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6" w:rsidRPr="00CF6FD6" w:rsidRDefault="00CF6FD6" w:rsidP="00CF6FD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noProof w:val="0"/>
          <w:color w:val="000000"/>
          <w:sz w:val="28"/>
          <w:szCs w:val="28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8"/>
          <w:szCs w:val="28"/>
          <w:lang w:eastAsia="pl-PL"/>
        </w:rPr>
        <w:t>Zamość: Dostawa różnych artykułów spożywczych.</w:t>
      </w:r>
      <w:r w:rsidR="00282FBE">
        <w:rPr>
          <w:rFonts w:ascii="Arial CE" w:eastAsia="Times New Roman" w:hAnsi="Arial CE" w:cs="Arial CE"/>
          <w:b/>
          <w:bCs/>
          <w:noProof w:val="0"/>
          <w:color w:val="000000"/>
          <w:sz w:val="28"/>
          <w:szCs w:val="28"/>
          <w:lang w:eastAsia="pl-PL"/>
        </w:rPr>
        <w:t xml:space="preserve">                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8"/>
          <w:szCs w:val="28"/>
          <w:lang w:eastAsia="pl-PL"/>
        </w:rPr>
        <w:t>Numer sprawy: 1/PN/16.</w:t>
      </w:r>
      <w:r w:rsidRPr="00CF6FD6">
        <w:rPr>
          <w:rFonts w:ascii="Arial CE" w:eastAsia="Times New Roman" w:hAnsi="Arial CE" w:cs="Arial CE"/>
          <w:noProof w:val="0"/>
          <w:color w:val="000000"/>
          <w:sz w:val="28"/>
          <w:szCs w:val="28"/>
          <w:lang w:eastAsia="pl-PL"/>
        </w:rPr>
        <w:br/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8"/>
          <w:szCs w:val="28"/>
          <w:lang w:eastAsia="pl-PL"/>
        </w:rPr>
        <w:t>Numer ogłoszenia: 39938 - 2016; data zamieszczenia: 23.02.2016</w:t>
      </w:r>
      <w:r w:rsidRPr="00CF6FD6">
        <w:rPr>
          <w:rFonts w:ascii="Arial CE" w:eastAsia="Times New Roman" w:hAnsi="Arial CE" w:cs="Arial CE"/>
          <w:noProof w:val="0"/>
          <w:color w:val="000000"/>
          <w:sz w:val="28"/>
          <w:szCs w:val="28"/>
          <w:lang w:eastAsia="pl-PL"/>
        </w:rPr>
        <w:br/>
        <w:t>OGŁOSZENIE O ZAMÓWIENIU - dostawy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Zamieszczanie ogłoszenia: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obowiązkowe.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CF6FD6" w:rsidRPr="00CF6FD6" w:rsidTr="00CF6FD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F6FD6" w:rsidRPr="00CF6FD6" w:rsidTr="00CF6FD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F6FD6" w:rsidRPr="00CF6FD6" w:rsidTr="00CF6FD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F6FD6" w:rsidRPr="00CF6FD6" w:rsidRDefault="00CF6FD6" w:rsidP="00CF6FD6">
      <w:pPr>
        <w:spacing w:before="375" w:after="225" w:line="400" w:lineRule="atLeast"/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  <w:t>SEKCJA I: ZAMAWIAJĄCY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I. 1) NAZWA I ADRES: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Zamojski Szpital Niepubliczny Sp. z o.o. , ul. Peowiaków 1, 22-400 Zamość, woj. lubelskie, tel. 084 6775000, faks 084 6385145.</w:t>
      </w:r>
    </w:p>
    <w:p w:rsidR="00CF6FD6" w:rsidRPr="00CF6FD6" w:rsidRDefault="00CF6FD6" w:rsidP="00CF6FD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Adres strony internetowej zamawiającego: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www.szpital.com.pl/ zakładka zamówienia publiczne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I. 2) RODZAJ ZAMAWIAJĄCEGO: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Inny: Spółka z ograniczoną odpowiedzialnością.</w:t>
      </w:r>
    </w:p>
    <w:p w:rsidR="00CF6FD6" w:rsidRPr="00CF6FD6" w:rsidRDefault="00CF6FD6" w:rsidP="00CF6FD6">
      <w:pPr>
        <w:spacing w:before="375" w:after="225" w:line="400" w:lineRule="atLeast"/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II.1) OKREŚLENIE PRZEDMIOTU ZAMÓWIENIA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II.1.1) Nazwa nadana zamówieniu przez zamawiającego: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Dostawa różnych artykułów </w:t>
      </w:r>
      <w:proofErr w:type="spellStart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spożywczych.Numer</w:t>
      </w:r>
      <w:proofErr w:type="spellEnd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 sprawy: 1/PN/16..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II.1.2) Rodzaj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dostawy.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Przedmiotem zamówienia są : Sukcesywne dostawy produktów spożywczych w zakresie : Zadanie nr 1- produkty mleczarskie Zadanie nr 2- mięso Zadanie nr 3- wędliny Zadanie nr 4- drób Zadanie nr 5- pieczywo Zadanie nr 6- różne artykułów spożywczych (kasze, makarony, dżemy, przyprawy) Zadanie nr 7- cukier Zadanie nr 8 - mąka Zadanie nr 9- mrożonki Zadanie nr 10- jaja Ofertę można składać na całość przedmiotu zamówienia lub na dane zadanie (Oferta częściowa) Szczegółowy opis przedmiotu zamówienia wraz z podaniem ilości zawarty jest w formularzach asortymentowo-cenowych stanowiących załącznik nr 2 do SIWZ..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CF6FD6" w:rsidRPr="00CF6FD6" w:rsidTr="00CF6FD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F6FD6" w:rsidRPr="00CF6FD6" w:rsidRDefault="00CF6FD6" w:rsidP="00CF6FD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CF6FD6" w:rsidRPr="00CF6FD6" w:rsidRDefault="00CF6FD6" w:rsidP="00CF6FD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II.1.6)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15.80.00.00-6, 15.50.00.00-3, 15.13.11.00-6, 15.11.90.00-5, 15.11.20.00-6, 15.81.00.00-9, 03.14.25.00-3.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II.1.7) Czy dopuszcza się złożenie oferty częściowej: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tak, liczba części: 10.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II.1.8) Czy dopuszcza się złożenie oferty wariantowej: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nie.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II.2) CZAS TRWANIA ZAMÓWIENIA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spacing w:before="375" w:after="225" w:line="400" w:lineRule="atLeast"/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III.1) WADIUM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Informacja na temat wadium: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wymaga wniesienia wadium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III.2) ZALICZKI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F6FD6" w:rsidRPr="00CF6FD6" w:rsidRDefault="00CF6FD6" w:rsidP="00CF6F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F6FD6" w:rsidRPr="00CF6FD6" w:rsidRDefault="00CF6FD6" w:rsidP="00CF6FD6">
      <w:p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Opis sposobu dokonywania oceny spełniania tego warunku</w:t>
      </w:r>
    </w:p>
    <w:p w:rsidR="00CF6FD6" w:rsidRPr="00CF6FD6" w:rsidRDefault="00CF6FD6" w:rsidP="00CF6FD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CF6FD6" w:rsidRPr="00CF6FD6" w:rsidRDefault="00CF6FD6" w:rsidP="00CF6F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III.3.2) Wiedza i doświadczenie</w:t>
      </w:r>
    </w:p>
    <w:p w:rsidR="00CF6FD6" w:rsidRPr="00CF6FD6" w:rsidRDefault="00CF6FD6" w:rsidP="00CF6FD6">
      <w:p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Opis sposobu dokonywania oceny spełniania tego warunku</w:t>
      </w:r>
    </w:p>
    <w:p w:rsidR="00CF6FD6" w:rsidRPr="00CF6FD6" w:rsidRDefault="00CF6FD6" w:rsidP="00CF6FD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CF6FD6" w:rsidRPr="00CF6FD6" w:rsidRDefault="00CF6FD6" w:rsidP="00CF6F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lastRenderedPageBreak/>
        <w:t>III.3.3) Potencjał techniczny</w:t>
      </w:r>
    </w:p>
    <w:p w:rsidR="00CF6FD6" w:rsidRPr="00CF6FD6" w:rsidRDefault="00CF6FD6" w:rsidP="00CF6FD6">
      <w:p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Opis sposobu dokonywania oceny spełniania tego warunku</w:t>
      </w:r>
    </w:p>
    <w:p w:rsidR="00CF6FD6" w:rsidRPr="00CF6FD6" w:rsidRDefault="00CF6FD6" w:rsidP="00CF6FD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CF6FD6" w:rsidRPr="00CF6FD6" w:rsidRDefault="00CF6FD6" w:rsidP="00CF6F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III.3.4) Osoby zdolne do wykonania zamówienia</w:t>
      </w:r>
    </w:p>
    <w:p w:rsidR="00CF6FD6" w:rsidRPr="00CF6FD6" w:rsidRDefault="00CF6FD6" w:rsidP="00CF6FD6">
      <w:p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Opis sposobu dokonywania oceny spełniania tego warunku</w:t>
      </w:r>
    </w:p>
    <w:p w:rsidR="00CF6FD6" w:rsidRPr="00CF6FD6" w:rsidRDefault="00CF6FD6" w:rsidP="00CF6FD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CF6FD6" w:rsidRPr="00CF6FD6" w:rsidRDefault="00CF6FD6" w:rsidP="00CF6F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III.3.5) Sytuacja ekonomiczna i finansowa</w:t>
      </w:r>
    </w:p>
    <w:p w:rsidR="00CF6FD6" w:rsidRPr="00CF6FD6" w:rsidRDefault="00CF6FD6" w:rsidP="00CF6FD6">
      <w:p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Opis sposobu dokonywania oceny spełniania tego warunku</w:t>
      </w:r>
    </w:p>
    <w:p w:rsidR="00CF6FD6" w:rsidRPr="00CF6FD6" w:rsidRDefault="00CF6FD6" w:rsidP="00CF6FD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F6FD6" w:rsidRPr="00CF6FD6" w:rsidRDefault="00CF6FD6" w:rsidP="00CF6FD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oświadczenie o braku podstaw do wykluczenia;</w:t>
      </w:r>
    </w:p>
    <w:p w:rsidR="00CF6FD6" w:rsidRPr="00CF6FD6" w:rsidRDefault="00CF6FD6" w:rsidP="00CF6FD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pkt</w:t>
      </w:r>
      <w:proofErr w:type="spellEnd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III.4.3) Dokumenty podmiotów zagranicznych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Jeżeli </w:t>
      </w:r>
      <w:proofErr w:type="spellStart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wykonawca</w:t>
      </w:r>
      <w:proofErr w:type="spellEnd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 ma siedzibę lub miejsce zamieszkania poza terytorium Rzeczypospolitej Polskiej, przedkłada: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F6FD6" w:rsidRPr="00CF6FD6" w:rsidRDefault="00CF6FD6" w:rsidP="00CF6FD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F6FD6" w:rsidRPr="00CF6FD6" w:rsidRDefault="00CF6FD6" w:rsidP="00CF6FD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F6FD6" w:rsidRPr="00CF6FD6" w:rsidRDefault="00CF6FD6" w:rsidP="00CF6FD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III.6) INNE DOKUMENTY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pkt</w:t>
      </w:r>
      <w:proofErr w:type="spellEnd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pkt</w:t>
      </w:r>
      <w:proofErr w:type="spellEnd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 III.5)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Decyzja właściwego organu inspekcji sanitarnej zatwierdzająca środek transportu, którym będzie dostarczany towar objęty umową.</w:t>
      </w:r>
    </w:p>
    <w:p w:rsidR="00CF6FD6" w:rsidRPr="00CF6FD6" w:rsidRDefault="00CF6FD6" w:rsidP="00CF6FD6">
      <w:pPr>
        <w:spacing w:before="375" w:after="225" w:line="400" w:lineRule="atLeast"/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4"/>
          <w:szCs w:val="24"/>
          <w:u w:val="single"/>
          <w:lang w:eastAsia="pl-PL"/>
        </w:rPr>
        <w:t>SEKCJA IV: PROCEDURA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IV.1) TRYB UDZIELENIA ZAMÓWIENIA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IV.1.1) Tryb udzielenia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przetarg nieograniczony.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IV.2) KRYTERIA OCENY OFERT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IV.2.1)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CF6FD6" w:rsidRPr="00CF6FD6" w:rsidTr="00CF6FD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F6FD6" w:rsidRPr="00CF6FD6" w:rsidRDefault="00CF6FD6" w:rsidP="00CF6FD6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</w:pPr>
            <w:r w:rsidRPr="00CF6FD6">
              <w:rPr>
                <w:rFonts w:ascii="Verdana" w:eastAsia="Times New Roman" w:hAnsi="Verdana" w:cs="Times New Roman"/>
                <w:b/>
                <w:bCs/>
                <w:noProof w:val="0"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F6FD6">
              <w:rPr>
                <w:rFonts w:ascii="Verdana" w:eastAsia="Times New Roman" w:hAnsi="Verdana" w:cs="Times New Roman"/>
                <w:noProof w:val="0"/>
                <w:color w:val="000000"/>
                <w:sz w:val="17"/>
                <w:lang w:eastAsia="pl-PL"/>
              </w:rPr>
              <w:t> </w:t>
            </w:r>
            <w:r w:rsidRPr="00CF6FD6">
              <w:rPr>
                <w:rFonts w:ascii="Verdana" w:eastAsia="Times New Roman" w:hAnsi="Verdana" w:cs="Times New Roman"/>
                <w:noProof w:val="0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IV.3) ZMIANA UMOWY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wykonawcy</w:t>
      </w:r>
      <w:proofErr w:type="spellEnd"/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: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Zamawiający dopuszcza następujące zmiany w umowie: a)nastąpiła zmiana danych podmiotów zawierających umowę (np. w wyniku przekształceń, przejęć, itp.); b/zmiany stawki podatku VAT, przy czym zmianie ulegnie wyłącznie cena brutto, cena netto pozostanie bez zmian; c/Zmiany wymienione w </w:t>
      </w:r>
      <w:proofErr w:type="spellStart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ppkt</w:t>
      </w:r>
      <w:proofErr w:type="spellEnd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 b), następują z mocy prawa i obowiązują od dnia obowiązywania odpowiednich przepisów bez konieczności sporządzania aneksu; d/ strony dopuszczają zmianę cen jednostkowych asortymentu objętego umową w przypadku zmiany wielkości opakowania wprowadzonej przez producenta z zachowaniem zasady proporcjonalności w stosunku do ceny objętej umową; e)obniżenie ceny przedmiotu umowy przez Wykonawcę może nastąpić w każdym czasie i nie wymaga zgody Zamawiającego ani sporządzenia Aneksu do umowy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IV.4) INFORMACJE ADMINISTRACYJNE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IV.4.1)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www.szpital.com.pl zakładka zamówienia publiczne nr sprawy 1/PN/16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Zamojski Szpital Niepubliczny Sp. z o. o. ul. Peowiaków 1 22-400 Zamość Dział Obsługi Szpitala pok. 222..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04.03.2016 godzina 11:30, miejsce: Zamojski Szpital Niepubliczny Sp. z o. o. ul. Peowiaków 1 22-400 Zamość Dział Obsługi Szpitala pok. 222..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IV.4.5) Termin związania ofertą: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nie</w:t>
      </w:r>
    </w:p>
    <w:p w:rsidR="00CF6FD6" w:rsidRPr="00CF6FD6" w:rsidRDefault="00CF6FD6" w:rsidP="00CF6FD6">
      <w:pPr>
        <w:spacing w:before="375" w:after="225" w:line="400" w:lineRule="atLeast"/>
        <w:rPr>
          <w:rFonts w:ascii="Verdana" w:eastAsia="Times New Roman" w:hAnsi="Verdana" w:cs="Times New Roman"/>
          <w:b/>
          <w:bCs/>
          <w:noProof w:val="0"/>
          <w:color w:val="000000"/>
          <w:sz w:val="24"/>
          <w:szCs w:val="24"/>
          <w:u w:val="single"/>
          <w:lang w:eastAsia="pl-PL"/>
        </w:rPr>
      </w:pPr>
      <w:r w:rsidRPr="00CF6FD6">
        <w:rPr>
          <w:rFonts w:ascii="Verdana" w:eastAsia="Times New Roman" w:hAnsi="Verdana" w:cs="Times New Roman"/>
          <w:b/>
          <w:bCs/>
          <w:noProof w:val="0"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1.</w:t>
      </w:r>
    </w:p>
    <w:p w:rsidR="00CF6FD6" w:rsidRPr="00CF6FD6" w:rsidRDefault="00CF6FD6" w:rsidP="00CF6FD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Różne produkty mleczarskie- 8 pozycji asortymentowych..</w:t>
      </w:r>
    </w:p>
    <w:p w:rsidR="00CF6FD6" w:rsidRPr="00CF6FD6" w:rsidRDefault="00CF6FD6" w:rsidP="00CF6FD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15.50.00.00-3.</w:t>
      </w:r>
    </w:p>
    <w:p w:rsidR="00CF6FD6" w:rsidRPr="00CF6FD6" w:rsidRDefault="00CF6FD6" w:rsidP="00CF6FD6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lastRenderedPageBreak/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2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2.</w:t>
      </w:r>
    </w:p>
    <w:p w:rsidR="00CF6FD6" w:rsidRPr="00CF6FD6" w:rsidRDefault="00CF6FD6" w:rsidP="00CF6FD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Dostawy świeżego mięsa- 8 pozycji asortymentowych..</w:t>
      </w:r>
    </w:p>
    <w:p w:rsidR="00CF6FD6" w:rsidRPr="00CF6FD6" w:rsidRDefault="00CF6FD6" w:rsidP="00CF6FD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15.13.11.00-6.</w:t>
      </w:r>
    </w:p>
    <w:p w:rsidR="00CF6FD6" w:rsidRPr="00CF6FD6" w:rsidRDefault="00CF6FD6" w:rsidP="00CF6FD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3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3.</w:t>
      </w:r>
    </w:p>
    <w:p w:rsidR="00CF6FD6" w:rsidRPr="00CF6FD6" w:rsidRDefault="00CF6FD6" w:rsidP="00CF6FD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Dostawa różnych wędlin- 13 pozycji asortymentowych..</w:t>
      </w:r>
    </w:p>
    <w:p w:rsidR="00CF6FD6" w:rsidRPr="00CF6FD6" w:rsidRDefault="00CF6FD6" w:rsidP="00CF6FD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15.11.90.00-5.</w:t>
      </w:r>
    </w:p>
    <w:p w:rsidR="00CF6FD6" w:rsidRPr="00CF6FD6" w:rsidRDefault="00CF6FD6" w:rsidP="00CF6FD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4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4.</w:t>
      </w:r>
    </w:p>
    <w:p w:rsidR="00CF6FD6" w:rsidRPr="00CF6FD6" w:rsidRDefault="00CF6FD6" w:rsidP="00CF6FD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Dostawa drobiu: kurczak świeży patroszony, Filet z kurczaka, udka świeże z kurczaka..</w:t>
      </w:r>
    </w:p>
    <w:p w:rsidR="00CF6FD6" w:rsidRPr="00CF6FD6" w:rsidRDefault="00CF6FD6" w:rsidP="00CF6FD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15.11.20.00-6.</w:t>
      </w:r>
    </w:p>
    <w:p w:rsidR="00CF6FD6" w:rsidRPr="00CF6FD6" w:rsidRDefault="00CF6FD6" w:rsidP="00CF6FD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5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5.</w:t>
      </w:r>
    </w:p>
    <w:p w:rsidR="00CF6FD6" w:rsidRPr="00CF6FD6" w:rsidRDefault="00CF6FD6" w:rsidP="00CF6FD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Dostawa pieczywa- 6 pozycji asortymentowych..</w:t>
      </w:r>
    </w:p>
    <w:p w:rsidR="00CF6FD6" w:rsidRPr="00CF6FD6" w:rsidRDefault="00CF6FD6" w:rsidP="00CF6FD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15.81.00.00-9.</w:t>
      </w:r>
    </w:p>
    <w:p w:rsidR="00CF6FD6" w:rsidRPr="00CF6FD6" w:rsidRDefault="00CF6FD6" w:rsidP="00CF6FD6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6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6.</w:t>
      </w:r>
    </w:p>
    <w:p w:rsidR="00CF6FD6" w:rsidRPr="00CF6FD6" w:rsidRDefault="00CF6FD6" w:rsidP="00CF6FD6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Dostawa różnych produktów spożywczych- kasze, makarony, dżemy, przyprawy-60 pozycji asortymentowych..</w:t>
      </w:r>
    </w:p>
    <w:p w:rsidR="00CF6FD6" w:rsidRPr="00CF6FD6" w:rsidRDefault="00CF6FD6" w:rsidP="00CF6FD6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15.80.00.00-6.</w:t>
      </w:r>
    </w:p>
    <w:p w:rsidR="00CF6FD6" w:rsidRPr="00CF6FD6" w:rsidRDefault="00CF6FD6" w:rsidP="00CF6FD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7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7.</w:t>
      </w:r>
    </w:p>
    <w:p w:rsidR="00CF6FD6" w:rsidRPr="00CF6FD6" w:rsidRDefault="00CF6FD6" w:rsidP="00CF6FD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Cukier kryształ- 5500 </w:t>
      </w:r>
      <w:proofErr w:type="spellStart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kg</w:t>
      </w:r>
      <w:proofErr w:type="spellEnd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..</w:t>
      </w:r>
    </w:p>
    <w:p w:rsidR="00CF6FD6" w:rsidRPr="00CF6FD6" w:rsidRDefault="00CF6FD6" w:rsidP="00CF6FD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15.83.00.00-5.</w:t>
      </w:r>
    </w:p>
    <w:p w:rsidR="00CF6FD6" w:rsidRPr="00CF6FD6" w:rsidRDefault="00CF6FD6" w:rsidP="00CF6FD6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8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8.</w:t>
      </w:r>
    </w:p>
    <w:p w:rsidR="00CF6FD6" w:rsidRPr="00CF6FD6" w:rsidRDefault="00CF6FD6" w:rsidP="00CF6FD6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 xml:space="preserve">Mąka pszenna typ 450-8000 </w:t>
      </w:r>
      <w:proofErr w:type="spellStart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kg</w:t>
      </w:r>
      <w:proofErr w:type="spellEnd"/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..</w:t>
      </w:r>
    </w:p>
    <w:p w:rsidR="00CF6FD6" w:rsidRPr="00CF6FD6" w:rsidRDefault="00CF6FD6" w:rsidP="00CF6FD6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15.61.21.00-2.</w:t>
      </w:r>
    </w:p>
    <w:p w:rsidR="00CF6FD6" w:rsidRPr="00CF6FD6" w:rsidRDefault="00CF6FD6" w:rsidP="00CF6FD6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9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9.</w:t>
      </w:r>
    </w:p>
    <w:p w:rsidR="00CF6FD6" w:rsidRPr="00CF6FD6" w:rsidRDefault="00CF6FD6" w:rsidP="00CF6FD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Dostawa mrożonek- 7 pozycji asortymentowych..</w:t>
      </w:r>
    </w:p>
    <w:p w:rsidR="00CF6FD6" w:rsidRPr="00CF6FD6" w:rsidRDefault="00CF6FD6" w:rsidP="00CF6FD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15.80.00.00-6.</w:t>
      </w:r>
    </w:p>
    <w:p w:rsidR="00CF6FD6" w:rsidRPr="00CF6FD6" w:rsidRDefault="00CF6FD6" w:rsidP="00CF6FD6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CF6FD6" w:rsidRPr="00CF6FD6" w:rsidRDefault="00CF6FD6" w:rsidP="00CF6F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br/>
      </w:r>
    </w:p>
    <w:p w:rsidR="00CF6FD6" w:rsidRPr="00CF6FD6" w:rsidRDefault="00CF6FD6" w:rsidP="00CF6FD6">
      <w:pPr>
        <w:spacing w:after="0" w:line="400" w:lineRule="atLeast"/>
        <w:ind w:left="22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CZĘŚĆ Nr: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10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NAZWA: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Zadanie nr 10.</w:t>
      </w:r>
    </w:p>
    <w:p w:rsidR="00CF6FD6" w:rsidRPr="00CF6FD6" w:rsidRDefault="00CF6FD6" w:rsidP="00CF6FD6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1) Krótki opis ze wskazaniem wielkości lub zakresu zamówienia: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Jaja kurze świeże klasa L- 62 000 szt..</w:t>
      </w:r>
    </w:p>
    <w:p w:rsidR="00CF6FD6" w:rsidRPr="00CF6FD6" w:rsidRDefault="00CF6FD6" w:rsidP="00CF6FD6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2) Wspólny Słownik Zamówień (CPV):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03.14.25.00-3.</w:t>
      </w:r>
    </w:p>
    <w:p w:rsidR="00CF6FD6" w:rsidRPr="00CF6FD6" w:rsidRDefault="00CF6FD6" w:rsidP="00CF6FD6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3) Czas trwania lub termin wykonania: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Okres w miesiącach: 12.</w:t>
      </w:r>
    </w:p>
    <w:p w:rsidR="00CF6FD6" w:rsidRPr="00CF6FD6" w:rsidRDefault="00CF6FD6" w:rsidP="00CF6FD6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</w:pP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szCs w:val="20"/>
          <w:lang w:eastAsia="pl-PL"/>
        </w:rPr>
        <w:t>4) Kryteria oceny ofert:</w:t>
      </w:r>
      <w:r w:rsidRPr="00CF6FD6">
        <w:rPr>
          <w:rFonts w:ascii="Arial CE" w:eastAsia="Times New Roman" w:hAnsi="Arial CE" w:cs="Arial CE"/>
          <w:b/>
          <w:bCs/>
          <w:noProof w:val="0"/>
          <w:color w:val="000000"/>
          <w:sz w:val="20"/>
          <w:lang w:eastAsia="pl-PL"/>
        </w:rPr>
        <w:t> </w:t>
      </w:r>
      <w:r w:rsidRPr="00CF6FD6">
        <w:rPr>
          <w:rFonts w:ascii="Arial CE" w:eastAsia="Times New Roman" w:hAnsi="Arial CE" w:cs="Arial CE"/>
          <w:noProof w:val="0"/>
          <w:color w:val="000000"/>
          <w:sz w:val="20"/>
          <w:szCs w:val="20"/>
          <w:lang w:eastAsia="pl-PL"/>
        </w:rPr>
        <w:t>najniższa cena.</w:t>
      </w: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5AC"/>
    <w:multiLevelType w:val="multilevel"/>
    <w:tmpl w:val="1F0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0ADE"/>
    <w:multiLevelType w:val="multilevel"/>
    <w:tmpl w:val="246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3AF4"/>
    <w:multiLevelType w:val="multilevel"/>
    <w:tmpl w:val="E59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E6D37"/>
    <w:multiLevelType w:val="multilevel"/>
    <w:tmpl w:val="42B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3656D"/>
    <w:multiLevelType w:val="multilevel"/>
    <w:tmpl w:val="C89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62FBE"/>
    <w:multiLevelType w:val="multilevel"/>
    <w:tmpl w:val="78D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D5537"/>
    <w:multiLevelType w:val="multilevel"/>
    <w:tmpl w:val="D70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A0B78"/>
    <w:multiLevelType w:val="multilevel"/>
    <w:tmpl w:val="63E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80562"/>
    <w:multiLevelType w:val="multilevel"/>
    <w:tmpl w:val="72C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14FA8"/>
    <w:multiLevelType w:val="multilevel"/>
    <w:tmpl w:val="2EE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D82B35"/>
    <w:multiLevelType w:val="multilevel"/>
    <w:tmpl w:val="B79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107F27"/>
    <w:multiLevelType w:val="multilevel"/>
    <w:tmpl w:val="7B5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90906"/>
    <w:multiLevelType w:val="multilevel"/>
    <w:tmpl w:val="BD6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A0075"/>
    <w:multiLevelType w:val="multilevel"/>
    <w:tmpl w:val="7B6C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C6FE4"/>
    <w:multiLevelType w:val="multilevel"/>
    <w:tmpl w:val="AB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2302"/>
    <w:multiLevelType w:val="multilevel"/>
    <w:tmpl w:val="9E8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6FD6"/>
    <w:rsid w:val="00117D63"/>
    <w:rsid w:val="00282FBE"/>
    <w:rsid w:val="004538F9"/>
    <w:rsid w:val="00CF6FD6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F6FD6"/>
  </w:style>
  <w:style w:type="paragraph" w:customStyle="1" w:styleId="khtitle">
    <w:name w:val="kh_title"/>
    <w:basedOn w:val="Normalny"/>
    <w:rsid w:val="00C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C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ext">
    <w:name w:val="text"/>
    <w:basedOn w:val="Normalny"/>
    <w:rsid w:val="00CF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1794</Words>
  <Characters>10769</Characters>
  <Application>Microsoft Office Word</Application>
  <DocSecurity>0</DocSecurity>
  <Lines>89</Lines>
  <Paragraphs>25</Paragraphs>
  <ScaleCrop>false</ScaleCrop>
  <Company>zszn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2</cp:revision>
  <dcterms:created xsi:type="dcterms:W3CDTF">2016-02-23T10:59:00Z</dcterms:created>
  <dcterms:modified xsi:type="dcterms:W3CDTF">2016-02-23T11:07:00Z</dcterms:modified>
</cp:coreProperties>
</file>