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4F8" w:rsidRDefault="006C34F8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b/>
          <w:color w:val="0000FF"/>
          <w:sz w:val="22"/>
          <w:shd w:val="clear" w:color="auto" w:fill="FFFFFF"/>
        </w:rPr>
      </w:pP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>Numer sprawy: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F8A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5</w:t>
      </w:r>
      <w:r w:rsidRPr="004943D3">
        <w:rPr>
          <w:rFonts w:ascii="Arial" w:hAnsi="Arial" w:cs="Arial"/>
          <w:b/>
          <w:bCs/>
          <w:color w:val="0000FF"/>
          <w:sz w:val="22"/>
          <w:shd w:val="clear" w:color="auto" w:fill="FFFFFF"/>
        </w:rPr>
        <w:t>/</w:t>
      </w:r>
      <w:r w:rsidRPr="004943D3">
        <w:rPr>
          <w:rFonts w:ascii="Arial" w:hAnsi="Arial" w:cs="Arial"/>
          <w:b/>
          <w:color w:val="0000FF"/>
          <w:sz w:val="22"/>
          <w:shd w:val="clear" w:color="auto" w:fill="FFFFFF"/>
        </w:rPr>
        <w:t>PN/1</w:t>
      </w:r>
      <w:r w:rsidR="004E3F8A">
        <w:rPr>
          <w:rFonts w:ascii="Arial" w:hAnsi="Arial" w:cs="Arial"/>
          <w:b/>
          <w:color w:val="0000FF"/>
          <w:sz w:val="22"/>
          <w:shd w:val="clear" w:color="auto" w:fill="FFFFFF"/>
        </w:rPr>
        <w:t>6</w:t>
      </w:r>
    </w:p>
    <w:p w:rsidR="006C34F8" w:rsidRDefault="006C34F8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6C34F8" w:rsidRDefault="006C34F8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6C34F8" w:rsidRDefault="006C34F8">
      <w:pPr>
        <w:widowControl w:val="0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SPECYFIKACJA ISTOTNYCH </w:t>
      </w: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WARUNKÓW ZAMÓWIENIA</w:t>
      </w: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W TRYBIE PRZETARGU </w:t>
      </w: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NIEOGRANICZONEGO</w:t>
      </w: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6C34F8" w:rsidRDefault="006C34F8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6C34F8" w:rsidRDefault="006C34F8">
      <w:pPr>
        <w:pStyle w:val="Podpis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i w:val="0"/>
          <w:iCs w:val="0"/>
        </w:rPr>
        <w:t>Przedmiot zamówienia:</w:t>
      </w:r>
      <w:r>
        <w:rPr>
          <w:rFonts w:cs="Arial"/>
          <w:b/>
          <w:bCs/>
          <w:color w:val="0000FF"/>
          <w:sz w:val="22"/>
          <w:u w:val="single"/>
        </w:rPr>
        <w:t xml:space="preserve"> </w:t>
      </w:r>
      <w:r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</w:p>
    <w:p w:rsidR="006C34F8" w:rsidRDefault="006C34F8">
      <w:pPr>
        <w:widowControl w:val="0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6C34F8" w:rsidRDefault="006C34F8">
      <w:pPr>
        <w:widowControl w:val="0"/>
        <w:autoSpaceDE w:val="0"/>
        <w:rPr>
          <w:rFonts w:ascii="Arial" w:hAnsi="Arial" w:cs="Arial"/>
          <w:color w:val="000080"/>
          <w:sz w:val="22"/>
        </w:rPr>
      </w:pPr>
    </w:p>
    <w:p w:rsidR="006C34F8" w:rsidRDefault="006C34F8">
      <w:pPr>
        <w:pStyle w:val="Nagwek4"/>
      </w:pPr>
      <w:r>
        <w:t>Rozdział I.  ZAMAWIAJĄCY;</w:t>
      </w:r>
    </w:p>
    <w:p w:rsidR="006C34F8" w:rsidRDefault="006C34F8">
      <w:pPr>
        <w:pStyle w:val="Tekstpodstawowy2"/>
        <w:rPr>
          <w:rFonts w:cs="Arial"/>
          <w:shd w:val="clear" w:color="auto" w:fill="FFFFFF"/>
        </w:rPr>
      </w:pPr>
    </w:p>
    <w:p w:rsidR="006C34F8" w:rsidRDefault="006C34F8">
      <w:pPr>
        <w:pStyle w:val="Tekstpodstawowy2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Zamojski Szpital Niepubliczny Sp. z o. o.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ul. Peowiaków 1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22-400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>Zamość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NIP: 922-26-93-037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REGON:951217536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www.szpital.com.pl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e-mail:szpitalniepublicznyzam@wp.pl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Godziny urzędowania: od poniedziałku do piątku, godz. 7:30 - 15:00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widowControl w:val="0"/>
        <w:rPr>
          <w:rFonts w:ascii="Arial" w:hAnsi="Arial" w:cs="Arial"/>
          <w:color w:val="000000"/>
          <w:sz w:val="22"/>
        </w:rPr>
      </w:pPr>
    </w:p>
    <w:p w:rsidR="006C34F8" w:rsidRDefault="006C34F8">
      <w:pPr>
        <w:pStyle w:val="Podpis"/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lastRenderedPageBreak/>
        <w:t>Rozdział II. TRYB UDZIELENIA ZAMÓWIENIA</w:t>
      </w:r>
    </w:p>
    <w:p w:rsidR="004E3F8A" w:rsidRPr="00D73ECE" w:rsidRDefault="004E3F8A" w:rsidP="004E3F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. </w:t>
      </w:r>
      <w:r w:rsidRPr="00D73ECE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</w:t>
      </w:r>
      <w:r w:rsidRPr="00F5517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F5517B">
        <w:rPr>
          <w:rFonts w:ascii="Arial" w:hAnsi="Arial"/>
          <w:color w:val="000000"/>
          <w:sz w:val="22"/>
          <w:szCs w:val="22"/>
        </w:rPr>
        <w:t>ustalonych na podstawie art. 11 ust. 8 Prawa zamówień publicznych.</w:t>
      </w:r>
    </w:p>
    <w:p w:rsidR="004E3F8A" w:rsidRPr="00D73ECE" w:rsidRDefault="004E3F8A" w:rsidP="004E3F8A">
      <w:pPr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2.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 w:cs="Arial"/>
          <w:iCs/>
          <w:sz w:val="22"/>
          <w:szCs w:val="22"/>
        </w:rPr>
        <w:t>Podstawa prawna opracowania specyfikacji istotnych warunków zamówienia</w:t>
      </w:r>
      <w:r w:rsidRPr="00D73ECE">
        <w:rPr>
          <w:rFonts w:ascii="Arial" w:hAnsi="Arial"/>
          <w:color w:val="000000"/>
          <w:sz w:val="22"/>
          <w:szCs w:val="22"/>
        </w:rPr>
        <w:t>:</w:t>
      </w:r>
    </w:p>
    <w:p w:rsidR="004E3F8A" w:rsidRPr="00266535" w:rsidRDefault="004E3F8A" w:rsidP="004E3F8A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a) Ustawa z dnia 29 stycznia 2004 r. Prawo zam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ówień publicznych </w:t>
      </w:r>
      <w:r w:rsidRPr="003E075B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(</w:t>
      </w:r>
      <w:r w:rsidRPr="003E075B">
        <w:rPr>
          <w:rFonts w:ascii="Arial" w:hAnsi="Arial" w:cs="Arial"/>
          <w:bCs/>
          <w:i w:val="0"/>
          <w:sz w:val="22"/>
          <w:szCs w:val="22"/>
        </w:rPr>
        <w:t>tekst jednolity</w:t>
      </w:r>
      <w:r w:rsidRPr="00F5517B">
        <w:rPr>
          <w:rFonts w:ascii="Arial" w:hAnsi="Arial" w:cs="Arial"/>
          <w:bCs/>
          <w:i w:val="0"/>
          <w:sz w:val="22"/>
          <w:szCs w:val="22"/>
        </w:rPr>
        <w:t xml:space="preserve">: </w:t>
      </w:r>
      <w:r w:rsidRPr="00266535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z późn. zm</w:t>
      </w:r>
      <w:r w:rsidRPr="00266535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266535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:rsidR="004E3F8A" w:rsidRPr="00D73ECE" w:rsidRDefault="004E3F8A" w:rsidP="004E3F8A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 w:cs="Arial"/>
          <w:sz w:val="22"/>
          <w:szCs w:val="22"/>
        </w:rPr>
        <w:t xml:space="preserve">b) </w:t>
      </w:r>
      <w:r w:rsidRPr="00D73ECE">
        <w:rPr>
          <w:rFonts w:ascii="Arial" w:hAnsi="Arial"/>
          <w:color w:val="000000"/>
          <w:sz w:val="22"/>
          <w:szCs w:val="22"/>
        </w:rPr>
        <w:t>Rozporządzenie Prezesa Rady Ministr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>ów z dnia 19 lutego 2013 r. w sprawie rodzajów dokumentów, ja</w:t>
      </w:r>
      <w:r>
        <w:rPr>
          <w:rFonts w:ascii="Arial" w:hAnsi="Arial"/>
          <w:color w:val="000000"/>
          <w:sz w:val="22"/>
          <w:szCs w:val="22"/>
          <w:shd w:val="clear" w:color="FFFFFF" w:fill="FFFFFF"/>
        </w:rPr>
        <w:t>kich może żądać zamawiający od W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>ykonawcy, oraz form, w jakich te dokumenty mogą być składane (Dz. U. z 2013 r.  poz. 231),</w:t>
      </w:r>
      <w:r w:rsidRPr="00D73ECE">
        <w:rPr>
          <w:rFonts w:ascii="Arial" w:hAnsi="Arial"/>
          <w:color w:val="000000"/>
          <w:sz w:val="22"/>
          <w:szCs w:val="22"/>
        </w:rPr>
        <w:t xml:space="preserve">  </w:t>
      </w:r>
    </w:p>
    <w:p w:rsidR="004E3F8A" w:rsidRDefault="004E3F8A" w:rsidP="004E3F8A">
      <w:pPr>
        <w:pStyle w:val="Podpis"/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</w:pPr>
      <w:r w:rsidRPr="00AF4E2E">
        <w:rPr>
          <w:rFonts w:ascii="Arial" w:hAnsi="Arial"/>
          <w:i w:val="0"/>
          <w:color w:val="000000"/>
          <w:sz w:val="22"/>
          <w:szCs w:val="22"/>
        </w:rPr>
        <w:t>c)</w:t>
      </w:r>
      <w:r w:rsidRPr="00D73ECE">
        <w:rPr>
          <w:rFonts w:ascii="Arial" w:hAnsi="Arial"/>
          <w:color w:val="000000"/>
          <w:sz w:val="22"/>
          <w:szCs w:val="22"/>
        </w:rPr>
        <w:t xml:space="preserve"> </w:t>
      </w:r>
      <w:r w:rsidRPr="00C04322">
        <w:rPr>
          <w:rFonts w:ascii="Arial" w:hAnsi="Arial"/>
          <w:i w:val="0"/>
          <w:color w:val="000000"/>
          <w:sz w:val="22"/>
          <w:szCs w:val="22"/>
        </w:rPr>
        <w:t>Rozporządzenie Prezesa Rady Ministr</w:t>
      </w:r>
      <w:r w:rsidRPr="00C04322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ów z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 xml:space="preserve"> 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dnia 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28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grudnia 201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5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r. w sprawie średniego kursu złotego w stosunku do euro stanowiącego</w:t>
      </w:r>
    </w:p>
    <w:p w:rsidR="006C34F8" w:rsidRDefault="006C34F8">
      <w:pPr>
        <w:pStyle w:val="Podpis"/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 xml:space="preserve">Rozdział III. OPIS PRZEDMIOTU ZAMÓWIENIA. </w:t>
      </w:r>
    </w:p>
    <w:p w:rsidR="00002333" w:rsidRDefault="000163D3" w:rsidP="000163D3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6C34F8">
        <w:rPr>
          <w:rFonts w:ascii="Arial" w:hAnsi="Arial" w:cs="Arial"/>
          <w:sz w:val="22"/>
        </w:rPr>
        <w:t xml:space="preserve">Przedmiotem zamówienia jest dostawa jednorazowego sprzętu medycznego, w tym materiałów rtg, zgodnie z wyszczególnieniem zawartym w zadaniach nr 1 – </w:t>
      </w:r>
      <w:r w:rsidR="00A5738D">
        <w:rPr>
          <w:rFonts w:ascii="Arial" w:hAnsi="Arial" w:cs="Arial"/>
          <w:sz w:val="22"/>
        </w:rPr>
        <w:t>2</w:t>
      </w:r>
      <w:r w:rsidR="00430653">
        <w:rPr>
          <w:rFonts w:ascii="Arial" w:hAnsi="Arial" w:cs="Arial"/>
          <w:sz w:val="22"/>
        </w:rPr>
        <w:t>4</w:t>
      </w:r>
      <w:r w:rsidR="006C34F8">
        <w:rPr>
          <w:rFonts w:ascii="Arial" w:hAnsi="Arial" w:cs="Arial"/>
          <w:sz w:val="22"/>
        </w:rPr>
        <w:t xml:space="preserve">.  </w:t>
      </w:r>
    </w:p>
    <w:p w:rsidR="00D70315" w:rsidRDefault="00002333" w:rsidP="00D70315">
      <w:pPr>
        <w:pStyle w:val="Standard"/>
        <w:rPr>
          <w:rFonts w:ascii="Arial" w:hAnsi="Arial" w:cs="Arial"/>
          <w:sz w:val="22"/>
        </w:rPr>
      </w:pPr>
      <w:r w:rsidRPr="005749AD">
        <w:rPr>
          <w:rFonts w:ascii="Arial" w:hAnsi="Arial" w:cs="Arial"/>
          <w:sz w:val="22"/>
          <w:szCs w:val="22"/>
        </w:rPr>
        <w:t xml:space="preserve">Wspólny Słownik Zamówień (CPV): </w:t>
      </w:r>
      <w:r w:rsidR="00D70315">
        <w:rPr>
          <w:rFonts w:ascii="Arial" w:hAnsi="Arial" w:cs="Arial"/>
          <w:sz w:val="22"/>
        </w:rPr>
        <w:t xml:space="preserve"> 33.14.00.00-3, 33.14.10.00-0, 33.19.80.00-4, 33.14.12.00-2, 33.14.13.10-6, 33.14.13.10-9, </w:t>
      </w:r>
      <w:r w:rsidR="00D70315">
        <w:rPr>
          <w:rFonts w:ascii="Arial" w:hAnsi="Arial" w:cs="Arial"/>
          <w:sz w:val="22"/>
          <w:szCs w:val="22"/>
        </w:rPr>
        <w:t xml:space="preserve"> 32.35.41.10-3; 24.93.12.30-0; 24.93.12.40-3 </w:t>
      </w:r>
      <w:r w:rsidR="00D70315">
        <w:rPr>
          <w:rFonts w:ascii="Arial" w:hAnsi="Arial" w:cs="Arial"/>
          <w:sz w:val="22"/>
        </w:rPr>
        <w:t xml:space="preserve"> </w:t>
      </w:r>
    </w:p>
    <w:p w:rsidR="00002333" w:rsidRDefault="000163D3" w:rsidP="000023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6C34F8">
        <w:rPr>
          <w:rFonts w:ascii="Arial" w:hAnsi="Arial" w:cs="Arial"/>
          <w:sz w:val="22"/>
        </w:rPr>
        <w:t xml:space="preserve">Szczegółowy opis i ilości przedmiotu zamówienia znajduje się w Załączniku Nr 2 do niniejszej SIWZ – formularze asortymentowo- cenowe dla poszczególnych zadań. </w:t>
      </w:r>
      <w:r w:rsidR="00002333">
        <w:rPr>
          <w:rFonts w:ascii="Arial" w:hAnsi="Arial" w:cs="Arial"/>
          <w:sz w:val="22"/>
        </w:rPr>
        <w:t>Zamawiający dopuszcza skład</w:t>
      </w:r>
      <w:r w:rsidR="00430653">
        <w:rPr>
          <w:rFonts w:ascii="Arial" w:hAnsi="Arial" w:cs="Arial"/>
          <w:sz w:val="22"/>
        </w:rPr>
        <w:t>anie ofert częściowych - 24</w:t>
      </w:r>
      <w:r w:rsidR="00002333">
        <w:rPr>
          <w:rFonts w:ascii="Arial" w:hAnsi="Arial" w:cs="Arial"/>
          <w:sz w:val="22"/>
        </w:rPr>
        <w:t xml:space="preserve"> części. Za część należy rozumieć „zadanie”. Wykonawca może złożyć ofertę na wybrane przez siebie jedno zadanie albo dowolną ilość  zadań.</w:t>
      </w:r>
    </w:p>
    <w:p w:rsidR="006C34F8" w:rsidRDefault="006C34F8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3.Ilekroć w opisie przedmiotu zamówienia zawartym w SIWZ użyte są znaki towarowe, patenty, pochodzenie, Zamawiający dopuszcza oferty równoważne. Za rozwiązanie równoważne Zamawiający uzna te, które spełniają wszystkie wymagania Zamawiającego określone w opisie przedmiotu zamówienia zawartym w Załączniku Nr 2 do SIWZ .</w:t>
      </w:r>
    </w:p>
    <w:p w:rsidR="000163D3" w:rsidRDefault="0001207A" w:rsidP="00002333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szCs w:val="20"/>
        </w:rPr>
        <w:t>4.</w:t>
      </w:r>
      <w:r w:rsidRPr="00BF4F68">
        <w:rPr>
          <w:rFonts w:ascii="Arial" w:hAnsi="Arial" w:cs="Arial"/>
          <w:sz w:val="22"/>
          <w:szCs w:val="22"/>
        </w:rPr>
        <w:t>O</w:t>
      </w:r>
      <w:r w:rsidR="006C34F8" w:rsidRPr="00BF4F68">
        <w:rPr>
          <w:rFonts w:ascii="Arial" w:hAnsi="Arial" w:cs="Arial"/>
          <w:sz w:val="22"/>
          <w:szCs w:val="22"/>
        </w:rPr>
        <w:t xml:space="preserve">ferowany asortyment </w:t>
      </w:r>
      <w:r w:rsidRPr="00BF4F68">
        <w:rPr>
          <w:rFonts w:ascii="Arial" w:hAnsi="Arial" w:cs="Arial"/>
          <w:sz w:val="22"/>
          <w:szCs w:val="22"/>
        </w:rPr>
        <w:t>powinien p</w:t>
      </w:r>
      <w:r w:rsidR="006C34F8" w:rsidRPr="00BF4F68">
        <w:rPr>
          <w:rFonts w:ascii="Arial" w:hAnsi="Arial" w:cs="Arial"/>
          <w:sz w:val="22"/>
          <w:szCs w:val="22"/>
        </w:rPr>
        <w:t>osiada</w:t>
      </w:r>
      <w:r w:rsidRPr="00BF4F68">
        <w:rPr>
          <w:rFonts w:ascii="Arial" w:hAnsi="Arial" w:cs="Arial"/>
          <w:sz w:val="22"/>
          <w:szCs w:val="22"/>
        </w:rPr>
        <w:t>ć</w:t>
      </w:r>
      <w:r w:rsidR="006C34F8" w:rsidRPr="00BF4F68">
        <w:rPr>
          <w:rFonts w:ascii="Arial" w:hAnsi="Arial" w:cs="Arial"/>
          <w:sz w:val="22"/>
          <w:szCs w:val="22"/>
        </w:rPr>
        <w:t xml:space="preserve"> aktualne pozwolenie na dopuszczenie do obrotu na rynku polskim </w:t>
      </w:r>
      <w:r w:rsidRPr="00BF4F68">
        <w:rPr>
          <w:rFonts w:ascii="Arial" w:hAnsi="Arial" w:cs="Arial"/>
          <w:sz w:val="22"/>
          <w:szCs w:val="22"/>
        </w:rPr>
        <w:t xml:space="preserve"> zgodnie z </w:t>
      </w:r>
      <w:r w:rsidR="000163D3">
        <w:rPr>
          <w:rFonts w:ascii="Calibri" w:hAnsi="Calibri" w:cs="Calibri"/>
          <w:iCs/>
          <w:sz w:val="22"/>
          <w:szCs w:val="22"/>
        </w:rPr>
        <w:t xml:space="preserve"> </w:t>
      </w:r>
      <w:r w:rsidR="000163D3" w:rsidRPr="000163D3">
        <w:rPr>
          <w:rFonts w:ascii="Arial" w:hAnsi="Arial" w:cs="Arial"/>
          <w:iCs/>
          <w:sz w:val="22"/>
          <w:szCs w:val="22"/>
        </w:rPr>
        <w:t>ustawą z dnia 20 maja 2010 r. o wyrobach medycznych</w:t>
      </w:r>
      <w:r w:rsidR="000163D3">
        <w:rPr>
          <w:rFonts w:ascii="Arial" w:hAnsi="Arial" w:cs="Arial"/>
          <w:sz w:val="22"/>
          <w:szCs w:val="22"/>
        </w:rPr>
        <w:t>.</w:t>
      </w:r>
      <w:r w:rsidR="000163D3" w:rsidRPr="00BF4F68">
        <w:rPr>
          <w:rFonts w:ascii="Arial" w:hAnsi="Arial" w:cs="Arial"/>
          <w:sz w:val="22"/>
          <w:szCs w:val="22"/>
        </w:rPr>
        <w:t xml:space="preserve"> </w:t>
      </w:r>
    </w:p>
    <w:p w:rsidR="00002333" w:rsidRPr="00002333" w:rsidRDefault="00002333" w:rsidP="00002333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02333">
        <w:rPr>
          <w:rFonts w:ascii="Arial" w:hAnsi="Arial" w:cs="Arial"/>
          <w:sz w:val="22"/>
          <w:szCs w:val="22"/>
        </w:rPr>
        <w:t>5.Zamawiający wymaga, aby sprzęt sterylny jednorazowego użytku i sprzęt biologicznie czysty jednorazowego użytku spełniał następujące kryteria:</w:t>
      </w:r>
    </w:p>
    <w:p w:rsidR="00002333" w:rsidRPr="00002333" w:rsidRDefault="00002333" w:rsidP="00002333">
      <w:pPr>
        <w:pStyle w:val="Tekstpodstawowy"/>
        <w:widowControl/>
        <w:numPr>
          <w:ilvl w:val="1"/>
          <w:numId w:val="8"/>
        </w:numPr>
        <w:tabs>
          <w:tab w:val="left" w:pos="360"/>
        </w:tabs>
        <w:suppressAutoHyphens w:val="0"/>
        <w:ind w:right="0"/>
        <w:jc w:val="both"/>
        <w:rPr>
          <w:rFonts w:cs="Arial"/>
          <w:color w:val="auto"/>
          <w:szCs w:val="22"/>
        </w:rPr>
      </w:pPr>
      <w:r w:rsidRPr="00002333">
        <w:rPr>
          <w:rFonts w:cs="Arial"/>
          <w:color w:val="auto"/>
          <w:szCs w:val="22"/>
        </w:rPr>
        <w:t xml:space="preserve">każdy asortyment musi być zapakowany oddzielnie (pojedynczo); </w:t>
      </w:r>
    </w:p>
    <w:p w:rsidR="00002333" w:rsidRPr="00002333" w:rsidRDefault="00002333" w:rsidP="00002333">
      <w:pPr>
        <w:pStyle w:val="Tekstpodstawowy"/>
        <w:widowControl/>
        <w:numPr>
          <w:ilvl w:val="1"/>
          <w:numId w:val="8"/>
        </w:numPr>
        <w:tabs>
          <w:tab w:val="left" w:pos="360"/>
        </w:tabs>
        <w:suppressAutoHyphens w:val="0"/>
        <w:ind w:right="0"/>
        <w:jc w:val="both"/>
        <w:rPr>
          <w:rFonts w:cs="Arial"/>
          <w:color w:val="auto"/>
          <w:szCs w:val="22"/>
        </w:rPr>
      </w:pPr>
      <w:r w:rsidRPr="00002333">
        <w:rPr>
          <w:rFonts w:cs="Arial"/>
          <w:color w:val="auto"/>
          <w:szCs w:val="22"/>
        </w:rPr>
        <w:t>na każdym pojedynczym opakowaniu musi być umieszczona trwała i czytelna data ważności oraz nr serii;</w:t>
      </w:r>
    </w:p>
    <w:p w:rsidR="00002333" w:rsidRDefault="00002333" w:rsidP="00002333">
      <w:pPr>
        <w:pStyle w:val="Tekstpodstawowy"/>
        <w:widowControl/>
        <w:numPr>
          <w:ilvl w:val="1"/>
          <w:numId w:val="8"/>
        </w:numPr>
        <w:tabs>
          <w:tab w:val="left" w:pos="360"/>
        </w:tabs>
        <w:suppressAutoHyphens w:val="0"/>
        <w:ind w:left="714" w:right="0" w:hanging="357"/>
        <w:jc w:val="both"/>
        <w:rPr>
          <w:rFonts w:cs="Arial"/>
          <w:color w:val="auto"/>
          <w:szCs w:val="22"/>
        </w:rPr>
      </w:pPr>
      <w:r w:rsidRPr="00002333">
        <w:rPr>
          <w:rFonts w:cs="Arial"/>
          <w:color w:val="auto"/>
          <w:szCs w:val="22"/>
        </w:rPr>
        <w:t>na każdym pojedynczym opakowaniu musi być zaznaczone, że jest to produkt sterylny jednorazowego użytku lub biologicznie czysty jednorazowego użytku.</w:t>
      </w:r>
    </w:p>
    <w:p w:rsidR="00002333" w:rsidRPr="00002333" w:rsidRDefault="00002333" w:rsidP="00002333">
      <w:pPr>
        <w:pStyle w:val="Tekstpodstawowy"/>
        <w:widowControl/>
        <w:tabs>
          <w:tab w:val="left" w:pos="360"/>
        </w:tabs>
        <w:suppressAutoHyphens w:val="0"/>
        <w:ind w:left="284" w:right="0" w:hanging="284"/>
        <w:jc w:val="both"/>
        <w:rPr>
          <w:rFonts w:cs="Arial"/>
          <w:color w:val="auto"/>
          <w:szCs w:val="22"/>
        </w:rPr>
      </w:pPr>
      <w:r w:rsidRPr="002C314A">
        <w:rPr>
          <w:rFonts w:cs="Arial"/>
          <w:color w:val="auto"/>
          <w:szCs w:val="22"/>
        </w:rPr>
        <w:t>6.</w:t>
      </w:r>
      <w:r w:rsidRPr="00002333">
        <w:rPr>
          <w:rFonts w:cs="Arial"/>
          <w:color w:val="auto"/>
          <w:szCs w:val="22"/>
        </w:rPr>
        <w:t>Okres ważności przedmiotu zamówienia (przydatności do użycia) musi wynosić minimum 12 miesięcy licząc od daty dostawy do siedziby Zamawiającego z wyjątkiem zadania nr 2</w:t>
      </w:r>
      <w:r w:rsidR="00430653">
        <w:rPr>
          <w:rFonts w:cs="Arial"/>
          <w:color w:val="auto"/>
          <w:szCs w:val="22"/>
        </w:rPr>
        <w:t>3</w:t>
      </w:r>
      <w:r w:rsidRPr="00002333">
        <w:rPr>
          <w:rFonts w:cs="Arial"/>
          <w:color w:val="auto"/>
          <w:szCs w:val="22"/>
        </w:rPr>
        <w:t xml:space="preserve"> – rurki intubacyjne (okres ważności określony został w formularzu</w:t>
      </w:r>
      <w:r w:rsidR="002C314A">
        <w:rPr>
          <w:rFonts w:cs="Arial"/>
          <w:color w:val="auto"/>
          <w:szCs w:val="22"/>
        </w:rPr>
        <w:t xml:space="preserve"> asortymentowo-cenowym</w:t>
      </w:r>
      <w:r w:rsidRPr="00002333">
        <w:rPr>
          <w:rFonts w:cs="Arial"/>
          <w:color w:val="auto"/>
          <w:szCs w:val="22"/>
        </w:rPr>
        <w:t>)</w:t>
      </w:r>
      <w:r w:rsidR="00B9438D">
        <w:rPr>
          <w:rFonts w:cs="Arial"/>
          <w:color w:val="auto"/>
          <w:szCs w:val="22"/>
        </w:rPr>
        <w:t>.</w:t>
      </w:r>
    </w:p>
    <w:p w:rsidR="006C34F8" w:rsidRDefault="00002333" w:rsidP="00002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="006C34F8">
        <w:rPr>
          <w:rFonts w:ascii="Arial" w:hAnsi="Arial" w:cs="Arial"/>
          <w:sz w:val="22"/>
        </w:rPr>
        <w:t xml:space="preserve">. </w:t>
      </w:r>
      <w:r w:rsidR="006C34F8">
        <w:rPr>
          <w:rFonts w:ascii="Arial" w:hAnsi="Arial" w:cs="Arial"/>
          <w:sz w:val="22"/>
          <w:szCs w:val="22"/>
        </w:rPr>
        <w:t>Zamawiający</w:t>
      </w:r>
      <w:r w:rsidR="006C34F8">
        <w:rPr>
          <w:rFonts w:ascii="Arial" w:hAnsi="Arial" w:cs="Arial"/>
          <w:sz w:val="22"/>
        </w:rPr>
        <w:t xml:space="preserve"> </w:t>
      </w:r>
      <w:r w:rsidR="006C34F8">
        <w:rPr>
          <w:rFonts w:ascii="Arial" w:hAnsi="Arial" w:cs="Arial"/>
          <w:sz w:val="22"/>
          <w:szCs w:val="22"/>
        </w:rPr>
        <w:t>nie dopuszcza składania ofert wariantowych.</w:t>
      </w:r>
    </w:p>
    <w:p w:rsidR="006C34F8" w:rsidRDefault="000023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6C34F8">
        <w:rPr>
          <w:rFonts w:ascii="Arial" w:hAnsi="Arial" w:cs="Arial"/>
          <w:sz w:val="22"/>
        </w:rPr>
        <w:t>. Zamawiający nie przewiduje prowadzenia aukcji elektronicznej.</w:t>
      </w:r>
    </w:p>
    <w:p w:rsidR="006C34F8" w:rsidRDefault="000023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6C34F8">
        <w:rPr>
          <w:rFonts w:ascii="Arial" w:hAnsi="Arial" w:cs="Arial"/>
          <w:sz w:val="22"/>
        </w:rPr>
        <w:t>. Zamawiający nie przewiduje udzielenia zamówień uzupełniających.</w:t>
      </w:r>
    </w:p>
    <w:p w:rsidR="006C34F8" w:rsidRDefault="006C34F8">
      <w:pPr>
        <w:jc w:val="both"/>
        <w:rPr>
          <w:rFonts w:ascii="Arial" w:hAnsi="Arial" w:cs="Arial"/>
          <w:sz w:val="22"/>
        </w:rPr>
      </w:pPr>
    </w:p>
    <w:p w:rsidR="006C34F8" w:rsidRDefault="006C34F8">
      <w:pPr>
        <w:jc w:val="both"/>
        <w:rPr>
          <w:rFonts w:ascii="Arial" w:hAnsi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IV</w:t>
      </w:r>
      <w:r>
        <w:rPr>
          <w:rFonts w:ascii="Arial" w:hAnsi="Arial"/>
          <w:b/>
          <w:bCs/>
          <w:color w:val="0000FF"/>
          <w:sz w:val="22"/>
          <w:u w:val="single"/>
        </w:rPr>
        <w:t xml:space="preserve">. TERMIN REALIZACJI ZAMÓWIENIA:  </w:t>
      </w:r>
    </w:p>
    <w:p w:rsidR="00A01697" w:rsidRPr="00A01697" w:rsidRDefault="00A01697" w:rsidP="00A0169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1697" w:rsidRPr="00A01697" w:rsidRDefault="00A01697" w:rsidP="00A0169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1697">
        <w:rPr>
          <w:rFonts w:ascii="Arial" w:hAnsi="Arial" w:cs="Arial"/>
          <w:color w:val="000000"/>
          <w:sz w:val="22"/>
          <w:szCs w:val="22"/>
        </w:rPr>
        <w:t xml:space="preserve">1. Dostawa przedmiotu zamówienia sukcesywnie </w:t>
      </w:r>
      <w:r w:rsidRPr="004335E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od dnia </w:t>
      </w:r>
      <w:r w:rsidR="004E3F8A">
        <w:rPr>
          <w:rFonts w:ascii="Arial" w:hAnsi="Arial" w:cs="Arial"/>
          <w:b/>
          <w:bCs/>
          <w:iCs/>
          <w:color w:val="000000"/>
          <w:sz w:val="22"/>
          <w:szCs w:val="22"/>
        </w:rPr>
        <w:t>02.</w:t>
      </w:r>
      <w:r w:rsidR="00126CEC">
        <w:rPr>
          <w:rFonts w:ascii="Arial" w:hAnsi="Arial" w:cs="Arial"/>
          <w:b/>
          <w:bCs/>
          <w:iCs/>
          <w:color w:val="000000"/>
          <w:sz w:val="22"/>
          <w:szCs w:val="22"/>
        </w:rPr>
        <w:t>06 2016r. (zadanie nr 1,2,5,6-8,10-16,18-20,22-24)</w:t>
      </w:r>
      <w:r w:rsidR="0043065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i </w:t>
      </w:r>
      <w:r w:rsidR="00126C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od dnia </w:t>
      </w:r>
      <w:r w:rsidR="00430653">
        <w:rPr>
          <w:rFonts w:ascii="Arial" w:hAnsi="Arial" w:cs="Arial"/>
          <w:b/>
          <w:bCs/>
          <w:iCs/>
          <w:color w:val="000000"/>
          <w:sz w:val="22"/>
          <w:szCs w:val="22"/>
        </w:rPr>
        <w:t>24.</w:t>
      </w:r>
      <w:r w:rsidR="004E3F8A">
        <w:rPr>
          <w:rFonts w:ascii="Arial" w:hAnsi="Arial" w:cs="Arial"/>
          <w:b/>
          <w:bCs/>
          <w:iCs/>
          <w:color w:val="000000"/>
          <w:sz w:val="22"/>
          <w:szCs w:val="22"/>
        </w:rPr>
        <w:t>06.2016r.</w:t>
      </w:r>
      <w:r w:rsidR="00126C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(zadanie nr 3,4,9,17,21) do dnia 31.05.2017r. </w:t>
      </w:r>
      <w:r w:rsidRPr="00A016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A01697">
        <w:rPr>
          <w:rFonts w:ascii="Arial" w:hAnsi="Arial" w:cs="Arial"/>
          <w:color w:val="000000"/>
          <w:sz w:val="22"/>
          <w:szCs w:val="22"/>
        </w:rPr>
        <w:t xml:space="preserve">– wg przekazywanych na bieżąco potrzeb. </w:t>
      </w:r>
    </w:p>
    <w:p w:rsidR="006C34F8" w:rsidRDefault="006C34F8">
      <w:pPr>
        <w:pStyle w:val="Podpis"/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 xml:space="preserve">Rozdział V. WARUNKI UDZIAŁU W POSTĘPOWANIU ORAZ OPIS SPOSOBU DOKONYWANIA OCENY SPEŁNIANIA TYCH WARUNKÓW. </w:t>
      </w:r>
    </w:p>
    <w:p w:rsidR="006C34F8" w:rsidRDefault="006C34F8" w:rsidP="006C34F8">
      <w:pPr>
        <w:jc w:val="both"/>
        <w:rPr>
          <w:rFonts w:ascii="Arial" w:hAnsi="Arial" w:cs="Arial"/>
          <w:sz w:val="22"/>
        </w:rPr>
      </w:pPr>
      <w:r w:rsidRPr="00801A09">
        <w:rPr>
          <w:rFonts w:ascii="Arial" w:hAnsi="Arial" w:cs="Arial"/>
          <w:bCs/>
          <w:sz w:val="22"/>
        </w:rPr>
        <w:lastRenderedPageBreak/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O udzielenie zamówienia publicznego mogą ubiegać się wykonawcy, którzy nie podlegają wykluczeniu z postępowania o zamówienie publiczne na podstawie art.24 ust.1 oraz spełniający warunki, o których mowa w art.22 ust.1 ustawy Prawo zamówień publicznych, dotyczące: </w:t>
      </w:r>
    </w:p>
    <w:p w:rsidR="006C34F8" w:rsidRPr="00AB3C0D" w:rsidRDefault="006C34F8" w:rsidP="006C34F8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1.1 </w:t>
      </w:r>
      <w:r w:rsidRPr="00BF4F68">
        <w:rPr>
          <w:rFonts w:ascii="Arial" w:hAnsi="Arial" w:cs="Arial"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C34F8" w:rsidRPr="00AB3C0D" w:rsidRDefault="006C34F8" w:rsidP="006C34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C34F8" w:rsidRPr="008320AC" w:rsidRDefault="006C34F8" w:rsidP="006C34F8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Cs/>
        </w:rPr>
      </w:pPr>
      <w:r w:rsidRPr="008320AC">
        <w:rPr>
          <w:rFonts w:ascii="Arial" w:hAnsi="Arial" w:cs="Arial"/>
        </w:rPr>
        <w:t>Zamawiający nie precyzuje w tym zakresie żadnych wymagań, których spełniania Wykonawca zobowiązany jest wykazać w sposób szczególny.</w:t>
      </w:r>
      <w:r w:rsidRPr="008320AC">
        <w:rPr>
          <w:rFonts w:ascii="Arial" w:hAnsi="Arial" w:cs="Arial"/>
          <w:iCs/>
        </w:rPr>
        <w:t xml:space="preserve"> </w:t>
      </w:r>
      <w:r w:rsidRPr="008320AC">
        <w:rPr>
          <w:rFonts w:ascii="Arial" w:hAnsi="Arial" w:cs="Arial"/>
        </w:rPr>
        <w:t xml:space="preserve">Zamawiający dokona oceny spełniania warunków udziału w postępowaniu w tym zakresie na podstawie złożonego </w:t>
      </w:r>
      <w:r w:rsidRPr="008320AC">
        <w:rPr>
          <w:rFonts w:ascii="Arial" w:hAnsi="Arial" w:cs="Arial"/>
          <w:iCs/>
        </w:rPr>
        <w:t xml:space="preserve">oświadczenia o spełnianiu warunków udziału w postępowaniu o udzielenie zamówienia publicznego, o których mowa w art. 22 ust.1 ustawy Prawo zamówień publicznych. </w:t>
      </w:r>
    </w:p>
    <w:p w:rsidR="006C34F8" w:rsidRDefault="006C34F8" w:rsidP="006C34F8">
      <w:pPr>
        <w:pStyle w:val="Default"/>
        <w:rPr>
          <w:sz w:val="20"/>
          <w:szCs w:val="20"/>
        </w:rPr>
      </w:pPr>
      <w:r w:rsidRPr="00C25136">
        <w:rPr>
          <w:rFonts w:ascii="Arial" w:hAnsi="Arial" w:cs="Arial"/>
          <w:sz w:val="22"/>
          <w:szCs w:val="22"/>
        </w:rPr>
        <w:t>1.2.</w:t>
      </w:r>
      <w:r>
        <w:rPr>
          <w:sz w:val="20"/>
          <w:szCs w:val="20"/>
        </w:rPr>
        <w:t xml:space="preserve"> </w:t>
      </w:r>
      <w:r w:rsidRPr="00BF4F68">
        <w:rPr>
          <w:rFonts w:ascii="Arial" w:hAnsi="Arial" w:cs="Arial"/>
          <w:bCs/>
          <w:sz w:val="22"/>
          <w:szCs w:val="22"/>
        </w:rPr>
        <w:t>posiadania wiedzy i doświadczenia do wykonania zamówienia</w:t>
      </w:r>
      <w:r w:rsidRPr="00AF2B5E">
        <w:rPr>
          <w:rFonts w:ascii="Arial" w:hAnsi="Arial" w:cs="Arial"/>
          <w:bCs/>
          <w:sz w:val="22"/>
          <w:szCs w:val="22"/>
        </w:rPr>
        <w:t>;</w:t>
      </w:r>
      <w:r>
        <w:rPr>
          <w:b/>
          <w:bCs/>
          <w:sz w:val="20"/>
          <w:szCs w:val="20"/>
        </w:rPr>
        <w:t xml:space="preserve"> </w:t>
      </w:r>
    </w:p>
    <w:p w:rsidR="006C34F8" w:rsidRPr="00AB3C0D" w:rsidRDefault="006C34F8" w:rsidP="006C34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C34F8" w:rsidRPr="008320AC" w:rsidRDefault="006C34F8" w:rsidP="006C34F8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Cs/>
        </w:rPr>
      </w:pPr>
      <w:r w:rsidRPr="008320AC">
        <w:rPr>
          <w:rFonts w:ascii="Arial" w:hAnsi="Arial" w:cs="Arial"/>
        </w:rPr>
        <w:t>Zamawiający nie precyzuje w tym zakresie żadnych wymagań, których spełniania Wykonawca zobowiązany jest wykazać w sposób szczególny.</w:t>
      </w:r>
      <w:r w:rsidRPr="008320AC">
        <w:rPr>
          <w:rFonts w:ascii="Arial" w:hAnsi="Arial" w:cs="Arial"/>
          <w:iCs/>
        </w:rPr>
        <w:t xml:space="preserve"> </w:t>
      </w:r>
      <w:r w:rsidRPr="008320AC">
        <w:rPr>
          <w:rFonts w:ascii="Arial" w:hAnsi="Arial" w:cs="Arial"/>
        </w:rPr>
        <w:t xml:space="preserve">Zamawiający dokona oceny spełniania warunków udziału w postępowaniu w tym zakresie na podstawie złożonego </w:t>
      </w:r>
      <w:r w:rsidRPr="008320AC">
        <w:rPr>
          <w:rFonts w:ascii="Arial" w:hAnsi="Arial" w:cs="Arial"/>
          <w:iCs/>
        </w:rPr>
        <w:t xml:space="preserve">oświadczenia o spełnianiu warunków udziału w postępowaniu o udzielenie zamówienia publicznego, o których mowa w art. 22 ust.1 ustawy Prawo zamówień publicznych. </w:t>
      </w:r>
    </w:p>
    <w:p w:rsidR="006C34F8" w:rsidRPr="00BF4F68" w:rsidRDefault="006C34F8" w:rsidP="006C34F8">
      <w:pPr>
        <w:jc w:val="both"/>
        <w:rPr>
          <w:rFonts w:ascii="Arial" w:hAnsi="Arial" w:cs="Arial"/>
          <w:bCs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1.3 </w:t>
      </w:r>
      <w:r w:rsidRPr="00BF4F68">
        <w:rPr>
          <w:rFonts w:ascii="Arial" w:hAnsi="Arial" w:cs="Arial"/>
          <w:bCs/>
          <w:sz w:val="22"/>
          <w:szCs w:val="22"/>
        </w:rPr>
        <w:t xml:space="preserve">dysponowania odpowiednim potencjałem technicznym oraz osobami zdolnymi do </w:t>
      </w:r>
    </w:p>
    <w:p w:rsidR="006C34F8" w:rsidRPr="00BF4F68" w:rsidRDefault="006C34F8" w:rsidP="006C34F8">
      <w:pPr>
        <w:jc w:val="both"/>
        <w:rPr>
          <w:rFonts w:ascii="Arial" w:hAnsi="Arial" w:cs="Arial"/>
          <w:bCs/>
          <w:sz w:val="22"/>
          <w:szCs w:val="22"/>
        </w:rPr>
      </w:pPr>
      <w:r w:rsidRPr="00BF4F68">
        <w:rPr>
          <w:rFonts w:ascii="Arial" w:hAnsi="Arial" w:cs="Arial"/>
          <w:bCs/>
          <w:sz w:val="22"/>
          <w:szCs w:val="22"/>
        </w:rPr>
        <w:t xml:space="preserve">wykonania zamówienia; </w:t>
      </w:r>
    </w:p>
    <w:p w:rsidR="006C34F8" w:rsidRDefault="006C34F8" w:rsidP="006C34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C34F8" w:rsidRPr="008320AC" w:rsidRDefault="006C34F8" w:rsidP="006C34F8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Cs/>
        </w:rPr>
      </w:pPr>
      <w:r w:rsidRPr="008320AC">
        <w:rPr>
          <w:rFonts w:ascii="Arial" w:hAnsi="Arial" w:cs="Arial"/>
        </w:rPr>
        <w:t>Zamawiający nie precyzuje w tym zakresie żadnych wymagań, których spełniania Wykonawca zobowiązany jest wykazać w sposób szczególny.</w:t>
      </w:r>
      <w:r w:rsidRPr="008320AC">
        <w:rPr>
          <w:rFonts w:ascii="Arial" w:hAnsi="Arial" w:cs="Arial"/>
          <w:iCs/>
        </w:rPr>
        <w:t xml:space="preserve"> </w:t>
      </w:r>
      <w:r w:rsidRPr="008320AC">
        <w:rPr>
          <w:rFonts w:ascii="Arial" w:hAnsi="Arial" w:cs="Arial"/>
        </w:rPr>
        <w:t xml:space="preserve">Zamawiający dokona oceny spełniania warunków udziału w postępowaniu w tym zakresie na podstawie złożonego </w:t>
      </w:r>
      <w:r w:rsidRPr="008320AC">
        <w:rPr>
          <w:rFonts w:ascii="Arial" w:hAnsi="Arial" w:cs="Arial"/>
          <w:iCs/>
        </w:rPr>
        <w:t xml:space="preserve">oświadczenia o spełnianiu warunków udziału w postępowaniu o udzielenie zamówienia publicznego, o których mowa w art. 22 ust.1 ustawy Prawo zamówień publicznych. </w:t>
      </w:r>
    </w:p>
    <w:p w:rsidR="006C34F8" w:rsidRPr="00AB3C0D" w:rsidRDefault="006C34F8" w:rsidP="006C34F8">
      <w:pPr>
        <w:pStyle w:val="Indeks"/>
        <w:suppressLineNumbers w:val="0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1.4 </w:t>
      </w:r>
      <w:r w:rsidRPr="00BF4F68">
        <w:rPr>
          <w:rFonts w:ascii="Arial" w:hAnsi="Arial" w:cs="Arial"/>
          <w:bCs/>
          <w:sz w:val="22"/>
          <w:szCs w:val="22"/>
        </w:rPr>
        <w:t>sytuacji ekonomicznej i finansowej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C34F8" w:rsidRPr="00AB3C0D" w:rsidRDefault="006C34F8" w:rsidP="006C34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 xml:space="preserve">Opis sposobu dokonywania oceny spełniania tego warunku. </w:t>
      </w:r>
    </w:p>
    <w:p w:rsidR="006C34F8" w:rsidRPr="008320AC" w:rsidRDefault="006C34F8" w:rsidP="006C34F8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Cs/>
        </w:rPr>
      </w:pPr>
      <w:r w:rsidRPr="008320AC">
        <w:rPr>
          <w:rFonts w:ascii="Arial" w:hAnsi="Arial" w:cs="Arial"/>
        </w:rPr>
        <w:t>Zamawiający nie precyzuje w tym zakresie żadnych wymagań, których spełniania Wykonawca zobowiązany jest wykazać w sposób szczególny.</w:t>
      </w:r>
      <w:r w:rsidRPr="008320AC">
        <w:rPr>
          <w:rFonts w:ascii="Arial" w:hAnsi="Arial" w:cs="Arial"/>
          <w:iCs/>
        </w:rPr>
        <w:t xml:space="preserve"> </w:t>
      </w:r>
      <w:r w:rsidRPr="008320AC">
        <w:rPr>
          <w:rFonts w:ascii="Arial" w:hAnsi="Arial" w:cs="Arial"/>
        </w:rPr>
        <w:t xml:space="preserve">Zamawiający dokona oceny spełniania warunków udziału w postępowaniu w tym zakresie na podstawie złożonego </w:t>
      </w:r>
      <w:r w:rsidRPr="008320AC">
        <w:rPr>
          <w:rFonts w:ascii="Arial" w:hAnsi="Arial" w:cs="Arial"/>
          <w:iCs/>
        </w:rPr>
        <w:t xml:space="preserve">oświadczenia o spełnianiu warunków udziału w postępowaniu o udzielenie zamówienia publicznego, o których mowa w art. 22 ust.1 ustawy Prawo zamówień publicznych. </w:t>
      </w:r>
    </w:p>
    <w:p w:rsidR="006C34F8" w:rsidRPr="00AB3C0D" w:rsidRDefault="006C34F8" w:rsidP="006C34F8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2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Z treści załączonych do oferty oświadczeń  musi jednoznacznie wynikać, iż wymagane warunki Wykonawca spełnia. </w:t>
      </w:r>
    </w:p>
    <w:p w:rsidR="006C34F8" w:rsidRPr="00AB3C0D" w:rsidRDefault="006C34F8" w:rsidP="006C34F8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3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6C34F8" w:rsidRDefault="006C34F8" w:rsidP="006C34F8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6C34F8" w:rsidRDefault="006C34F8" w:rsidP="006C34F8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VI. INFORMACJA O DOKUMENTACH I OŚWIADCZENIACH NA POTWIERDZENIE SPEŁNIANIA WARUNKÓW UDZIAŁU W POSTĘPOWANIU </w:t>
      </w:r>
    </w:p>
    <w:p w:rsidR="006C34F8" w:rsidRPr="00AB3C0D" w:rsidRDefault="006C34F8" w:rsidP="006C34F8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6C34F8" w:rsidRPr="00AB3C0D" w:rsidRDefault="006C34F8" w:rsidP="006C34F8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1</w:t>
      </w:r>
      <w:r w:rsidRPr="00AB3C0D">
        <w:rPr>
          <w:rFonts w:ascii="Arial" w:hAnsi="Arial" w:cs="Arial"/>
          <w:sz w:val="22"/>
          <w:szCs w:val="22"/>
        </w:rPr>
        <w:t>. W celu wykazania spełnienia przez Wykonawcę warunków o których mowa w art. 22 ust.1 ustawy z dnia 29 stycznia 2004r.- Prawo zamówień publicznych, należy dołączyć następujące dokumenty:</w:t>
      </w:r>
    </w:p>
    <w:p w:rsidR="006C34F8" w:rsidRPr="00AB3C0D" w:rsidRDefault="006C34F8" w:rsidP="006C34F8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>a) Oświadczenie o spełnieniu warunków określonych w art. 22 ust. 1 ustawy Prawo zamówień publicznych – na załączniku  Nr  3 do SIWZ.</w:t>
      </w:r>
    </w:p>
    <w:p w:rsidR="006C34F8" w:rsidRPr="00756A93" w:rsidRDefault="006C34F8" w:rsidP="006C34F8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</w:rPr>
      </w:pPr>
      <w:r w:rsidRPr="00756A93">
        <w:rPr>
          <w:rFonts w:ascii="Arial" w:hAnsi="Arial" w:cs="Arial"/>
          <w:u w:val="single"/>
        </w:rPr>
        <w:t>Podmioty występujące wspólnie</w:t>
      </w:r>
      <w:r w:rsidR="00BD3A27">
        <w:rPr>
          <w:rFonts w:ascii="Arial" w:hAnsi="Arial" w:cs="Arial"/>
          <w:u w:val="single"/>
        </w:rPr>
        <w:t>:</w:t>
      </w:r>
      <w:r w:rsidRPr="00756A93">
        <w:rPr>
          <w:rFonts w:ascii="Arial" w:hAnsi="Arial" w:cs="Arial"/>
          <w:u w:val="single"/>
        </w:rPr>
        <w:t xml:space="preserve"> </w:t>
      </w:r>
      <w:r w:rsidRPr="00756A93">
        <w:rPr>
          <w:rFonts w:ascii="Arial" w:hAnsi="Arial" w:cs="Arial"/>
        </w:rPr>
        <w:t>składają oświadczenie łącznie</w:t>
      </w:r>
    </w:p>
    <w:p w:rsidR="006C34F8" w:rsidRPr="00AB3C0D" w:rsidRDefault="006C34F8" w:rsidP="006C34F8">
      <w:pPr>
        <w:pStyle w:val="Tekstpodstawowy2"/>
        <w:rPr>
          <w:rFonts w:cs="Arial"/>
          <w:szCs w:val="22"/>
        </w:rPr>
      </w:pPr>
      <w:r w:rsidRPr="00BF428A">
        <w:rPr>
          <w:rFonts w:cs="Arial"/>
          <w:bCs/>
          <w:szCs w:val="22"/>
        </w:rPr>
        <w:t>2</w:t>
      </w:r>
      <w:r w:rsidRPr="00AB3C0D">
        <w:rPr>
          <w:rFonts w:cs="Arial"/>
          <w:szCs w:val="22"/>
        </w:rPr>
        <w:t>. W zakresie potwierdzenia nie podlegania wykluczeniu na podstawie art. 24 ust. 1 ustawy, należy przedłożyć:</w:t>
      </w:r>
    </w:p>
    <w:p w:rsidR="006C34F8" w:rsidRPr="00AB3C0D" w:rsidRDefault="006C34F8" w:rsidP="006C34F8">
      <w:pPr>
        <w:pStyle w:val="Tekstpodstawowy2"/>
        <w:rPr>
          <w:rFonts w:cs="Arial"/>
          <w:szCs w:val="22"/>
        </w:rPr>
      </w:pPr>
      <w:r w:rsidRPr="00AB3C0D">
        <w:rPr>
          <w:rFonts w:cs="Arial"/>
          <w:szCs w:val="22"/>
        </w:rPr>
        <w:t>a) oświadczenie o braku podstaw do wykluczenia - załącznik nr 4</w:t>
      </w:r>
    </w:p>
    <w:p w:rsidR="006C34F8" w:rsidRPr="00AB3C0D" w:rsidRDefault="006C34F8" w:rsidP="009336F1">
      <w:pPr>
        <w:pStyle w:val="Tekstpodstawowy2"/>
        <w:jc w:val="both"/>
        <w:rPr>
          <w:rFonts w:cs="Arial"/>
          <w:szCs w:val="22"/>
        </w:rPr>
      </w:pPr>
      <w:r w:rsidRPr="00AB3C0D">
        <w:rPr>
          <w:rFonts w:cs="Arial"/>
          <w:szCs w:val="22"/>
        </w:rPr>
        <w:t>b)</w:t>
      </w:r>
      <w:r>
        <w:rPr>
          <w:rStyle w:val="text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</w:t>
      </w:r>
      <w:r>
        <w:rPr>
          <w:rStyle w:val="text2"/>
        </w:rPr>
        <w:lastRenderedPageBreak/>
        <w:t>miesięcy przed upływem terminu składania wniosków o dopuszczenie do udziału w postępowaniu o udzielenie zamówienia albo składania ofert;</w:t>
      </w:r>
    </w:p>
    <w:p w:rsidR="006C34F8" w:rsidRPr="00756A93" w:rsidRDefault="006C34F8" w:rsidP="006C34F8">
      <w:pPr>
        <w:pStyle w:val="Tekstpodstawowywcity210"/>
        <w:tabs>
          <w:tab w:val="left" w:pos="6840"/>
        </w:tabs>
        <w:ind w:firstLine="0"/>
        <w:jc w:val="both"/>
        <w:rPr>
          <w:rFonts w:ascii="Arial" w:hAnsi="Arial" w:cs="Arial"/>
          <w:i/>
        </w:rPr>
      </w:pPr>
      <w:r w:rsidRPr="00756A93">
        <w:rPr>
          <w:rFonts w:ascii="Arial" w:hAnsi="Arial" w:cs="Arial"/>
          <w:u w:val="single"/>
        </w:rPr>
        <w:t>Podmioty występujące wspólnie</w:t>
      </w:r>
      <w:r w:rsidR="00BD3A27">
        <w:rPr>
          <w:rFonts w:ascii="Arial" w:hAnsi="Arial" w:cs="Arial"/>
          <w:u w:val="single"/>
        </w:rPr>
        <w:t>:</w:t>
      </w:r>
      <w:r w:rsidRPr="00756A93">
        <w:rPr>
          <w:rFonts w:ascii="Arial" w:hAnsi="Arial" w:cs="Arial"/>
        </w:rPr>
        <w:t xml:space="preserve"> składają dokumenty/</w:t>
      </w:r>
      <w:r w:rsidRPr="00756A93">
        <w:rPr>
          <w:rFonts w:ascii="Arial" w:hAnsi="Arial" w:cs="Arial"/>
          <w:iCs/>
        </w:rPr>
        <w:t>oświadczenia</w:t>
      </w:r>
      <w:r w:rsidRPr="00756A93">
        <w:rPr>
          <w:rFonts w:ascii="Arial" w:hAnsi="Arial" w:cs="Arial"/>
        </w:rPr>
        <w:t xml:space="preserve"> określone w pkt.</w:t>
      </w:r>
      <w:r>
        <w:rPr>
          <w:rFonts w:ascii="Arial" w:hAnsi="Arial" w:cs="Arial"/>
        </w:rPr>
        <w:t xml:space="preserve"> </w:t>
      </w:r>
      <w:r w:rsidRPr="00756A93">
        <w:rPr>
          <w:rFonts w:ascii="Arial" w:hAnsi="Arial" w:cs="Arial"/>
        </w:rPr>
        <w:t>2  na każdy  z podmiotów z osobna.</w:t>
      </w:r>
    </w:p>
    <w:p w:rsidR="006C34F8" w:rsidRDefault="006C34F8" w:rsidP="006C34F8">
      <w:pPr>
        <w:pStyle w:val="Tekstpodstawowy2"/>
      </w:pPr>
      <w:r w:rsidRPr="00BF428A">
        <w:rPr>
          <w:bCs/>
        </w:rPr>
        <w:t>3</w:t>
      </w:r>
      <w:r w:rsidRPr="00BF428A">
        <w:t>.</w:t>
      </w:r>
      <w:r>
        <w:t xml:space="preserve"> Dokumenty podmiot</w:t>
      </w:r>
      <w:r>
        <w:rPr>
          <w:rFonts w:hint="eastAsia"/>
        </w:rPr>
        <w:t>ó</w:t>
      </w:r>
      <w:r>
        <w:t>w zagranicznych</w:t>
      </w:r>
    </w:p>
    <w:p w:rsidR="006C34F8" w:rsidRDefault="006C34F8" w:rsidP="006C34F8">
      <w:pPr>
        <w:pStyle w:val="Tekstpodstawowy2"/>
      </w:pPr>
      <w:r>
        <w:t>Je</w:t>
      </w:r>
      <w:r>
        <w:rPr>
          <w:rFonts w:hint="eastAsia"/>
        </w:rPr>
        <w:t>ż</w:t>
      </w:r>
      <w:r>
        <w:t>eli wykonawca ma siedzib</w:t>
      </w:r>
      <w:r>
        <w:rPr>
          <w:rFonts w:hint="eastAsia"/>
        </w:rPr>
        <w:t>ę</w:t>
      </w:r>
      <w:r>
        <w:t xml:space="preserve"> lub miejsce zamieszkania poza terytorium Rzeczypospolitej Polskiej, przedk</w:t>
      </w:r>
      <w:r>
        <w:rPr>
          <w:rFonts w:hint="eastAsia"/>
        </w:rPr>
        <w:t>ł</w:t>
      </w:r>
      <w:r>
        <w:t>ada:</w:t>
      </w:r>
    </w:p>
    <w:p w:rsidR="006C34F8" w:rsidRDefault="006C34F8" w:rsidP="006C34F8">
      <w:pPr>
        <w:pStyle w:val="Tekstpodstawowy2"/>
      </w:pPr>
      <w:r>
        <w:t>3.1) dokument wystawiony w kraju, w kt</w:t>
      </w:r>
      <w:r>
        <w:rPr>
          <w:rFonts w:hint="eastAsia"/>
        </w:rPr>
        <w:t>ó</w:t>
      </w:r>
      <w:r>
        <w:t>rym ma siedzib</w:t>
      </w:r>
      <w:r>
        <w:rPr>
          <w:rFonts w:hint="eastAsia"/>
        </w:rPr>
        <w:t>ę</w:t>
      </w:r>
      <w:r>
        <w:t xml:space="preserve"> lub miejsce zamieszkania potwierdzaj</w:t>
      </w:r>
      <w:r>
        <w:rPr>
          <w:rFonts w:hint="eastAsia"/>
        </w:rPr>
        <w:t>ą</w:t>
      </w:r>
      <w:r>
        <w:t xml:space="preserve">cy, </w:t>
      </w:r>
      <w:r>
        <w:rPr>
          <w:rFonts w:hint="eastAsia"/>
        </w:rPr>
        <w:t>ż</w:t>
      </w:r>
      <w:r>
        <w:t>e:</w:t>
      </w:r>
    </w:p>
    <w:p w:rsidR="006C34F8" w:rsidRDefault="006C34F8" w:rsidP="009336F1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>nie otwarto jego likwidacji ani nie og</w:t>
      </w:r>
      <w:r>
        <w:rPr>
          <w:rFonts w:hint="eastAsia"/>
        </w:rPr>
        <w:t>ł</w:t>
      </w:r>
      <w:r>
        <w:t>oszono upad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6C34F8" w:rsidRDefault="006C34F8" w:rsidP="009336F1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>nie orzeczono wobec niego zakazu ubiegania si</w:t>
      </w:r>
      <w:r>
        <w:rPr>
          <w:rFonts w:hint="eastAsia"/>
        </w:rPr>
        <w:t>ę</w:t>
      </w:r>
      <w:r>
        <w:t xml:space="preserve"> o zam</w:t>
      </w:r>
      <w:r>
        <w:rPr>
          <w:rFonts w:hint="eastAsia"/>
        </w:rPr>
        <w:t>ó</w:t>
      </w:r>
      <w:r>
        <w:t>wienie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6C34F8" w:rsidRDefault="006C34F8" w:rsidP="006C34F8">
      <w:pPr>
        <w:pStyle w:val="NumberList"/>
        <w:spacing w:before="120"/>
        <w:ind w:left="0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W przypadku wątpliwości  co do treści dokumentu złożonego przez wykonawcę mającego siedzibę lub miejsce zamieszkania poza terytorium RP,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866658" w:rsidRPr="00BF4F68" w:rsidRDefault="00866658" w:rsidP="00866658">
      <w:pPr>
        <w:ind w:left="426" w:right="-47" w:hanging="426"/>
        <w:jc w:val="both"/>
        <w:rPr>
          <w:rFonts w:ascii="Arial" w:eastAsia="Arial" w:hAnsi="Arial" w:cs="Arial"/>
          <w:b/>
          <w:sz w:val="22"/>
          <w:szCs w:val="22"/>
          <w:lang w:val="cs-CZ" w:eastAsia="ar-SA"/>
        </w:rPr>
      </w:pPr>
      <w:r w:rsidRPr="00BF4F68">
        <w:rPr>
          <w:rFonts w:ascii="Arial" w:hAnsi="Arial" w:cs="Arial"/>
          <w:bCs/>
          <w:sz w:val="22"/>
          <w:szCs w:val="22"/>
        </w:rPr>
        <w:t xml:space="preserve">4. </w:t>
      </w:r>
      <w:r w:rsidRPr="00BF4F68">
        <w:rPr>
          <w:rFonts w:ascii="Arial" w:eastAsia="Arial" w:hAnsi="Arial" w:cs="Arial"/>
          <w:sz w:val="22"/>
          <w:szCs w:val="22"/>
          <w:lang w:val="cs-CZ" w:eastAsia="ar-SA"/>
        </w:rPr>
        <w:t>Dokumenty dotyczące przynależności do tej samej grupy kapitałowej</w:t>
      </w:r>
      <w:r w:rsidR="00BF4F68">
        <w:rPr>
          <w:rFonts w:ascii="Arial" w:eastAsia="Arial" w:hAnsi="Arial" w:cs="Arial"/>
          <w:sz w:val="22"/>
          <w:szCs w:val="22"/>
          <w:lang w:val="cs-CZ" w:eastAsia="ar-SA"/>
        </w:rPr>
        <w:t>:</w:t>
      </w:r>
    </w:p>
    <w:p w:rsidR="006C34F8" w:rsidRPr="00866658" w:rsidRDefault="00866658" w:rsidP="009336F1">
      <w:pPr>
        <w:jc w:val="both"/>
        <w:rPr>
          <w:rFonts w:ascii="Arial" w:hAnsi="Arial" w:cs="Arial"/>
          <w:bCs/>
          <w:sz w:val="22"/>
          <w:szCs w:val="22"/>
        </w:rPr>
      </w:pPr>
      <w:r w:rsidRPr="00866658">
        <w:rPr>
          <w:rFonts w:ascii="Arial" w:hAnsi="Arial" w:cs="Arial"/>
          <w:bCs/>
          <w:sz w:val="22"/>
          <w:szCs w:val="22"/>
          <w:lang w:eastAsia="ar-SA"/>
        </w:rPr>
        <w:t>Lista podmiotów należących do tej samej grupy kapitałowej, w rozumieniu ustawy z dnia 16 lutego 2007 r. o ochronie konkurencji i konsumentów, o której mowa w art. 26 ust. 2d ustawy Prawo zamówień publicznych (dotyczy wykonawców, którzy należą do grupy kapitałowej) albo informacja umieszczona w formularzu ofertowym  o tym, że Wykonawca nie należy do grupy kapitałowej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6C34F8" w:rsidRDefault="00E10C7C">
      <w:pPr>
        <w:pStyle w:val="Tekstpodstawowy3"/>
        <w:ind w:left="24" w:hanging="24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6C34F8">
        <w:rPr>
          <w:b w:val="0"/>
          <w:szCs w:val="24"/>
        </w:rPr>
        <w:t>.</w:t>
      </w:r>
      <w:r w:rsidR="006C34F8">
        <w:rPr>
          <w:bCs/>
          <w:szCs w:val="24"/>
        </w:rPr>
        <w:t xml:space="preserve"> </w:t>
      </w:r>
      <w:r w:rsidR="006C34F8">
        <w:rPr>
          <w:b w:val="0"/>
          <w:szCs w:val="24"/>
        </w:rPr>
        <w:t xml:space="preserve">Zgodnie z art. 26 ust. 3 ustawy z dnia 29 stycznia 2004r. Prawo zamówień publicznych (Dz. U. z 2010r. Nr 113, poz.759 z późn. zm.) Zamawiający wezwie Wykonawców, którzy w określonym terminie nie złożyli wymaganych przez Zamawiającego oświadczeń lub dokumentów potwierdzających spełnienie warunków udziału w postępowaniu i warunków dostawy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podlegałaby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</w:t>
      </w:r>
      <w:r w:rsidR="006C34F8">
        <w:rPr>
          <w:b w:val="0"/>
          <w:szCs w:val="24"/>
          <w:u w:val="single"/>
        </w:rPr>
        <w:t>nie później niż w dniu, w którym upłynął termin składania ofert</w:t>
      </w:r>
      <w:r w:rsidR="006C34F8">
        <w:rPr>
          <w:b w:val="0"/>
          <w:szCs w:val="24"/>
        </w:rPr>
        <w:t>.</w:t>
      </w:r>
    </w:p>
    <w:p w:rsidR="006C34F8" w:rsidRDefault="00E10C7C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6C34F8">
        <w:rPr>
          <w:rFonts w:ascii="Arial" w:hAnsi="Arial" w:cs="Arial"/>
          <w:color w:val="000000"/>
          <w:sz w:val="22"/>
        </w:rPr>
        <w:t xml:space="preserve">. Dokumenty wymagane w przypadku składania oferty wspólnej: </w:t>
      </w:r>
    </w:p>
    <w:p w:rsidR="006C34F8" w:rsidRDefault="006C34F8">
      <w:pPr>
        <w:pStyle w:val="Tekstpodstawowy3"/>
        <w:ind w:left="-24"/>
        <w:jc w:val="both"/>
        <w:rPr>
          <w:b w:val="0"/>
          <w:szCs w:val="36"/>
        </w:rPr>
      </w:pPr>
      <w:r>
        <w:rPr>
          <w:b w:val="0"/>
          <w:szCs w:val="36"/>
        </w:rPr>
        <w:t>Wykonawcy mogą wspólnie ubiegać się o udzielenie zamówienia i w takim przypadku muszą ustanowić pełnomocnika do reprezentowania ich w postępowaniu albo reprezentowania w postępowaniu i zawarciu umowy w sprawie zamówienia publicznego. Nie załączenie pełnomocnictwa do oferty przy wspólnym ubieganiu się o udzielenie zamówienia traktowane jest jako brak ustanowienia pełnomocnika w rozumieniu art. 23 ustawy i powoduje uznanie jej za niezgodną z ustawą, co skutkuje odrzuceniem oferty na podstawie art. 89 ust. 1 ustawy Prawo zamówień publicznych.</w:t>
      </w:r>
    </w:p>
    <w:p w:rsidR="006C34F8" w:rsidRDefault="006C34F8">
      <w:pPr>
        <w:pStyle w:val="Tekstpodstawowy210"/>
        <w:ind w:left="-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Podmioty występujące wspólnie ponoszą solidarną odpowiedzialność za niewykonanie lub nienależyte wykonanie zamówienia, określoną w art. 366 Kodeksu cywilnego. </w:t>
      </w:r>
    </w:p>
    <w:p w:rsidR="006C34F8" w:rsidRDefault="006C34F8">
      <w:pPr>
        <w:pStyle w:val="Tekstpodstawowy210"/>
        <w:tabs>
          <w:tab w:val="left" w:pos="720"/>
        </w:tabs>
        <w:ind w:left="-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Dokument pełnomocnictwa powinien być podpisany przez wszystkich wykonawców.</w:t>
      </w:r>
    </w:p>
    <w:p w:rsidR="006C34F8" w:rsidRDefault="00E10C7C" w:rsidP="00881820">
      <w:pPr>
        <w:pStyle w:val="Bullet1"/>
        <w:ind w:left="0"/>
        <w:rPr>
          <w:rFonts w:ascii="Arial" w:hAnsi="Arial" w:cs="Arial"/>
          <w:smallCaps w:val="0"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smallCaps w:val="0"/>
          <w:color w:val="auto"/>
          <w:sz w:val="22"/>
          <w:szCs w:val="22"/>
        </w:rPr>
        <w:t>7</w:t>
      </w:r>
      <w:r w:rsidR="00881820">
        <w:rPr>
          <w:rFonts w:ascii="Arial" w:hAnsi="Arial" w:cs="Arial"/>
          <w:b w:val="0"/>
          <w:bCs/>
          <w:smallCaps w:val="0"/>
          <w:color w:val="auto"/>
          <w:sz w:val="22"/>
          <w:szCs w:val="22"/>
        </w:rPr>
        <w:t>.</w:t>
      </w:r>
      <w:r w:rsidR="006C34F8" w:rsidRPr="00881820">
        <w:rPr>
          <w:rFonts w:ascii="Arial" w:hAnsi="Arial" w:cs="Arial"/>
          <w:b w:val="0"/>
          <w:bCs/>
          <w:smallCaps w:val="0"/>
          <w:color w:val="auto"/>
          <w:sz w:val="22"/>
          <w:szCs w:val="22"/>
        </w:rPr>
        <w:t>Dokumenty</w:t>
      </w:r>
      <w:r w:rsidR="006C34F8">
        <w:rPr>
          <w:rFonts w:ascii="Arial" w:hAnsi="Arial" w:cs="Arial"/>
          <w:b w:val="0"/>
          <w:bCs/>
          <w:smallCaps w:val="0"/>
          <w:color w:val="auto"/>
          <w:sz w:val="22"/>
          <w:szCs w:val="22"/>
        </w:rPr>
        <w:t xml:space="preserve"> i oświadczenia w celu potwierdzenia, ze oferowane dostawy odpowiadają    wymaganiom określonym przez zamawiającego</w:t>
      </w:r>
      <w:r w:rsidR="006C34F8">
        <w:rPr>
          <w:rFonts w:ascii="Arial" w:hAnsi="Arial" w:cs="Arial"/>
          <w:smallCaps w:val="0"/>
          <w:color w:val="auto"/>
          <w:sz w:val="22"/>
          <w:szCs w:val="22"/>
        </w:rPr>
        <w:t>.</w:t>
      </w:r>
    </w:p>
    <w:p w:rsidR="006C34F8" w:rsidRDefault="006C34F8">
      <w:pPr>
        <w:pStyle w:val="Tekstpodstawowy210"/>
        <w:ind w:left="288" w:hanging="3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Wypełniony formularz ofertowy zgodnie z załącznikiem nr 1 do niniejszej specyfikacji wraz z odpowiednio wypełnionymi formularzami asortymentowo-cenowymi </w:t>
      </w:r>
      <w:r w:rsidR="00631DD0">
        <w:rPr>
          <w:rFonts w:ascii="Arial" w:hAnsi="Arial" w:cs="Arial"/>
        </w:rPr>
        <w:t xml:space="preserve">(załącznik nr 2) </w:t>
      </w:r>
      <w:r>
        <w:rPr>
          <w:rFonts w:ascii="Arial" w:hAnsi="Arial" w:cs="Arial"/>
        </w:rPr>
        <w:t>i załączonymi wy</w:t>
      </w:r>
      <w:r w:rsidR="007A7922">
        <w:rPr>
          <w:rFonts w:ascii="Arial" w:hAnsi="Arial" w:cs="Arial"/>
        </w:rPr>
        <w:t xml:space="preserve">maganymi </w:t>
      </w:r>
      <w:r w:rsidR="00D0578D">
        <w:rPr>
          <w:rFonts w:ascii="Arial" w:hAnsi="Arial" w:cs="Arial"/>
        </w:rPr>
        <w:t xml:space="preserve"> próbkami oraz </w:t>
      </w:r>
      <w:r w:rsidR="007A7922">
        <w:rPr>
          <w:rFonts w:ascii="Arial" w:hAnsi="Arial" w:cs="Arial"/>
        </w:rPr>
        <w:t>dokumentami</w:t>
      </w:r>
      <w:r w:rsidR="00631DD0">
        <w:rPr>
          <w:rFonts w:ascii="Arial" w:hAnsi="Arial" w:cs="Arial"/>
        </w:rPr>
        <w:t>.</w:t>
      </w:r>
    </w:p>
    <w:p w:rsidR="00631DD0" w:rsidRPr="00631DD0" w:rsidRDefault="006C34F8" w:rsidP="00631DD0">
      <w:pPr>
        <w:pStyle w:val="Akapitzlist"/>
        <w:ind w:left="142" w:hanging="142"/>
        <w:rPr>
          <w:rFonts w:ascii="Arial" w:hAnsi="Arial" w:cs="Arial"/>
          <w:u w:val="single"/>
        </w:rPr>
      </w:pPr>
      <w:r w:rsidRPr="00631DD0">
        <w:rPr>
          <w:rFonts w:ascii="Arial" w:hAnsi="Arial" w:cs="Arial"/>
          <w:bCs/>
        </w:rPr>
        <w:t>2)</w:t>
      </w:r>
      <w:r w:rsidRPr="00631DD0">
        <w:rPr>
          <w:rFonts w:ascii="Arial" w:hAnsi="Arial" w:cs="Arial"/>
        </w:rPr>
        <w:t xml:space="preserve"> </w:t>
      </w:r>
      <w:r w:rsidRPr="00631DD0">
        <w:rPr>
          <w:rFonts w:ascii="Arial" w:hAnsi="Arial" w:cs="Arial"/>
          <w:u w:val="single"/>
        </w:rPr>
        <w:t>Zamawiający, w przypadkach budzących wątpliwości, zastrzega sobie prawo wezwania Wykonawców do złożenia dokumentów i/lub próbek (nie wskazanych w SIWZ) na potwierdzenie spełniania przez oferowany asortyment parametrów opisanych w SIWZ . Oferta firmy, której próbki nie spełniają wymagań Zamawiającego będzie odrzucona na podstawie art. 89 ust. 1 pkt. 2) ustawy Prawo zamówień  publicznych . Próbki Wykonawca przekazuje bezpłatnie, zostaną one zużyte w celu potwierdzenia spełnienia parametrów wskazanych przez Zamawiającego i nie podlegają one zwrotowi.</w:t>
      </w:r>
      <w:r w:rsidR="00C831B7" w:rsidRPr="00631DD0">
        <w:rPr>
          <w:rFonts w:ascii="Arial" w:hAnsi="Arial" w:cs="Arial"/>
          <w:u w:val="single"/>
        </w:rPr>
        <w:t xml:space="preserve"> </w:t>
      </w:r>
    </w:p>
    <w:p w:rsidR="00C831B7" w:rsidRPr="00631DD0" w:rsidRDefault="00631DD0" w:rsidP="00631DD0">
      <w:pPr>
        <w:pStyle w:val="Akapitzlist"/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831B7" w:rsidRPr="00631DD0">
        <w:rPr>
          <w:rFonts w:ascii="Arial" w:hAnsi="Arial" w:cs="Arial"/>
        </w:rPr>
        <w:t xml:space="preserve">Zamawiający zastrzega sobie prawo do pisemnego wezwania każdego z wykonawców w celu </w:t>
      </w:r>
    </w:p>
    <w:p w:rsidR="00C831B7" w:rsidRPr="00631DD0" w:rsidRDefault="00C831B7" w:rsidP="00631DD0">
      <w:pPr>
        <w:pStyle w:val="Akapitzlist"/>
        <w:spacing w:after="0" w:line="240" w:lineRule="auto"/>
        <w:ind w:left="142" w:hanging="142"/>
        <w:rPr>
          <w:rFonts w:ascii="Arial" w:hAnsi="Arial" w:cs="Arial"/>
        </w:rPr>
      </w:pPr>
      <w:r w:rsidRPr="00631DD0">
        <w:rPr>
          <w:rFonts w:ascii="Arial" w:hAnsi="Arial" w:cs="Arial"/>
        </w:rPr>
        <w:t xml:space="preserve">udzielenia dodatkowych wyjaśnień treści złożonej oferty. </w:t>
      </w:r>
    </w:p>
    <w:p w:rsidR="00881820" w:rsidRDefault="00881820" w:rsidP="00881820">
      <w:pPr>
        <w:jc w:val="both"/>
        <w:rPr>
          <w:rFonts w:ascii="Arial" w:hAnsi="Arial" w:cs="Arial"/>
          <w:i/>
          <w:iCs/>
          <w:sz w:val="22"/>
          <w:u w:val="single"/>
        </w:rPr>
      </w:pPr>
    </w:p>
    <w:p w:rsidR="00881820" w:rsidRDefault="00881820" w:rsidP="00881820">
      <w:pPr>
        <w:jc w:val="both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Dokumenty żądane w celu potwierdzenia spełniania warunków udziału w postępowaniu należy składać w formie oryginału lub kserokopii poświadczonej za zgodność z oryginałem przez wykonawcę. </w:t>
      </w:r>
    </w:p>
    <w:p w:rsidR="00881820" w:rsidRDefault="00881820" w:rsidP="00881820">
      <w:pPr>
        <w:jc w:val="both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Do oświadczeń i dokumentów sporządzonych w języku obcym powinny być dołączone pisemne tłumaczenia na język polski. </w:t>
      </w:r>
    </w:p>
    <w:p w:rsidR="006C34F8" w:rsidRDefault="006C34F8">
      <w:pPr>
        <w:tabs>
          <w:tab w:val="left" w:pos="264"/>
        </w:tabs>
        <w:ind w:left="24"/>
        <w:jc w:val="both"/>
        <w:rPr>
          <w:rFonts w:ascii="Arial" w:hAnsi="Arial" w:cs="Arial"/>
          <w:sz w:val="22"/>
        </w:rPr>
      </w:pPr>
    </w:p>
    <w:p w:rsidR="006C34F8" w:rsidRDefault="006C34F8" w:rsidP="003E2A98">
      <w:pPr>
        <w:jc w:val="both"/>
        <w:rPr>
          <w:rFonts w:ascii="Arial" w:hAnsi="Arial" w:cs="Arial"/>
          <w:sz w:val="22"/>
        </w:rPr>
      </w:pPr>
    </w:p>
    <w:p w:rsidR="006C34F8" w:rsidRDefault="006C34F8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VII. NA OFERTĘ SKŁADAJĄ SIĘ NASTĘPUJĄCE DOKUMENTY I ZAŁĄCZNIKI:</w:t>
      </w:r>
    </w:p>
    <w:p w:rsidR="006C34F8" w:rsidRDefault="006C34F8">
      <w:pPr>
        <w:jc w:val="both"/>
        <w:rPr>
          <w:rFonts w:ascii="Arial" w:hAnsi="Arial" w:cs="Arial"/>
          <w:b/>
          <w:bCs/>
          <w:sz w:val="22"/>
        </w:rPr>
      </w:pPr>
    </w:p>
    <w:p w:rsidR="006C34F8" w:rsidRDefault="006C34F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Wykonawcy zobowiązani są złożyć następujące dokumenty oraz oświadczenia:</w:t>
      </w:r>
    </w:p>
    <w:p w:rsidR="006C34F8" w:rsidRDefault="006C34F8" w:rsidP="003E2A9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1)  </w:t>
      </w:r>
      <w:r>
        <w:rPr>
          <w:rFonts w:ascii="Arial" w:hAnsi="Arial" w:cs="Arial"/>
          <w:b/>
          <w:sz w:val="22"/>
        </w:rPr>
        <w:t>Formularz ofertowy</w:t>
      </w:r>
      <w:r>
        <w:rPr>
          <w:rFonts w:ascii="Arial" w:hAnsi="Arial" w:cs="Arial"/>
          <w:sz w:val="22"/>
        </w:rPr>
        <w:t xml:space="preserve"> (w przypadku składania oferty przez podmioty występujące wspólnie należy podać nazwy (firmy) oraz dokładne adresy </w:t>
      </w:r>
      <w:r>
        <w:rPr>
          <w:rFonts w:ascii="Arial" w:hAnsi="Arial" w:cs="Arial"/>
          <w:sz w:val="22"/>
          <w:u w:val="single"/>
        </w:rPr>
        <w:t xml:space="preserve">wszystkich wykonawców składających ofertę wspólną) </w:t>
      </w:r>
      <w:r>
        <w:rPr>
          <w:rFonts w:ascii="Arial" w:hAnsi="Arial" w:cs="Arial"/>
          <w:bCs/>
          <w:sz w:val="22"/>
        </w:rPr>
        <w:t>sporządzony zgodnie z załącznikiem nr 1</w:t>
      </w:r>
    </w:p>
    <w:p w:rsidR="006C34F8" w:rsidRDefault="006C34F8" w:rsidP="003E2A9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2) </w:t>
      </w:r>
      <w:r>
        <w:rPr>
          <w:rFonts w:ascii="Arial" w:hAnsi="Arial" w:cs="Arial"/>
          <w:b/>
          <w:sz w:val="22"/>
        </w:rPr>
        <w:t>Formularz asortymentowo-cenowy</w:t>
      </w:r>
      <w:r>
        <w:rPr>
          <w:rFonts w:ascii="Arial" w:hAnsi="Arial" w:cs="Arial"/>
          <w:bCs/>
          <w:sz w:val="22"/>
        </w:rPr>
        <w:t xml:space="preserve"> odpowiednio dla zadania, do którego przystępuje Wykonawca </w:t>
      </w:r>
    </w:p>
    <w:p w:rsidR="006C34F8" w:rsidRDefault="006C34F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3)</w:t>
      </w:r>
      <w:r>
        <w:rPr>
          <w:rFonts w:ascii="Arial" w:hAnsi="Arial" w:cs="Arial"/>
          <w:b/>
          <w:sz w:val="22"/>
        </w:rPr>
        <w:t>Oświadczenia i dokumenty wymagane w rozdziale VI</w:t>
      </w:r>
      <w:r>
        <w:rPr>
          <w:rFonts w:ascii="Arial" w:hAnsi="Arial" w:cs="Arial"/>
          <w:sz w:val="22"/>
        </w:rPr>
        <w:t xml:space="preserve"> specyfikacji istotnych warunków zamówienia;</w:t>
      </w:r>
    </w:p>
    <w:p w:rsidR="00563451" w:rsidRDefault="006C34F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4) </w:t>
      </w:r>
      <w:r w:rsidR="00B3243A">
        <w:rPr>
          <w:rFonts w:ascii="Arial" w:hAnsi="Arial" w:cs="Arial"/>
          <w:sz w:val="22"/>
        </w:rPr>
        <w:t xml:space="preserve">Próbki (zadanie nr 23, </w:t>
      </w:r>
      <w:r w:rsidR="00430653">
        <w:rPr>
          <w:rFonts w:ascii="Arial" w:hAnsi="Arial" w:cs="Arial"/>
          <w:sz w:val="22"/>
        </w:rPr>
        <w:t>24,</w:t>
      </w:r>
      <w:r w:rsidR="00A44F8C">
        <w:rPr>
          <w:rFonts w:ascii="Arial" w:hAnsi="Arial" w:cs="Arial"/>
          <w:sz w:val="22"/>
        </w:rPr>
        <w:t>), m</w:t>
      </w:r>
      <w:r>
        <w:rPr>
          <w:rFonts w:ascii="Arial" w:hAnsi="Arial" w:cs="Arial"/>
          <w:sz w:val="22"/>
        </w:rPr>
        <w:t>ateriały informacyjne, potwierdzające zgodność parametrów z wymaganiami SIWZ oraz  inne wymagane dokumenty</w:t>
      </w:r>
      <w:r w:rsidR="00563451">
        <w:rPr>
          <w:rFonts w:ascii="Arial" w:hAnsi="Arial" w:cs="Arial"/>
          <w:sz w:val="22"/>
        </w:rPr>
        <w:t xml:space="preserve"> wskazane w formularzach asortymentowo-cenowych.</w:t>
      </w:r>
      <w:r>
        <w:rPr>
          <w:rFonts w:ascii="Arial" w:hAnsi="Arial" w:cs="Arial"/>
          <w:sz w:val="22"/>
        </w:rPr>
        <w:t xml:space="preserve">   </w:t>
      </w:r>
    </w:p>
    <w:p w:rsidR="006C34F8" w:rsidRDefault="006C34F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5)</w:t>
      </w:r>
      <w:r>
        <w:rPr>
          <w:rFonts w:ascii="Arial" w:hAnsi="Arial" w:cs="Arial"/>
          <w:b/>
          <w:sz w:val="22"/>
        </w:rPr>
        <w:t xml:space="preserve"> Pełnomocnictwo</w:t>
      </w:r>
      <w:r>
        <w:rPr>
          <w:rFonts w:ascii="Arial" w:hAnsi="Arial" w:cs="Arial"/>
          <w:sz w:val="22"/>
        </w:rPr>
        <w:t xml:space="preserve"> do reprezentowania w postępowaniu albo do reprezentowania w postępowaniu i zawarcia umowy, w przypadku wykonawców wspólnie ubiegających się o udzielenie zamówienia.</w:t>
      </w:r>
    </w:p>
    <w:p w:rsidR="006C34F8" w:rsidRDefault="006C34F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6) </w:t>
      </w:r>
      <w:r>
        <w:rPr>
          <w:rFonts w:ascii="Arial" w:hAnsi="Arial" w:cs="Arial"/>
          <w:b/>
          <w:sz w:val="22"/>
        </w:rPr>
        <w:t>Pełnomocnictwo</w:t>
      </w:r>
      <w:r>
        <w:rPr>
          <w:rFonts w:ascii="Arial" w:hAnsi="Arial" w:cs="Arial"/>
          <w:sz w:val="22"/>
        </w:rPr>
        <w:t xml:space="preserve"> do występowania w imieniu wykonawcy, w przypadku gdy dokumenty składające się na ofertę podpisuje osoba nie uprawniona do reprezentowania wykonawcy (zgodnie z odpisem z Krajowego Rejestru Sądowego lub z zaświadczeniem o wpisie do ewidencji działalności </w:t>
      </w:r>
      <w:r w:rsidR="00BD3A27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ospodarczej).</w:t>
      </w:r>
    </w:p>
    <w:p w:rsidR="006C34F8" w:rsidRDefault="006C34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Opis sposobu przygotowania oferty: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przedstawi ofertę zgodnie z wymaganiami określonymi w Specyfikacji Istotnych Warunków Zamówienia. Propozycje rozwiązań alternatywnych nie będą brane pod uwagę.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 Każdy Wykonawca może złożyć tylko jedną własną ofertę.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Wykonawcy ponoszą wszelkie koszty związane z przygotowaniem i złożeniem oferty.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4) Ofertę należy sporządzić w języku polskim, na maszynie do pisania, komputerze lub inną trwałą, czytelna techniką. Każda strona powinna być opatrzona kolejnym numerem i podpisana przez upoważnionego przedstawiciela Wykonawcy. Ewentualne poprawki w tekście oferty muszą być parafowane i datowane własnoręcznie przez osobę podpisującą ofertę (upoważnioną do reprezentowania Wykonawcy na zewnątrz).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Wszystkie strony oferty muszą być trwale zszyte w sposób uniemożliwiający dekompletację zawartości oferty.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 Załączniki do oferty, stanowiące jej integralną część, winny być również podpisane przez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upoważnionego przedstawiciela Wykonawcy i ponumerowane. Pierwsza strona oferty winna zawierać spis wszystkich dokumentów składających się na ofertę. </w:t>
      </w:r>
    </w:p>
    <w:p w:rsidR="006C34F8" w:rsidRDefault="006C34F8">
      <w:pPr>
        <w:ind w:left="23" w:hanging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7) Wykonawca pod rygorem odrzucenia oferty, nie może zmieniać treści wypełnianych Załączników – formularzy, jakie zostały przedstawione w SIWZ. Zamawiający dopuszcza możliwość złożenia oferty w formie wydruku komputerowego zgodnie z wzorami formularzy ze SIWZ. </w:t>
      </w:r>
    </w:p>
    <w:p w:rsidR="006C34F8" w:rsidRDefault="006C34F8">
      <w:pPr>
        <w:pStyle w:val="Nagwek8"/>
        <w:ind w:left="23" w:hanging="23"/>
        <w:jc w:val="both"/>
        <w:rPr>
          <w:b/>
          <w:bCs/>
          <w:color w:val="0000FF"/>
        </w:rPr>
      </w:pPr>
    </w:p>
    <w:p w:rsidR="006C34F8" w:rsidRDefault="006C34F8">
      <w:pPr>
        <w:pStyle w:val="Nagwek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Rozdział VIII. INNE WYMAGANIA DOTYCZĄCE PRZYGOTOWANIA OFERTY</w:t>
      </w:r>
    </w:p>
    <w:p w:rsidR="003E2A98" w:rsidRPr="0029413D" w:rsidRDefault="003E2A98" w:rsidP="003E2A98">
      <w:pPr>
        <w:pStyle w:val="Nagwek2"/>
        <w:jc w:val="both"/>
        <w:rPr>
          <w:rFonts w:cs="Arial"/>
          <w:b w:val="0"/>
          <w:bCs/>
          <w:szCs w:val="22"/>
        </w:rPr>
      </w:pPr>
      <w:r w:rsidRPr="003E2A98">
        <w:rPr>
          <w:rFonts w:cs="Arial"/>
          <w:b w:val="0"/>
          <w:bCs/>
        </w:rPr>
        <w:t>1.</w:t>
      </w:r>
      <w:r>
        <w:rPr>
          <w:rFonts w:cs="Arial"/>
        </w:rPr>
        <w:t xml:space="preserve"> </w:t>
      </w:r>
      <w:r w:rsidRPr="0029413D">
        <w:rPr>
          <w:rFonts w:cs="Arial"/>
          <w:b w:val="0"/>
          <w:szCs w:val="22"/>
        </w:rPr>
        <w:t xml:space="preserve">Wykonawca winien zamieścić ofertę w nieprzejrzystej, zamkniętej kopercie, w sposób gwarantujący zachowanie poufności jej treści oraz zabezpieczającej jej nienaruszalność do terminu otwarcia, zaadresowanej na adres Zamawiającego i zawierającej </w:t>
      </w:r>
      <w:r w:rsidRPr="0029413D">
        <w:rPr>
          <w:rFonts w:cs="Arial"/>
          <w:b w:val="0"/>
          <w:bCs/>
          <w:szCs w:val="22"/>
        </w:rPr>
        <w:t>adres zwrotny Wykonawcy</w:t>
      </w:r>
      <w:r w:rsidRPr="0029413D">
        <w:rPr>
          <w:rFonts w:cs="Arial"/>
          <w:b w:val="0"/>
          <w:szCs w:val="22"/>
        </w:rPr>
        <w:t xml:space="preserve"> </w:t>
      </w:r>
      <w:r w:rsidRPr="0029413D">
        <w:rPr>
          <w:rFonts w:eastAsia="Arial Unicode MS" w:cs="Arial"/>
          <w:b w:val="0"/>
          <w:szCs w:val="22"/>
        </w:rPr>
        <w:t>, by umożliwić zwrot nie otwartej oferty w przypadku dostarczeni</w:t>
      </w:r>
      <w:r>
        <w:rPr>
          <w:rFonts w:eastAsia="Arial Unicode MS" w:cs="Arial"/>
          <w:b w:val="0"/>
          <w:szCs w:val="22"/>
        </w:rPr>
        <w:t xml:space="preserve">a jej Zamawiającemu po terminie </w:t>
      </w:r>
      <w:r w:rsidRPr="0029413D">
        <w:rPr>
          <w:rFonts w:cs="Arial"/>
          <w:b w:val="0"/>
          <w:bCs/>
          <w:szCs w:val="22"/>
        </w:rPr>
        <w:t>oraz posiadającej następujące</w:t>
      </w:r>
      <w:r w:rsidRPr="0029413D">
        <w:rPr>
          <w:rFonts w:cs="Arial"/>
          <w:szCs w:val="22"/>
        </w:rPr>
        <w:t xml:space="preserve"> </w:t>
      </w:r>
      <w:r w:rsidRPr="0029413D">
        <w:rPr>
          <w:rFonts w:cs="Arial"/>
          <w:b w:val="0"/>
          <w:szCs w:val="22"/>
        </w:rPr>
        <w:t>napisy</w:t>
      </w:r>
      <w:r w:rsidRPr="0029413D">
        <w:rPr>
          <w:rFonts w:cs="Arial"/>
          <w:b w:val="0"/>
          <w:bCs/>
          <w:szCs w:val="22"/>
        </w:rPr>
        <w:t xml:space="preserve">: </w:t>
      </w:r>
    </w:p>
    <w:p w:rsidR="003E2A98" w:rsidRPr="00964826" w:rsidRDefault="00494F1C" w:rsidP="003E2A9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.2pt;margin-top:2.55pt;width:468.2pt;height:48.25pt;z-index:251657728;mso-wrap-distance-left:9.05pt;mso-wrap-distance-right:9.05pt" strokeweight=".5pt">
            <v:fill color2="black"/>
            <v:textbox inset="7.45pt,3.85pt,7.45pt,3.85pt">
              <w:txbxContent>
                <w:p w:rsidR="00D21ECD" w:rsidRPr="00D0578D" w:rsidRDefault="00D21ECD" w:rsidP="003E2A98">
                  <w:pPr>
                    <w:pStyle w:val="Podpis"/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</w:pP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OFE</w:t>
                  </w:r>
                  <w:r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RTA -Przetarg nr </w:t>
                  </w:r>
                  <w:r w:rsidR="004E3F8A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5</w:t>
                  </w: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/PN/</w:t>
                  </w:r>
                  <w:r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1</w:t>
                  </w:r>
                  <w:r w:rsidR="004E3F8A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6</w:t>
                  </w: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 –„  </w:t>
                  </w:r>
                  <w:r w:rsidRPr="00D0578D">
                    <w:rPr>
                      <w:rFonts w:ascii="Arial" w:hAnsi="Arial" w:cs="Arial"/>
                      <w:bCs/>
                      <w:i w:val="0"/>
                      <w:color w:val="0000FF"/>
                      <w:sz w:val="22"/>
                    </w:rPr>
                    <w:t>Dostawa sprzętu</w:t>
                  </w:r>
                  <w:r w:rsidR="004E3F8A">
                    <w:rPr>
                      <w:rFonts w:ascii="Arial" w:hAnsi="Arial" w:cs="Arial"/>
                      <w:bCs/>
                      <w:i w:val="0"/>
                      <w:color w:val="0000FF"/>
                      <w:sz w:val="22"/>
                    </w:rPr>
                    <w:t xml:space="preserve"> medycznego jednorazowego użytk</w:t>
                  </w:r>
                  <w:r w:rsidR="00B3243A">
                    <w:rPr>
                      <w:rFonts w:ascii="Arial" w:hAnsi="Arial" w:cs="Arial"/>
                      <w:bCs/>
                      <w:i w:val="0"/>
                      <w:color w:val="0000FF"/>
                      <w:sz w:val="22"/>
                    </w:rPr>
                    <w:t>u</w:t>
                  </w:r>
                  <w:r w:rsidRPr="00D0578D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”</w:t>
                  </w:r>
                  <w:r w:rsidR="00B3243A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D0578D"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  <w:t>nie</w:t>
                  </w:r>
                  <w:r w:rsidR="004E3F8A"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  <w:t xml:space="preserve"> otwierać do dnia 26.04</w:t>
                  </w:r>
                  <w:r w:rsidRPr="00D0578D"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  <w:t>.201</w:t>
                  </w:r>
                  <w:r w:rsidR="004E3F8A"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  <w:t>6</w:t>
                  </w:r>
                  <w:r w:rsidRPr="00D0578D">
                    <w:rPr>
                      <w:rFonts w:ascii="Arial" w:hAnsi="Arial" w:cs="Arial"/>
                      <w:b/>
                      <w:bCs/>
                      <w:i w:val="0"/>
                      <w:color w:val="0000FF"/>
                      <w:sz w:val="22"/>
                      <w:szCs w:val="22"/>
                    </w:rPr>
                    <w:t>r. do godz.12.00</w:t>
                  </w:r>
                </w:p>
              </w:txbxContent>
            </v:textbox>
          </v:shape>
        </w:pic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Zamawiający nie ponosi odpowiedzialności za zdarzenia wynikające z nienależytego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opakowania i oznakowania koperty. </w:t>
      </w:r>
    </w:p>
    <w:p w:rsidR="003E2A98" w:rsidRDefault="003E2A98" w:rsidP="003E2A98">
      <w:pPr>
        <w:spacing w:line="240" w:lineRule="atLeast"/>
        <w:jc w:val="both"/>
        <w:rPr>
          <w:rFonts w:ascii="Arial" w:hAnsi="Arial" w:cs="Arial"/>
          <w:bCs/>
          <w:sz w:val="22"/>
          <w:szCs w:val="18"/>
        </w:rPr>
      </w:pPr>
    </w:p>
    <w:p w:rsidR="003E2A98" w:rsidRDefault="003E2A98" w:rsidP="003E2A98">
      <w:pPr>
        <w:spacing w:line="240" w:lineRule="atLeast"/>
        <w:jc w:val="both"/>
        <w:rPr>
          <w:rFonts w:ascii="Arial" w:hAnsi="Arial" w:cs="Arial"/>
          <w:sz w:val="22"/>
          <w:szCs w:val="18"/>
        </w:rPr>
      </w:pPr>
      <w:r w:rsidRPr="002C1D97">
        <w:rPr>
          <w:rFonts w:ascii="Arial" w:hAnsi="Arial" w:cs="Arial"/>
          <w:bCs/>
          <w:sz w:val="22"/>
          <w:szCs w:val="18"/>
        </w:rPr>
        <w:t>2.</w:t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>Zmiana lub wycofanie złożonej oferty</w:t>
      </w:r>
    </w:p>
    <w:p w:rsidR="003E2A98" w:rsidRDefault="003E2A98" w:rsidP="003E2A98">
      <w:pPr>
        <w:pStyle w:val="Nagwek1"/>
        <w:keepNext w:val="0"/>
        <w:tabs>
          <w:tab w:val="clear" w:pos="0"/>
          <w:tab w:val="clear" w:pos="284"/>
          <w:tab w:val="left" w:pos="30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a) Wykonawca może wprowadzić zmiany lub wycofać złożoną przez siebie ofertę. Zmiany lub wycofanie złożonej oferty są skuteczne tylko wówczas, gdy zostały dokonane przed  upływem terminu składania ofert.</w:t>
      </w:r>
    </w:p>
    <w:p w:rsidR="003E2A98" w:rsidRDefault="003E2A98" w:rsidP="003E2A98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 xml:space="preserve">b) Zmiany, poprawki lub modyfikacje złożonej oferty muszą być złożone w miejscu i według zasad </w:t>
      </w:r>
    </w:p>
    <w:p w:rsidR="003E2A98" w:rsidRDefault="003E2A98" w:rsidP="003E2A98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obowiązujących przy składaniu oferty. Odpowiednio opisaną kopertę zawierającą zmiany należy    dodatkowo opatrzyć dopiskiem „ZMIANA.”</w:t>
      </w:r>
    </w:p>
    <w:p w:rsidR="003E2A98" w:rsidRDefault="003E2A98" w:rsidP="003E2A98">
      <w:pPr>
        <w:pStyle w:val="Nagwek1"/>
        <w:keepNext w:val="0"/>
        <w:tabs>
          <w:tab w:val="clear" w:pos="0"/>
          <w:tab w:val="clear" w:pos="284"/>
          <w:tab w:val="left" w:pos="384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c) Wycofanie złożonej oferty następuje poprzez złożenie pisemnego powiadomienia. Powiadomienie    należy złożyć w miejscu i według zasad obowiązujących przy składaniu oferty. Odpowiednio  opisaną kopertę zawierającą powiadomienie należy dodatkowo opatrzyć dopiskiem „WYCOFANIE.”</w:t>
      </w:r>
    </w:p>
    <w:p w:rsidR="003E2A98" w:rsidRDefault="003E2A98" w:rsidP="003E2A98">
      <w:pPr>
        <w:pStyle w:val="Nagwek1"/>
        <w:keepNext w:val="0"/>
        <w:tabs>
          <w:tab w:val="clear" w:pos="0"/>
          <w:tab w:val="clear" w:pos="284"/>
          <w:tab w:val="left" w:pos="384"/>
        </w:tabs>
        <w:spacing w:after="60"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d) Oświadczenia woli o zmianie lub wycofaniu oferty powinny być podpisane przez Wykonawcę.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przypadku, gdy oferta zawiera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osobnej wewnętrznej kopercie, odrębnie od pozostałych informacji zawartych w ofercie. </w:t>
      </w:r>
    </w:p>
    <w:p w:rsidR="003E2A98" w:rsidRPr="00700946" w:rsidRDefault="003E2A98" w:rsidP="003E2A98">
      <w:pPr>
        <w:jc w:val="both"/>
        <w:rPr>
          <w:rFonts w:ascii="Arial" w:hAnsi="Arial" w:cs="Arial"/>
          <w:sz w:val="22"/>
          <w:szCs w:val="22"/>
        </w:rPr>
      </w:pPr>
      <w:r w:rsidRPr="00700946">
        <w:rPr>
          <w:rFonts w:ascii="Arial" w:hAnsi="Arial" w:cs="Arial"/>
          <w:sz w:val="22"/>
          <w:szCs w:val="22"/>
        </w:rPr>
        <w:t>Strony należy ponumerować w taki sposób, aby umożliwić ich dopasowanie do pozostałej części oferty -należy zachować ciągłość numeracji stron oferty. Wykonawca nie może zastrzec informacji, o których mowa w art. 86 ust. 4.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3E2A98" w:rsidRDefault="003E2A98" w:rsidP="003E2A98">
      <w:pPr>
        <w:pStyle w:val="Nagwek8"/>
        <w:ind w:left="23" w:hanging="23"/>
        <w:jc w:val="both"/>
        <w:rPr>
          <w:b/>
          <w:bCs/>
          <w:color w:val="0000FF"/>
        </w:rPr>
      </w:pPr>
    </w:p>
    <w:p w:rsidR="003E2A98" w:rsidRDefault="003E2A98" w:rsidP="003E2A98">
      <w:pPr>
        <w:rPr>
          <w:rFonts w:ascii="Arial" w:hAnsi="Arial" w:cs="Arial"/>
          <w:b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Rozdział  IX</w:t>
      </w:r>
      <w:r>
        <w:rPr>
          <w:rFonts w:ascii="Arial" w:hAnsi="Arial" w:cs="Arial"/>
          <w:b/>
          <w:bCs/>
          <w:color w:val="0000FF"/>
          <w:sz w:val="22"/>
          <w:u w:val="single"/>
        </w:rPr>
        <w:t>.</w:t>
      </w:r>
      <w:r>
        <w:rPr>
          <w:rFonts w:ascii="Arial" w:hAnsi="Arial" w:cs="Arial"/>
          <w:b/>
          <w:color w:val="0000FF"/>
          <w:sz w:val="22"/>
          <w:u w:val="single"/>
        </w:rPr>
        <w:t xml:space="preserve"> MIEJSCE I TERMIN SKŁADANIA OFERT: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</w:p>
    <w:p w:rsidR="003E2A98" w:rsidRDefault="003E2A98" w:rsidP="003E2A9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Oferty należy składać osobiście lub pocztą (decyduje data otrzymania oferty przez Zamawiającego)  w Zamojskim Szpitalu Niepublicznym Sp. z o.o., ul. Peowiaków 1, 22-400 Zamość w terminie do </w:t>
      </w:r>
      <w:r w:rsidR="00631DD0">
        <w:rPr>
          <w:rFonts w:ascii="Arial" w:hAnsi="Arial" w:cs="Arial"/>
          <w:b/>
          <w:bCs/>
          <w:sz w:val="22"/>
        </w:rPr>
        <w:t>2</w:t>
      </w:r>
      <w:r w:rsidR="004E3F8A">
        <w:rPr>
          <w:rFonts w:ascii="Arial" w:hAnsi="Arial" w:cs="Arial"/>
          <w:b/>
          <w:bCs/>
          <w:sz w:val="22"/>
        </w:rPr>
        <w:t>6</w:t>
      </w:r>
      <w:r w:rsidR="007A7922">
        <w:rPr>
          <w:rFonts w:ascii="Arial" w:hAnsi="Arial" w:cs="Arial"/>
          <w:b/>
          <w:bCs/>
          <w:sz w:val="22"/>
        </w:rPr>
        <w:t>.0</w:t>
      </w:r>
      <w:r w:rsidR="004E3F8A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.201</w:t>
      </w:r>
      <w:r w:rsidR="004E3F8A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do godz. </w:t>
      </w:r>
      <w:r>
        <w:rPr>
          <w:rFonts w:ascii="Arial" w:hAnsi="Arial" w:cs="Arial"/>
          <w:b/>
          <w:sz w:val="22"/>
        </w:rPr>
        <w:t>11:30 – Dział Obsługi Szpitala , pok. 222. budynek administracji</w:t>
      </w:r>
    </w:p>
    <w:p w:rsidR="003E2A98" w:rsidRDefault="003E2A98" w:rsidP="003E2A98">
      <w:pPr>
        <w:rPr>
          <w:rFonts w:ascii="Arial" w:hAnsi="Arial" w:cs="Arial"/>
          <w:b/>
          <w:sz w:val="22"/>
        </w:rPr>
      </w:pPr>
    </w:p>
    <w:p w:rsidR="003E2A98" w:rsidRDefault="003E2A98" w:rsidP="003E2A98">
      <w:pPr>
        <w:rPr>
          <w:rFonts w:ascii="Arial" w:hAnsi="Arial" w:cs="Arial"/>
          <w:b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 </w:t>
      </w:r>
      <w:r>
        <w:rPr>
          <w:rFonts w:ascii="Arial" w:hAnsi="Arial" w:cs="Arial"/>
          <w:b/>
          <w:color w:val="0000FF"/>
          <w:sz w:val="22"/>
          <w:u w:val="single"/>
        </w:rPr>
        <w:t>X. MIEJSCE I TERMIN OTWARCIA OFERT :</w:t>
      </w:r>
    </w:p>
    <w:p w:rsidR="003E2A98" w:rsidRDefault="003E2A98" w:rsidP="003E2A98">
      <w:pPr>
        <w:rPr>
          <w:rFonts w:ascii="Arial" w:hAnsi="Arial" w:cs="Arial"/>
          <w:b/>
          <w:color w:val="0000FF"/>
          <w:sz w:val="22"/>
          <w:u w:val="single"/>
        </w:rPr>
      </w:pP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1.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Otwarcie ofert odbędzie się </w:t>
      </w:r>
      <w:r w:rsidR="004E3F8A">
        <w:rPr>
          <w:rFonts w:ascii="Arial" w:hAnsi="Arial" w:cs="Arial"/>
          <w:b/>
          <w:sz w:val="22"/>
        </w:rPr>
        <w:t xml:space="preserve">dnia </w:t>
      </w:r>
      <w:r w:rsidR="00631DD0">
        <w:rPr>
          <w:rFonts w:ascii="Arial" w:hAnsi="Arial" w:cs="Arial"/>
          <w:b/>
          <w:sz w:val="22"/>
        </w:rPr>
        <w:t>2</w:t>
      </w:r>
      <w:r w:rsidR="004E3F8A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.0</w:t>
      </w:r>
      <w:r w:rsidR="004E3F8A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.201</w:t>
      </w:r>
      <w:r w:rsidR="004E3F8A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r. </w:t>
      </w:r>
      <w:r>
        <w:rPr>
          <w:rFonts w:ascii="Arial" w:hAnsi="Arial" w:cs="Arial"/>
          <w:sz w:val="22"/>
        </w:rPr>
        <w:t xml:space="preserve"> o  godz. </w:t>
      </w:r>
      <w:r>
        <w:rPr>
          <w:rFonts w:ascii="Arial" w:hAnsi="Arial" w:cs="Arial"/>
          <w:b/>
          <w:sz w:val="22"/>
        </w:rPr>
        <w:t xml:space="preserve">12:00 </w:t>
      </w:r>
      <w:r>
        <w:rPr>
          <w:rFonts w:ascii="Arial" w:hAnsi="Arial" w:cs="Arial"/>
          <w:sz w:val="22"/>
        </w:rPr>
        <w:t xml:space="preserve"> w sali konferencyjnej , budynek administracji, II piętro  w Zamojskim Szpitalu Niepublicznym Sp. z o.o., ul. Peowiaków 1, 22-400 Zamość</w:t>
      </w:r>
    </w:p>
    <w:p w:rsidR="003E2A98" w:rsidRDefault="003E2A98" w:rsidP="003E2A98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bCs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. Sesja otwarcia ofert</w:t>
      </w:r>
    </w:p>
    <w:p w:rsidR="003E2A98" w:rsidRDefault="003E2A98" w:rsidP="003E2A98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3E2A98" w:rsidRDefault="003E2A98" w:rsidP="003E2A98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Otwarcie ofert jest jawne i nastąpi bezpośrednio po odczytaniu ww. informacji Po otwarciu ofert przekazane zostaną następujące informacje: nazwa i siedziba wykonawcy, którego oferta jest otwierana, cena ofert, termin wykonania zamówienia, okres gwarancji i warunków płatności zawartych w ofertach.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 przypadku, gdy Wykonawca nie był obecny przy otwieraniu ofert, na jego pisemny wniosek Zamawiający prześle mu informacje, które były podane podczas otwarcia ofert . </w:t>
      </w:r>
    </w:p>
    <w:p w:rsidR="003E2A98" w:rsidRDefault="003E2A98" w:rsidP="003E2A98">
      <w:pPr>
        <w:pStyle w:val="Podpis"/>
        <w:ind w:left="120" w:hanging="12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Wykonawcom nie wysyła się zaproszeń ani zawiadomień dotyczących udziału w akcie otwarcia ofert. </w:t>
      </w:r>
    </w:p>
    <w:p w:rsidR="003E2A98" w:rsidRDefault="003E2A98" w:rsidP="003E2A98">
      <w:pPr>
        <w:rPr>
          <w:rFonts w:ascii="Arial" w:hAnsi="Arial"/>
          <w:b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 </w:t>
      </w:r>
      <w:r>
        <w:rPr>
          <w:rFonts w:ascii="Arial" w:hAnsi="Arial"/>
          <w:b/>
          <w:color w:val="0000FF"/>
          <w:sz w:val="22"/>
          <w:u w:val="single"/>
        </w:rPr>
        <w:t xml:space="preserve">XI. INFORMACJA O SPOSOBIE POROZUMIEWANIA SIĘ ZAMAWIAJĄCEGO Z WYKONAWCAMI. </w:t>
      </w:r>
    </w:p>
    <w:p w:rsidR="003E2A98" w:rsidRDefault="003E2A98" w:rsidP="003E2A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2A98" w:rsidRPr="00F3444B" w:rsidRDefault="003E2A98" w:rsidP="003E2A98">
      <w:pPr>
        <w:jc w:val="both"/>
        <w:rPr>
          <w:rFonts w:ascii="Arial" w:hAnsi="Arial" w:cs="Arial"/>
          <w:sz w:val="22"/>
          <w:szCs w:val="22"/>
        </w:rPr>
      </w:pPr>
      <w:r w:rsidRPr="006D4368">
        <w:rPr>
          <w:rFonts w:ascii="Arial" w:hAnsi="Arial" w:cs="Arial"/>
          <w:bCs/>
          <w:sz w:val="22"/>
          <w:szCs w:val="22"/>
        </w:rPr>
        <w:t>1.</w:t>
      </w:r>
      <w:r w:rsidRPr="00F3444B">
        <w:rPr>
          <w:rFonts w:ascii="Arial" w:hAnsi="Arial" w:cs="Arial"/>
          <w:sz w:val="22"/>
          <w:szCs w:val="22"/>
        </w:rPr>
        <w:t xml:space="preserve"> Postępowanie o udzielenie zamówienia prowadzi się w języku polskim.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.Wszelkie oświadczenia, wnioski, zawiadomienia oraz informacje Zamawiający i Wykonawcy przekazują pisemnie. Pytania muszą być skierowane na: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Adres zamawiającego podany w pkt.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Zamawiający dopuszcza porozumiewanie się za pomocą faksu w godzinach pracy zamawiającego na nr 084-638-51-45.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Każda ze stron na żądanie drugiej niezwłocznie potwierdza fakt otrzymania oświadczeń, wniosków, zawiadomień oraz innych informacji przekazanych za pomocą </w:t>
      </w:r>
      <w:r>
        <w:rPr>
          <w:rFonts w:ascii="Arial" w:hAnsi="Arial" w:cs="Arial"/>
          <w:sz w:val="22"/>
          <w:highlight w:val="white"/>
        </w:rPr>
        <w:t>faksu lub drogą elektroniczną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Zamawiający dopuszcza możliwość porozumiewania się drogą elektroniczną w godzinach pracy zamawiającego na adres poczty elektronicznej,</w:t>
      </w:r>
      <w:r>
        <w:rPr>
          <w:rFonts w:ascii="Arial" w:hAnsi="Arial" w:cs="Arial"/>
          <w:sz w:val="22"/>
          <w:highlight w:val="white"/>
        </w:rPr>
        <w:t xml:space="preserve"> </w:t>
      </w:r>
      <w:r>
        <w:rPr>
          <w:rFonts w:ascii="Arial" w:hAnsi="Arial" w:cs="Arial"/>
          <w:sz w:val="22"/>
        </w:rPr>
        <w:t>podany w pkt.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  <w:szCs w:val="22"/>
        </w:rPr>
        <w:t>5.</w:t>
      </w:r>
      <w:r w:rsidRPr="00F3444B">
        <w:rPr>
          <w:rFonts w:ascii="Arial" w:hAnsi="Arial" w:cs="Arial"/>
          <w:sz w:val="22"/>
          <w:szCs w:val="22"/>
        </w:rPr>
        <w:t xml:space="preserve"> Wykonawca może zwrócić się do Zamawiającego o wyjaśnienie treści specyfikacji istotnych warunków zamówienia. Zamawiający jest obowiązany niezwłocznie udzielić wyjaśnień,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</w:rPr>
        <w:t xml:space="preserve">od warunkiem, że wniosek o wyjaśnienie treści specyfikacji wpłynął do Zamawiającego nie później niż do końca dnia, w którym upływa połowa wyznaczonego terminu składania ofert. Jeżeli wniosek o wyjaśnienie treści SIWZ wpłynie do Zamawiającego po upływie tego terminu lub dotyczy udzielonych wyjaśnień, Zamawiający może udzielić wyjaśnień albo pozostawić wniosek bez rozpatrywania.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6.</w:t>
      </w:r>
      <w:r>
        <w:rPr>
          <w:rFonts w:ascii="Arial" w:hAnsi="Arial" w:cs="Arial"/>
          <w:sz w:val="22"/>
        </w:rPr>
        <w:t xml:space="preserve">Treść zapytań i udzielone odpowiedzi Zamawiający zamieści na stronie internetowej zamawiającego, a także prześle wszystkim wykonawcom, którym na ich wniosek przesłano SIWZ. </w:t>
      </w:r>
    </w:p>
    <w:p w:rsidR="003E2A98" w:rsidRDefault="003E2A98" w:rsidP="003E2A98">
      <w:pPr>
        <w:pStyle w:val="Tekstpodstawowy2"/>
        <w:widowControl/>
        <w:autoSpaceDE w:val="0"/>
        <w:jc w:val="both"/>
        <w:rPr>
          <w:rFonts w:eastAsia="Lucida Sans Unicode" w:cs="Tahoma"/>
          <w:szCs w:val="21"/>
        </w:rPr>
      </w:pPr>
      <w:r>
        <w:rPr>
          <w:rFonts w:eastAsia="Lucida Sans Unicode" w:cs="Tahoma"/>
          <w:szCs w:val="21"/>
        </w:rPr>
        <w:t>Wykonawcy pobierający SIWZ ze strony internetowej związani są wszelkimi modyfikacjami</w:t>
      </w:r>
    </w:p>
    <w:p w:rsidR="003E2A98" w:rsidRDefault="003E2A98" w:rsidP="003E2A98">
      <w:pPr>
        <w:pStyle w:val="Tekstpodstawowy2"/>
        <w:widowControl/>
        <w:autoSpaceDE w:val="0"/>
        <w:jc w:val="both"/>
        <w:rPr>
          <w:rFonts w:eastAsia="Lucida Sans Unicode" w:cs="Tahoma"/>
          <w:sz w:val="24"/>
          <w:szCs w:val="21"/>
        </w:rPr>
      </w:pPr>
      <w:r>
        <w:rPr>
          <w:rFonts w:eastAsia="Lucida Sans Unicode" w:cs="Tahoma"/>
          <w:szCs w:val="21"/>
        </w:rPr>
        <w:t>i wyjaśnieniami do specyfikacji zamieszczonymi na stronie internetowej Zamawiającego.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7.</w:t>
      </w:r>
      <w:r>
        <w:rPr>
          <w:rFonts w:ascii="Arial" w:hAnsi="Arial" w:cs="Arial"/>
          <w:sz w:val="22"/>
        </w:rPr>
        <w:t xml:space="preserve"> Zamawiający nie będzie zwoływać zebrania wszystkich Wykonawców celu wyjaśnienia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wątpliwości dotyczących specyfikacji istotnych warunków zamówienia. </w:t>
      </w:r>
    </w:p>
    <w:p w:rsidR="003E2A98" w:rsidRDefault="003E2A98" w:rsidP="003E2A98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color w:val="000000"/>
          <w:sz w:val="22"/>
        </w:rPr>
        <w:t>8</w:t>
      </w:r>
      <w:r>
        <w:rPr>
          <w:rFonts w:ascii="Arial" w:hAnsi="Arial" w:cs="Arial"/>
          <w:color w:val="000000"/>
          <w:sz w:val="22"/>
        </w:rPr>
        <w:t xml:space="preserve">. Osobą ze strony zamawiającego upoważnioną do kontaktowania się z wykonawcami oraz do potwierdzania </w:t>
      </w:r>
      <w:r>
        <w:rPr>
          <w:rFonts w:ascii="Arial" w:hAnsi="Arial" w:cs="Arial"/>
          <w:sz w:val="22"/>
        </w:rPr>
        <w:t xml:space="preserve">wpływu oświadczeń, wniosków zawiadomień oraz innych informacji przekazanych, </w:t>
      </w:r>
      <w:r>
        <w:rPr>
          <w:rFonts w:ascii="Arial" w:hAnsi="Arial" w:cs="Arial"/>
          <w:color w:val="000000"/>
          <w:sz w:val="22"/>
        </w:rPr>
        <w:t>jest:</w:t>
      </w:r>
    </w:p>
    <w:p w:rsidR="003E2A98" w:rsidRDefault="003E2A98" w:rsidP="003E2A98">
      <w:pPr>
        <w:widowControl w:val="0"/>
        <w:tabs>
          <w:tab w:val="left" w:pos="2272"/>
          <w:tab w:val="left" w:leader="dot" w:pos="738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Elżbieta Bartnik tel.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084-677-50-31, </w:t>
      </w:r>
      <w:r>
        <w:rPr>
          <w:rFonts w:ascii="Arial" w:hAnsi="Arial" w:cs="Arial"/>
          <w:color w:val="000000"/>
          <w:sz w:val="22"/>
        </w:rPr>
        <w:t xml:space="preserve">fax.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084-638-51-45 </w:t>
      </w:r>
      <w:r>
        <w:rPr>
          <w:rFonts w:ascii="Arial" w:hAnsi="Arial" w:cs="Arial"/>
          <w:color w:val="000000"/>
          <w:sz w:val="22"/>
        </w:rPr>
        <w:t xml:space="preserve">w terminach w godz. pomiędzy </w:t>
      </w:r>
      <w:r>
        <w:rPr>
          <w:rFonts w:ascii="Arial" w:hAnsi="Arial" w:cs="Arial"/>
          <w:color w:val="000000"/>
          <w:sz w:val="22"/>
          <w:shd w:val="clear" w:color="FFFFFF" w:fill="FFFFFF"/>
        </w:rPr>
        <w:t>7.30-15.00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9. </w:t>
      </w:r>
      <w:r>
        <w:rPr>
          <w:rFonts w:ascii="Arial" w:hAnsi="Arial" w:cs="Arial"/>
          <w:sz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10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 szczególnie uzasadnionych przypadkach zamawiający może, w każdym czasie, przed upływem terminu do składania ofert, zmodyfikować treść specyfikacji istotnych warunków zamówienia.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Wprowadzone w ten sposób modyfikacje, zmiany lub uzupełnienia przekazane zostaną, z zachowaniem formy pisemnej, wszystkim wykonawcom, którym przekazano specyfikację istotnych warunków zamówienia oraz opublikowane na stronie internetowej Zamawiającego.</w:t>
      </w:r>
    </w:p>
    <w:p w:rsidR="003E2A98" w:rsidRPr="00C46EC8" w:rsidRDefault="003E2A98" w:rsidP="003E2A98">
      <w:pPr>
        <w:pStyle w:val="Tekstpodstawowy210"/>
        <w:rPr>
          <w:rFonts w:ascii="Arial" w:hAnsi="Arial" w:cs="Arial"/>
        </w:rPr>
      </w:pPr>
      <w:r w:rsidRPr="00B7752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B7752D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C46EC8">
        <w:rPr>
          <w:rFonts w:ascii="Arial" w:hAnsi="Arial" w:cs="Aria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 oraz opublikowane na stronie internetowej Zamawiającego. Wszelkie prawa i zobowiązania wykonawcy odnośnie wcześniej ustalonych terminów będą podlegały nowemu terminowi.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lastRenderedPageBreak/>
        <w:t>1</w:t>
      </w:r>
      <w:r>
        <w:rPr>
          <w:rFonts w:ascii="Arial" w:hAnsi="Arial" w:cs="Arial"/>
          <w:bCs/>
          <w:sz w:val="22"/>
        </w:rPr>
        <w:t>3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Jeżeli Zamawiający przedłuży termin składania ofert, pozostaje on bez wpływu na bieg terminu składania wniosków, zapytań do SIWZ. </w:t>
      </w:r>
    </w:p>
    <w:p w:rsidR="003E2A98" w:rsidRDefault="003E2A98" w:rsidP="003E2A98">
      <w:pPr>
        <w:jc w:val="both"/>
        <w:rPr>
          <w:rFonts w:ascii="Arial" w:hAnsi="Arial"/>
          <w:sz w:val="22"/>
        </w:rPr>
      </w:pPr>
      <w:r w:rsidRPr="00B7752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4</w:t>
      </w:r>
      <w:r w:rsidRPr="007B477B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Zamawiający nie przewiduje zorganizowania zebrania z Wykonawcami. </w:t>
      </w:r>
    </w:p>
    <w:p w:rsidR="003E2A98" w:rsidRDefault="003E2A98" w:rsidP="003E2A98">
      <w:pPr>
        <w:jc w:val="both"/>
        <w:rPr>
          <w:rFonts w:ascii="Arial" w:hAnsi="Arial"/>
          <w:sz w:val="22"/>
        </w:rPr>
      </w:pPr>
    </w:p>
    <w:p w:rsidR="003E2A98" w:rsidRDefault="003E2A98" w:rsidP="003E2A98">
      <w:pPr>
        <w:pStyle w:val="Nagwek4"/>
        <w:widowControl/>
        <w:rPr>
          <w:bCs/>
        </w:rPr>
      </w:pPr>
      <w:r w:rsidRPr="003E2A98">
        <w:rPr>
          <w:bCs/>
          <w:szCs w:val="22"/>
        </w:rPr>
        <w:t>Rozdział</w:t>
      </w:r>
      <w:r w:rsidRPr="003E2A98">
        <w:rPr>
          <w:b w:val="0"/>
          <w:bCs/>
          <w:szCs w:val="22"/>
        </w:rPr>
        <w:t xml:space="preserve">  </w:t>
      </w:r>
      <w:r>
        <w:rPr>
          <w:bCs/>
        </w:rPr>
        <w:t>XII. WYMAGANIA DOTYCZĄCE WADIUM</w:t>
      </w:r>
    </w:p>
    <w:p w:rsidR="003E2A98" w:rsidRDefault="003E2A98" w:rsidP="003E2A98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3E2A98" w:rsidRDefault="003E2A98" w:rsidP="003E2A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Zgodnie z art. 45 ust. 2 ustawy Zamawiający nie wymaga wniesienia wadium. </w:t>
      </w:r>
    </w:p>
    <w:p w:rsidR="003E2A98" w:rsidRDefault="003E2A98" w:rsidP="003E2A98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3E2A98" w:rsidRDefault="003E2A98" w:rsidP="003E2A98">
      <w:pPr>
        <w:pStyle w:val="Podpis"/>
        <w:rPr>
          <w:rFonts w:ascii="Arial" w:hAnsi="Arial" w:cs="Arial"/>
          <w:i w:val="0"/>
          <w:iCs w:val="0"/>
          <w:sz w:val="22"/>
        </w:rPr>
      </w:pPr>
      <w:r w:rsidRPr="003E2A98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Rozdział</w:t>
      </w: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XIII. INFORMACJE DOTYCZĄCE WALUT OBCYCH, W JAKICH MOGĄ BYĆ PROWADZONE ROZLICZENIA MIĘDZY ZAMAWIAJĄCYM A WYKONAWCĄ.</w:t>
      </w:r>
      <w:r>
        <w:rPr>
          <w:rFonts w:ascii="Arial" w:hAnsi="Arial" w:cs="Arial"/>
          <w:i w:val="0"/>
          <w:iCs w:val="0"/>
          <w:sz w:val="22"/>
        </w:rPr>
        <w:t xml:space="preserve"> </w:t>
      </w:r>
    </w:p>
    <w:p w:rsidR="003E2A98" w:rsidRDefault="003E2A98" w:rsidP="003E2A98">
      <w:pPr>
        <w:rPr>
          <w:rFonts w:ascii="Arial" w:hAnsi="Arial" w:cs="Arial"/>
          <w:snapToGrid w:val="0"/>
          <w:sz w:val="22"/>
        </w:rPr>
      </w:pPr>
    </w:p>
    <w:p w:rsidR="003E2A98" w:rsidRDefault="003E2A98" w:rsidP="003E2A98">
      <w:pPr>
        <w:jc w:val="both"/>
        <w:rPr>
          <w:rFonts w:ascii="Arial" w:hAnsi="Arial" w:cs="Arial"/>
          <w:snapToGrid w:val="0"/>
          <w:sz w:val="22"/>
        </w:rPr>
      </w:pPr>
      <w:r w:rsidRPr="00B7752D">
        <w:rPr>
          <w:rFonts w:ascii="Arial" w:hAnsi="Arial" w:cs="Arial"/>
          <w:snapToGrid w:val="0"/>
          <w:sz w:val="22"/>
        </w:rPr>
        <w:t>1</w:t>
      </w:r>
      <w:r w:rsidRPr="00467FB9">
        <w:rPr>
          <w:rFonts w:ascii="Arial" w:hAnsi="Arial" w:cs="Arial"/>
          <w:b/>
          <w:snapToGrid w:val="0"/>
          <w:sz w:val="22"/>
        </w:rPr>
        <w:t>.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Zamawiający nie dopuszcza rozliczeń w walutach obcych 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snapToGrid w:val="0"/>
          <w:sz w:val="22"/>
        </w:rPr>
        <w:t>2.</w:t>
      </w:r>
      <w:r>
        <w:rPr>
          <w:rFonts w:ascii="Arial" w:hAnsi="Arial" w:cs="Arial"/>
          <w:snapToGrid w:val="0"/>
          <w:sz w:val="22"/>
        </w:rPr>
        <w:t xml:space="preserve"> Rozliczenia mogą odbywać się tylko w złotówkach.</w:t>
      </w:r>
    </w:p>
    <w:p w:rsidR="003E2A98" w:rsidRDefault="003E2A98" w:rsidP="003E2A98">
      <w:pPr>
        <w:pStyle w:val="Nagwek8"/>
        <w:ind w:left="23" w:hanging="23"/>
        <w:jc w:val="both"/>
        <w:rPr>
          <w:b/>
          <w:bCs/>
          <w:color w:val="0000FF"/>
        </w:rPr>
      </w:pP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 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XIV. TERMIN ZWIĄZANIA OFERTĄ: </w:t>
      </w:r>
    </w:p>
    <w:p w:rsidR="003E2A98" w:rsidRDefault="003E2A98" w:rsidP="003E2A98">
      <w:pPr>
        <w:rPr>
          <w:rFonts w:ascii="Arial" w:hAnsi="Arial" w:cs="Arial"/>
          <w:sz w:val="22"/>
        </w:rPr>
      </w:pP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ofertą rozpoczyna się wraz z upływem terminu składania ofert.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pozostaje związany ofertą przez okres </w:t>
      </w:r>
      <w:r>
        <w:rPr>
          <w:rFonts w:ascii="Arial" w:hAnsi="Arial" w:cs="Arial"/>
          <w:b/>
          <w:bCs/>
          <w:sz w:val="22"/>
        </w:rPr>
        <w:t>30</w:t>
      </w:r>
      <w:r>
        <w:rPr>
          <w:rFonts w:ascii="Arial" w:hAnsi="Arial" w:cs="Arial"/>
          <w:sz w:val="22"/>
        </w:rPr>
        <w:t xml:space="preserve"> dni od upływu terminu składania ofert.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 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XV. OPIS SPOSOBU OBLICZANIA CENY. </w:t>
      </w:r>
    </w:p>
    <w:p w:rsidR="00D21A84" w:rsidRDefault="00D21A84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C1F72" w:rsidRPr="00D21A84" w:rsidRDefault="005C1F72" w:rsidP="00550BCD">
      <w:pPr>
        <w:pStyle w:val="NumberList"/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6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>Do obliczenia ceny oferty niezbędne jest prawidłowe wypełnienie formularza cenowego (Załącznik nr 2 do SIWZ).</w:t>
      </w:r>
    </w:p>
    <w:p w:rsidR="005C1F72" w:rsidRPr="00D21A84" w:rsidRDefault="005C1F72" w:rsidP="00550BCD">
      <w:pPr>
        <w:pStyle w:val="NumberList"/>
        <w:numPr>
          <w:ilvl w:val="0"/>
          <w:numId w:val="10"/>
        </w:numPr>
        <w:tabs>
          <w:tab w:val="clear" w:pos="360"/>
          <w:tab w:val="num" w:pos="142"/>
        </w:tabs>
        <w:spacing w:after="60"/>
        <w:ind w:left="360" w:hanging="360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>Cenę oferty należy obliczyć dla każdego zadania oddzielnie.</w:t>
      </w:r>
    </w:p>
    <w:p w:rsidR="005C1F72" w:rsidRPr="00D21A84" w:rsidRDefault="005C1F72" w:rsidP="005C1F72">
      <w:pPr>
        <w:pStyle w:val="NumberList"/>
        <w:numPr>
          <w:ilvl w:val="0"/>
          <w:numId w:val="10"/>
        </w:numPr>
        <w:spacing w:after="60"/>
        <w:ind w:left="360" w:hanging="360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 xml:space="preserve">Ceną podlegającą ocenie jest CENA OFERTY BRUTTO. Aby obliczyć </w:t>
      </w:r>
      <w:r w:rsidRPr="00D21A8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cenę oferty brutto</w:t>
      </w:r>
      <w:r w:rsidRPr="00D21A84">
        <w:rPr>
          <w:rFonts w:ascii="Arial" w:hAnsi="Arial" w:cs="Arial"/>
          <w:color w:val="auto"/>
          <w:sz w:val="22"/>
          <w:szCs w:val="22"/>
          <w:lang w:val="pl-PL"/>
        </w:rPr>
        <w:t xml:space="preserve"> należy:</w:t>
      </w:r>
    </w:p>
    <w:p w:rsidR="005C1F72" w:rsidRPr="00D21A84" w:rsidRDefault="005C1F72" w:rsidP="00550BCD">
      <w:pPr>
        <w:pStyle w:val="NumberList"/>
        <w:numPr>
          <w:ilvl w:val="0"/>
          <w:numId w:val="13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>pomnożyć oferowaną ilość każdej pozycji zamówienia przez oferowaną cenę jednostkową netto;</w:t>
      </w:r>
    </w:p>
    <w:p w:rsidR="005C1F72" w:rsidRPr="00D21A84" w:rsidRDefault="005C1F72" w:rsidP="00550BCD">
      <w:pPr>
        <w:pStyle w:val="NumberList"/>
        <w:numPr>
          <w:ilvl w:val="0"/>
          <w:numId w:val="13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>do tak obliczonej wartości netto należy dodać wartość podatku VAT. (Kwoty i wartość podatku VAT należy zaokrąglić do 2 miejsc po przecinku, tj. do pełnego grosza w taki sposób, że końcówki poniżej 0,5 grosza pomija się, a końcówki 0,5 grosza i wyższe zaokrągla się do 1 grosza);</w:t>
      </w:r>
    </w:p>
    <w:p w:rsidR="005C1F72" w:rsidRPr="00D21A84" w:rsidRDefault="005C1F72" w:rsidP="00550BCD">
      <w:pPr>
        <w:pStyle w:val="NumberList"/>
        <w:numPr>
          <w:ilvl w:val="0"/>
          <w:numId w:val="13"/>
        </w:numPr>
        <w:spacing w:after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D21A84">
        <w:rPr>
          <w:rFonts w:ascii="Arial" w:hAnsi="Arial" w:cs="Arial"/>
          <w:color w:val="auto"/>
          <w:sz w:val="22"/>
          <w:szCs w:val="22"/>
          <w:lang w:val="pl-PL"/>
        </w:rPr>
        <w:t>zsumować otrzymane wartości brutto wszystkich pozycji zamówienia.</w:t>
      </w:r>
    </w:p>
    <w:p w:rsidR="00D21A84" w:rsidRDefault="00D21A84" w:rsidP="00D21A84">
      <w:pPr>
        <w:pStyle w:val="NumberList"/>
        <w:spacing w:after="60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4.</w:t>
      </w:r>
      <w:r w:rsidR="00550BC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C1F72" w:rsidRPr="00D21A84">
        <w:rPr>
          <w:rFonts w:ascii="Arial" w:hAnsi="Arial" w:cs="Arial"/>
          <w:color w:val="auto"/>
          <w:sz w:val="22"/>
          <w:szCs w:val="22"/>
          <w:lang w:val="pl-PL"/>
        </w:rPr>
        <w:t xml:space="preserve">Cenę oferty należy wstawić do „Formularza Ofertowego Załącznik 1 do SIWZ) </w:t>
      </w:r>
      <w:r w:rsidRPr="00D21A84">
        <w:rPr>
          <w:rFonts w:ascii="Arial" w:hAnsi="Arial" w:cs="Arial"/>
          <w:color w:val="auto"/>
          <w:sz w:val="22"/>
          <w:szCs w:val="22"/>
          <w:lang w:val="pl-PL"/>
        </w:rPr>
        <w:t>cyfrowo i słownie</w:t>
      </w:r>
      <w:r w:rsidR="005C1F72" w:rsidRPr="00D21A84">
        <w:rPr>
          <w:rFonts w:ascii="Arial" w:hAnsi="Arial" w:cs="Arial"/>
          <w:color w:val="auto"/>
          <w:sz w:val="22"/>
          <w:szCs w:val="22"/>
          <w:lang w:val="pl-PL"/>
        </w:rPr>
        <w:t> z podatkiem VAT.</w:t>
      </w:r>
    </w:p>
    <w:p w:rsidR="00D21A84" w:rsidRDefault="00D21A84" w:rsidP="00D21A84">
      <w:pPr>
        <w:pStyle w:val="NumberList"/>
        <w:spacing w:after="60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5.</w:t>
      </w:r>
      <w:r w:rsidR="00550BCD">
        <w:rPr>
          <w:rFonts w:ascii="Arial" w:hAnsi="Arial" w:cs="Arial"/>
          <w:sz w:val="22"/>
          <w:szCs w:val="22"/>
          <w:lang w:val="pl-PL"/>
        </w:rPr>
        <w:t xml:space="preserve"> </w:t>
      </w:r>
      <w:r w:rsidR="005C1F72" w:rsidRPr="00D21A84">
        <w:rPr>
          <w:rFonts w:ascii="Arial" w:hAnsi="Arial" w:cs="Arial"/>
          <w:sz w:val="22"/>
          <w:szCs w:val="22"/>
          <w:lang w:val="pl-PL"/>
        </w:rPr>
        <w:t>Cena jednostkowa</w:t>
      </w:r>
      <w:r w:rsidR="005C1F72" w:rsidRPr="00D21A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C1F72" w:rsidRPr="00D21A84">
        <w:rPr>
          <w:rFonts w:ascii="Arial" w:hAnsi="Arial" w:cs="Arial"/>
          <w:sz w:val="22"/>
          <w:szCs w:val="22"/>
          <w:lang w:val="pl-PL"/>
        </w:rPr>
        <w:t>netto obejmuje wszelkie koszty realizacji przedmiotu umowy takie jak np.: koszty opakowania, transportu krajowego i zagranicznego, załadunku i rozładunku w miejscu magazynowania, ceł, opłat granicznych, ubezpieczenia oraz powinna uwzględniać ewentualne rabaty  i upusty.</w:t>
      </w:r>
    </w:p>
    <w:p w:rsidR="00D21A84" w:rsidRDefault="00D21A84" w:rsidP="00D21A84">
      <w:pPr>
        <w:pStyle w:val="NumberList"/>
        <w:spacing w:after="60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6.</w:t>
      </w:r>
      <w:r w:rsidR="005C1F72" w:rsidRPr="00D21A84">
        <w:rPr>
          <w:rFonts w:ascii="Arial" w:hAnsi="Arial" w:cs="Arial"/>
          <w:sz w:val="22"/>
          <w:szCs w:val="22"/>
          <w:lang w:val="pl-PL"/>
        </w:rPr>
        <w:t>Cenę  oferty  należy  podać w złotych polskich (PLN).</w:t>
      </w:r>
    </w:p>
    <w:p w:rsidR="005C1F72" w:rsidRPr="00D21A84" w:rsidRDefault="00D21A84" w:rsidP="00D21A84">
      <w:pPr>
        <w:pStyle w:val="NumberList"/>
        <w:spacing w:after="60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7.</w:t>
      </w:r>
      <w:r w:rsidR="005C1F72" w:rsidRPr="00D21A84">
        <w:rPr>
          <w:rFonts w:ascii="Arial" w:hAnsi="Arial" w:cs="Arial"/>
          <w:sz w:val="22"/>
          <w:szCs w:val="22"/>
          <w:u w:val="single"/>
          <w:lang w:val="pl-PL"/>
        </w:rPr>
        <w:t>Zamawiający poprawi w ofercie:</w:t>
      </w:r>
    </w:p>
    <w:p w:rsidR="005C1F72" w:rsidRPr="00D21A84" w:rsidRDefault="005C1F72" w:rsidP="00550BCD">
      <w:pPr>
        <w:pStyle w:val="NumberList"/>
        <w:numPr>
          <w:ilvl w:val="0"/>
          <w:numId w:val="11"/>
        </w:numPr>
        <w:tabs>
          <w:tab w:val="clear" w:pos="720"/>
          <w:tab w:val="num" w:pos="284"/>
        </w:tabs>
        <w:spacing w:after="60"/>
        <w:ind w:hanging="720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>oczywiste omyłki pisarskie;</w:t>
      </w:r>
    </w:p>
    <w:p w:rsidR="005C1F72" w:rsidRPr="00D21A84" w:rsidRDefault="005C1F72" w:rsidP="00550BCD">
      <w:pPr>
        <w:pStyle w:val="NumberList"/>
        <w:numPr>
          <w:ilvl w:val="0"/>
          <w:numId w:val="11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>oczywiste omyłki rachunkowe, z uwzględnieniem konsekwencji rachunkowych dokonanych poprawek;</w:t>
      </w:r>
    </w:p>
    <w:p w:rsidR="005C1F72" w:rsidRPr="00D21A84" w:rsidRDefault="005C1F72" w:rsidP="00550BCD">
      <w:pPr>
        <w:pStyle w:val="NumberList"/>
        <w:numPr>
          <w:ilvl w:val="0"/>
          <w:numId w:val="11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>inne omyłki polegające na niezgodności oferty ze SIWZ, niepowodujące istotnych zmian w treści oferty;</w:t>
      </w:r>
    </w:p>
    <w:p w:rsidR="00D21A84" w:rsidRDefault="005C1F72" w:rsidP="00550BCD">
      <w:pPr>
        <w:pStyle w:val="NumberList"/>
        <w:tabs>
          <w:tab w:val="num" w:pos="284"/>
        </w:tabs>
        <w:spacing w:after="60"/>
        <w:ind w:left="340" w:hanging="340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 xml:space="preserve">  - niezwłocznie zawiadamiając o tym Wykonawcę, którego oferta została poprawiona.</w:t>
      </w:r>
    </w:p>
    <w:p w:rsidR="005C1F72" w:rsidRPr="00D21A84" w:rsidRDefault="00D21A84" w:rsidP="00D21A84">
      <w:pPr>
        <w:pStyle w:val="NumberList"/>
        <w:spacing w:after="60"/>
        <w:ind w:left="340" w:hanging="3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8.</w:t>
      </w:r>
      <w:r w:rsidRPr="00D21A84">
        <w:rPr>
          <w:rFonts w:ascii="Arial" w:hAnsi="Arial" w:cs="Arial"/>
          <w:sz w:val="22"/>
          <w:szCs w:val="22"/>
          <w:u w:val="single"/>
          <w:lang w:val="pl-PL"/>
        </w:rPr>
        <w:t>Za oczywistą omyłkę rachunkową</w:t>
      </w:r>
      <w:r w:rsidR="005C1F72" w:rsidRPr="00D21A84">
        <w:rPr>
          <w:rFonts w:ascii="Arial" w:hAnsi="Arial" w:cs="Arial"/>
          <w:sz w:val="22"/>
          <w:szCs w:val="22"/>
          <w:u w:val="single"/>
          <w:lang w:val="pl-PL"/>
        </w:rPr>
        <w:t xml:space="preserve"> Zamawiający uzna w szczególności</w:t>
      </w:r>
      <w:r w:rsidR="005C1F72" w:rsidRPr="00D21A84">
        <w:rPr>
          <w:rFonts w:ascii="Arial" w:hAnsi="Arial" w:cs="Arial"/>
          <w:sz w:val="22"/>
          <w:szCs w:val="22"/>
          <w:lang w:val="pl-PL"/>
        </w:rPr>
        <w:t>:</w:t>
      </w:r>
    </w:p>
    <w:p w:rsidR="005C1F72" w:rsidRPr="00D21A84" w:rsidRDefault="005C1F72" w:rsidP="00550BCD">
      <w:pPr>
        <w:pStyle w:val="NumberList"/>
        <w:numPr>
          <w:ilvl w:val="0"/>
          <w:numId w:val="12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>wszystkie omyłki popełnione przez Wykonawcę w działaniach arytmetycznych na liczbach - z uwzględnieniem ich  konsekwencji;</w:t>
      </w:r>
    </w:p>
    <w:p w:rsidR="00D21A84" w:rsidRDefault="005C1F72" w:rsidP="00550BCD">
      <w:pPr>
        <w:pStyle w:val="NumberList"/>
        <w:numPr>
          <w:ilvl w:val="0"/>
          <w:numId w:val="12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D21A84">
        <w:rPr>
          <w:rFonts w:ascii="Arial" w:hAnsi="Arial" w:cs="Arial"/>
          <w:sz w:val="22"/>
          <w:szCs w:val="22"/>
          <w:lang w:val="pl-PL"/>
        </w:rPr>
        <w:t>omyłki polegające na rozbieżności w cenie oferty wpisanej liczbowo i słownie - przyjmując za poprawny ten zapis, który wynika z poprawnie wykonanych obliczeń arytmetycznych.</w:t>
      </w:r>
    </w:p>
    <w:p w:rsidR="005C1F72" w:rsidRPr="00D21A84" w:rsidRDefault="00D21A84" w:rsidP="00D21A84">
      <w:pPr>
        <w:pStyle w:val="NumberList"/>
        <w:spacing w:after="60"/>
        <w:ind w:left="142" w:hanging="14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9.</w:t>
      </w:r>
      <w:r w:rsidR="005C1F72" w:rsidRPr="00D21A84">
        <w:rPr>
          <w:rFonts w:ascii="Arial" w:hAnsi="Arial" w:cs="Arial"/>
          <w:sz w:val="22"/>
          <w:szCs w:val="22"/>
          <w:lang w:val="pl-PL"/>
        </w:rPr>
        <w:t>W przypadku omyłek rachunkowych (tj. wadliwego wyniku działania arytmetycznego) podlegających poprawieniu, oczywistym dla Zamawiającego będzie, iż cena jednostkowa netto została podana prawidłowo.</w:t>
      </w:r>
    </w:p>
    <w:p w:rsidR="003E2A98" w:rsidRPr="00D21A84" w:rsidRDefault="00D21A84" w:rsidP="003E2A98">
      <w:pPr>
        <w:pStyle w:val="Nagwek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10</w:t>
      </w:r>
      <w:r w:rsidR="003E2A98" w:rsidRPr="00D21A84">
        <w:rPr>
          <w:rFonts w:cs="Arial"/>
          <w:b w:val="0"/>
          <w:szCs w:val="22"/>
        </w:rPr>
        <w:t>.Zastosowanie przez wykonawcę stawki podatku VAT niezgodnej z obowiązującymi przepisami spowoduje odrzucenie oferty.</w:t>
      </w:r>
    </w:p>
    <w:p w:rsidR="003E2A98" w:rsidRPr="00D21A84" w:rsidRDefault="00D21A84" w:rsidP="003E2A98">
      <w:pPr>
        <w:pStyle w:val="Nagwek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11.</w:t>
      </w:r>
      <w:r w:rsidR="003E2A98" w:rsidRPr="00D21A84">
        <w:rPr>
          <w:rFonts w:cs="Arial"/>
          <w:b w:val="0"/>
          <w:szCs w:val="22"/>
        </w:rPr>
        <w:t>Błąd rachunkowy w obliczeniu ceny, którego nie można poprawić na podstawie art. 87 ust. 2 ustawy Pzp spowoduje odrzucenie oferty.</w:t>
      </w: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</w:rPr>
      </w:pPr>
    </w:p>
    <w:p w:rsidR="003E2A98" w:rsidRDefault="003E2A98" w:rsidP="003E2A98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XVI. OPIS KRYTERIÓW, KTÓRYMI ZAMAWIAJĄCY BĘDZIE SIĘ KIEROWAŁ PRZY WYBORZE OFERTY, WRAZ Z PODANIEM ZNACZENIA TYCH KRYTERIÓW I SPOSOBU OCENY OFERT </w:t>
      </w:r>
    </w:p>
    <w:p w:rsidR="00980050" w:rsidRDefault="00980050" w:rsidP="003E2A98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D21ECD" w:rsidRDefault="00D21ECD" w:rsidP="00D21ECD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980050" w:rsidRPr="00980050">
        <w:rPr>
          <w:rFonts w:ascii="Arial" w:hAnsi="Arial" w:cs="Arial"/>
          <w:color w:val="000000"/>
          <w:sz w:val="22"/>
          <w:szCs w:val="22"/>
        </w:rPr>
        <w:t>Kryteria oceny ofert są następujące:</w:t>
      </w:r>
    </w:p>
    <w:p w:rsidR="00D21ECD" w:rsidRPr="00550BCD" w:rsidRDefault="00D21ECD" w:rsidP="00D21ECD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50B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Dla Zadań 1-2</w:t>
      </w:r>
      <w:r w:rsidR="00B324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550B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D21ECD" w:rsidRDefault="00D21ECD" w:rsidP="00D21ECD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</w:rPr>
      </w:pPr>
      <w:r w:rsidRPr="00D21ECD">
        <w:rPr>
          <w:rFonts w:ascii="Arial" w:hAnsi="Arial" w:cs="Arial"/>
          <w:color w:val="000000"/>
        </w:rPr>
        <w:t>Przy wyborze oferty Zamawiający będzie się kierował następującym kryterium:</w:t>
      </w:r>
    </w:p>
    <w:p w:rsidR="00D21ECD" w:rsidRDefault="00D21ECD" w:rsidP="00D21ECD">
      <w:pPr>
        <w:suppressAutoHyphens w:val="0"/>
        <w:spacing w:after="6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1ECD">
        <w:rPr>
          <w:rFonts w:ascii="Arial" w:hAnsi="Arial" w:cs="Arial"/>
          <w:b/>
          <w:bCs/>
          <w:color w:val="000000"/>
          <w:sz w:val="22"/>
          <w:szCs w:val="22"/>
        </w:rPr>
        <w:t>Cena    95 %</w:t>
      </w:r>
    </w:p>
    <w:p w:rsidR="00D21ECD" w:rsidRPr="00D21ECD" w:rsidRDefault="00D21ECD" w:rsidP="00D21ECD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1ECD">
        <w:rPr>
          <w:rFonts w:ascii="Arial" w:hAnsi="Arial" w:cs="Arial"/>
          <w:color w:val="000000"/>
          <w:sz w:val="22"/>
          <w:szCs w:val="22"/>
        </w:rPr>
        <w:t>Ocena ofert wg kryterium ceny dokonana będzie w następujący sposób:</w:t>
      </w:r>
    </w:p>
    <w:p w:rsidR="00DC1649" w:rsidRPr="00DC1649" w:rsidRDefault="00DC1649" w:rsidP="00DC1649">
      <w:pPr>
        <w:tabs>
          <w:tab w:val="left" w:pos="142"/>
        </w:tabs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DC1649">
        <w:rPr>
          <w:rStyle w:val="Domylnaczcionkaakapitu1"/>
          <w:rFonts w:ascii="Arial" w:hAnsi="Arial" w:cs="Arial"/>
          <w:sz w:val="22"/>
          <w:szCs w:val="22"/>
        </w:rPr>
        <w:t>Wartość punktowa ceny  = najniższa zaproponowana cena  / cena oferty badanej    x  95%   x  100</w:t>
      </w:r>
    </w:p>
    <w:p w:rsidR="00DC1649" w:rsidRDefault="00DC1649" w:rsidP="00D21E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1ECD" w:rsidRDefault="00D21ECD" w:rsidP="00D21E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1ECD">
        <w:rPr>
          <w:rFonts w:ascii="Arial" w:hAnsi="Arial" w:cs="Arial"/>
          <w:b/>
          <w:bCs/>
          <w:color w:val="000000"/>
          <w:sz w:val="22"/>
          <w:szCs w:val="22"/>
        </w:rPr>
        <w:t>Termin realizacji dostawy</w:t>
      </w:r>
      <w:r w:rsidRPr="00D21ECD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5%</w:t>
      </w:r>
    </w:p>
    <w:p w:rsidR="00D21ECD" w:rsidRPr="00D21ECD" w:rsidRDefault="00D21ECD" w:rsidP="00D21ECD">
      <w:pPr>
        <w:pStyle w:val="Akapitzlist"/>
        <w:ind w:left="284" w:hanging="284"/>
        <w:jc w:val="both"/>
        <w:rPr>
          <w:rFonts w:ascii="Arial" w:hAnsi="Arial" w:cs="Arial"/>
          <w:color w:val="000000"/>
        </w:rPr>
      </w:pPr>
      <w:r w:rsidRPr="00D21ECD">
        <w:rPr>
          <w:rFonts w:ascii="Arial" w:hAnsi="Arial" w:cs="Arial"/>
          <w:color w:val="000000"/>
        </w:rPr>
        <w:t>Ocena ofert wg kryterium terminu realizacji dostawy dokonana będzie w następujący sposób:</w:t>
      </w:r>
    </w:p>
    <w:p w:rsidR="00D21ECD" w:rsidRPr="00DC1649" w:rsidRDefault="00D21ECD" w:rsidP="00D21ECD">
      <w:pPr>
        <w:tabs>
          <w:tab w:val="num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C1649">
        <w:rPr>
          <w:rFonts w:ascii="Arial" w:hAnsi="Arial" w:cs="Arial"/>
          <w:color w:val="000000"/>
          <w:sz w:val="22"/>
          <w:szCs w:val="22"/>
        </w:rPr>
        <w:t xml:space="preserve">Deklaracja dostawy 3 dniowej lub 4 dniowej – </w:t>
      </w:r>
      <w:r w:rsidRPr="00DC1649">
        <w:rPr>
          <w:rFonts w:ascii="Arial" w:hAnsi="Arial" w:cs="Arial"/>
          <w:color w:val="000000"/>
          <w:sz w:val="22"/>
          <w:szCs w:val="22"/>
        </w:rPr>
        <w:tab/>
      </w:r>
      <w:r w:rsidRPr="00DC1649">
        <w:rPr>
          <w:rFonts w:ascii="Arial" w:hAnsi="Arial" w:cs="Arial"/>
          <w:b/>
          <w:bCs/>
          <w:color w:val="000000"/>
          <w:sz w:val="22"/>
          <w:szCs w:val="22"/>
        </w:rPr>
        <w:t>0 pkt.</w:t>
      </w:r>
    </w:p>
    <w:p w:rsidR="00D21ECD" w:rsidRPr="00DC1649" w:rsidRDefault="00D21ECD" w:rsidP="00D21ECD">
      <w:pPr>
        <w:pStyle w:val="Akapitzlist"/>
        <w:ind w:left="284" w:hanging="284"/>
        <w:jc w:val="both"/>
        <w:rPr>
          <w:rFonts w:ascii="Arial" w:hAnsi="Arial" w:cs="Arial"/>
          <w:color w:val="000000"/>
        </w:rPr>
      </w:pPr>
      <w:r w:rsidRPr="00DC1649">
        <w:rPr>
          <w:rFonts w:ascii="Arial" w:hAnsi="Arial" w:cs="Arial"/>
          <w:color w:val="000000"/>
        </w:rPr>
        <w:t>Deklaracja dostawy 2 dniowej lub krótszej</w:t>
      </w:r>
      <w:r w:rsidRPr="00DC1649">
        <w:rPr>
          <w:rFonts w:ascii="Arial" w:hAnsi="Arial" w:cs="Arial"/>
          <w:color w:val="000000"/>
        </w:rPr>
        <w:tab/>
      </w:r>
      <w:r w:rsidR="00DC1649" w:rsidRPr="00DC1649">
        <w:rPr>
          <w:rFonts w:ascii="Arial" w:hAnsi="Arial" w:cs="Arial"/>
          <w:color w:val="000000"/>
        </w:rPr>
        <w:t>–</w:t>
      </w:r>
      <w:r w:rsidRPr="00DC1649">
        <w:rPr>
          <w:rFonts w:ascii="Arial" w:hAnsi="Arial" w:cs="Arial"/>
          <w:color w:val="000000"/>
        </w:rPr>
        <w:t xml:space="preserve"> </w:t>
      </w:r>
      <w:r w:rsidRPr="00DC1649">
        <w:rPr>
          <w:rFonts w:ascii="Arial" w:hAnsi="Arial" w:cs="Arial"/>
          <w:color w:val="000000"/>
        </w:rPr>
        <w:tab/>
      </w:r>
      <w:r w:rsidRPr="00DC1649">
        <w:rPr>
          <w:rFonts w:ascii="Arial" w:hAnsi="Arial" w:cs="Arial"/>
          <w:b/>
          <w:bCs/>
          <w:color w:val="000000"/>
        </w:rPr>
        <w:t>5 pkt</w:t>
      </w:r>
      <w:r w:rsidR="00DC1649">
        <w:rPr>
          <w:rFonts w:ascii="Arial" w:hAnsi="Arial" w:cs="Arial"/>
          <w:b/>
          <w:bCs/>
          <w:color w:val="000000"/>
        </w:rPr>
        <w:t>.</w:t>
      </w:r>
    </w:p>
    <w:p w:rsidR="00980050" w:rsidRPr="00980050" w:rsidRDefault="00980050" w:rsidP="00980050">
      <w:pPr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800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Dla Zada</w:t>
      </w:r>
      <w:r w:rsidR="00D21E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nia</w:t>
      </w:r>
      <w:r w:rsidRPr="009800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73E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B324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9800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980050" w:rsidRPr="00980050" w:rsidRDefault="003A0A45" w:rsidP="00980050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80050">
        <w:rPr>
          <w:rFonts w:ascii="Arial" w:hAnsi="Arial" w:cs="Arial"/>
          <w:b/>
          <w:bCs/>
          <w:sz w:val="22"/>
          <w:szCs w:val="22"/>
        </w:rPr>
        <w:t xml:space="preserve">ena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80050">
        <w:rPr>
          <w:rFonts w:ascii="Arial" w:hAnsi="Arial" w:cs="Arial"/>
          <w:b/>
          <w:bCs/>
          <w:sz w:val="22"/>
          <w:szCs w:val="22"/>
        </w:rPr>
        <w:t xml:space="preserve"> 8</w:t>
      </w:r>
      <w:r w:rsidR="00980050" w:rsidRPr="00980050">
        <w:rPr>
          <w:rFonts w:ascii="Arial" w:hAnsi="Arial" w:cs="Arial"/>
          <w:b/>
          <w:bCs/>
          <w:sz w:val="22"/>
          <w:szCs w:val="22"/>
        </w:rPr>
        <w:t>0%</w:t>
      </w:r>
      <w:r w:rsidR="00980050" w:rsidRPr="00980050">
        <w:rPr>
          <w:rFonts w:ascii="Arial" w:hAnsi="Arial" w:cs="Arial"/>
          <w:sz w:val="22"/>
          <w:szCs w:val="22"/>
        </w:rPr>
        <w:t xml:space="preserve"> </w:t>
      </w:r>
    </w:p>
    <w:p w:rsidR="009E0964" w:rsidRDefault="003A0A45" w:rsidP="009E0964">
      <w:pPr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Jakość </w:t>
      </w:r>
      <w:r w:rsidR="009800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80050">
        <w:rPr>
          <w:rFonts w:ascii="Arial" w:hAnsi="Arial" w:cs="Arial"/>
          <w:b/>
          <w:bCs/>
          <w:sz w:val="22"/>
          <w:szCs w:val="22"/>
        </w:rPr>
        <w:t>2</w:t>
      </w:r>
      <w:r w:rsidR="00980050" w:rsidRPr="00980050">
        <w:rPr>
          <w:rFonts w:ascii="Arial" w:hAnsi="Arial" w:cs="Arial"/>
          <w:b/>
          <w:bCs/>
          <w:sz w:val="22"/>
          <w:szCs w:val="22"/>
        </w:rPr>
        <w:t>0%</w:t>
      </w:r>
    </w:p>
    <w:p w:rsidR="00DC1649" w:rsidRPr="00D21ECD" w:rsidRDefault="00DC1649" w:rsidP="00DC1649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1ECD">
        <w:rPr>
          <w:rFonts w:ascii="Arial" w:hAnsi="Arial" w:cs="Arial"/>
          <w:color w:val="000000"/>
          <w:sz w:val="22"/>
          <w:szCs w:val="22"/>
        </w:rPr>
        <w:t>Ocena ofert wg kryterium ceny dokonana będzie w następujący sposób:</w:t>
      </w:r>
    </w:p>
    <w:p w:rsidR="00DC1649" w:rsidRPr="00DC1649" w:rsidRDefault="00DC1649" w:rsidP="00DC1649">
      <w:pPr>
        <w:tabs>
          <w:tab w:val="left" w:pos="142"/>
        </w:tabs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DC1649">
        <w:rPr>
          <w:rStyle w:val="Domylnaczcionkaakapitu1"/>
          <w:rFonts w:ascii="Arial" w:hAnsi="Arial" w:cs="Arial"/>
          <w:sz w:val="22"/>
          <w:szCs w:val="22"/>
        </w:rPr>
        <w:t>Wartość punktowa ceny  = najniższa zaproponowana cena  / cena of</w:t>
      </w:r>
      <w:r>
        <w:rPr>
          <w:rStyle w:val="Domylnaczcionkaakapitu1"/>
          <w:rFonts w:ascii="Arial" w:hAnsi="Arial" w:cs="Arial"/>
          <w:sz w:val="22"/>
          <w:szCs w:val="22"/>
        </w:rPr>
        <w:t>erty badanej    x  80</w:t>
      </w:r>
      <w:r w:rsidRPr="00DC1649">
        <w:rPr>
          <w:rStyle w:val="Domylnaczcionkaakapitu1"/>
          <w:rFonts w:ascii="Arial" w:hAnsi="Arial" w:cs="Arial"/>
          <w:sz w:val="22"/>
          <w:szCs w:val="22"/>
        </w:rPr>
        <w:t>%   x  100</w:t>
      </w:r>
    </w:p>
    <w:p w:rsidR="00DC1649" w:rsidRDefault="00DC1649" w:rsidP="00DC164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0050" w:rsidRPr="00980050" w:rsidRDefault="00980050" w:rsidP="009E0964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DC1649">
        <w:rPr>
          <w:rFonts w:ascii="Arial" w:hAnsi="Arial" w:cs="Arial"/>
          <w:bCs/>
          <w:sz w:val="22"/>
          <w:szCs w:val="22"/>
        </w:rPr>
        <w:t>Punkty za jakość</w:t>
      </w:r>
      <w:r w:rsidRPr="00980050">
        <w:rPr>
          <w:rFonts w:ascii="Arial" w:hAnsi="Arial" w:cs="Arial"/>
          <w:sz w:val="22"/>
          <w:szCs w:val="22"/>
        </w:rPr>
        <w:t xml:space="preserve"> rozumianą jako walory użytkowe, zostaną przyznane przez </w:t>
      </w:r>
      <w:r w:rsidR="00106E3F">
        <w:rPr>
          <w:rFonts w:ascii="Arial" w:hAnsi="Arial" w:cs="Arial"/>
          <w:sz w:val="22"/>
          <w:szCs w:val="22"/>
        </w:rPr>
        <w:t>użytkowników</w:t>
      </w:r>
      <w:r w:rsidRPr="00980050">
        <w:rPr>
          <w:rFonts w:ascii="Arial" w:hAnsi="Arial" w:cs="Arial"/>
          <w:sz w:val="22"/>
          <w:szCs w:val="22"/>
        </w:rPr>
        <w:t>, którzy dokonają oceny liczbowej każdej z badanych cech w oparciu o wyniki badania dostarczonych próbek</w:t>
      </w:r>
      <w:r w:rsidR="00106E3F">
        <w:rPr>
          <w:rFonts w:ascii="Arial" w:hAnsi="Arial" w:cs="Arial"/>
          <w:sz w:val="22"/>
          <w:szCs w:val="22"/>
        </w:rPr>
        <w:t xml:space="preserve"> </w:t>
      </w:r>
      <w:r w:rsidRPr="00980050">
        <w:rPr>
          <w:rFonts w:ascii="Arial" w:hAnsi="Arial" w:cs="Arial"/>
          <w:sz w:val="22"/>
          <w:szCs w:val="22"/>
        </w:rPr>
        <w:t>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3356"/>
        <w:gridCol w:w="1590"/>
        <w:gridCol w:w="3797"/>
      </w:tblGrid>
      <w:tr w:rsidR="00980050" w:rsidRPr="00980050" w:rsidTr="009E0964">
        <w:trPr>
          <w:trHeight w:val="533"/>
        </w:trPr>
        <w:tc>
          <w:tcPr>
            <w:tcW w:w="470" w:type="dxa"/>
            <w:vAlign w:val="center"/>
          </w:tcPr>
          <w:p w:rsidR="00980050" w:rsidRPr="00980050" w:rsidRDefault="00980050" w:rsidP="00D21E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0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56" w:type="dxa"/>
            <w:vAlign w:val="center"/>
          </w:tcPr>
          <w:p w:rsidR="00980050" w:rsidRPr="00980050" w:rsidRDefault="00980050" w:rsidP="00D21E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0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Parametr oceniany</w:t>
            </w:r>
          </w:p>
        </w:tc>
        <w:tc>
          <w:tcPr>
            <w:tcW w:w="1590" w:type="dxa"/>
            <w:vAlign w:val="center"/>
          </w:tcPr>
          <w:p w:rsidR="00980050" w:rsidRPr="00980050" w:rsidRDefault="00980050" w:rsidP="00D21E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0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Punkty</w:t>
            </w:r>
          </w:p>
        </w:tc>
        <w:tc>
          <w:tcPr>
            <w:tcW w:w="3797" w:type="dxa"/>
            <w:vAlign w:val="center"/>
          </w:tcPr>
          <w:p w:rsidR="00980050" w:rsidRPr="00980050" w:rsidRDefault="00980050" w:rsidP="00D21E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0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</w:tr>
      <w:tr w:rsidR="00980050" w:rsidRPr="00980050" w:rsidTr="009E0964">
        <w:tc>
          <w:tcPr>
            <w:tcW w:w="470" w:type="dxa"/>
            <w:vAlign w:val="center"/>
          </w:tcPr>
          <w:p w:rsidR="00980050" w:rsidRPr="00980050" w:rsidRDefault="00980050" w:rsidP="00D2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56" w:type="dxa"/>
            <w:vAlign w:val="center"/>
          </w:tcPr>
          <w:p w:rsidR="00980050" w:rsidRPr="00980050" w:rsidRDefault="00980050" w:rsidP="009E09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 xml:space="preserve">ostrość </w:t>
            </w:r>
          </w:p>
        </w:tc>
        <w:tc>
          <w:tcPr>
            <w:tcW w:w="1590" w:type="dxa"/>
            <w:vAlign w:val="center"/>
          </w:tcPr>
          <w:p w:rsidR="00980050" w:rsidRPr="00980050" w:rsidRDefault="00980050" w:rsidP="00D21EC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1-10 pkt.</w:t>
            </w:r>
          </w:p>
        </w:tc>
        <w:tc>
          <w:tcPr>
            <w:tcW w:w="3797" w:type="dxa"/>
            <w:vAlign w:val="center"/>
          </w:tcPr>
          <w:p w:rsidR="00980050" w:rsidRPr="00980050" w:rsidRDefault="00980050" w:rsidP="00D21EC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Im bardziej ostre tym korzystniej (tym więcej punktów, przyznawane proporcjonalnie).</w:t>
            </w:r>
          </w:p>
        </w:tc>
      </w:tr>
      <w:tr w:rsidR="00A64AFB" w:rsidRPr="00980050" w:rsidTr="009E0964">
        <w:tc>
          <w:tcPr>
            <w:tcW w:w="470" w:type="dxa"/>
            <w:vAlign w:val="center"/>
          </w:tcPr>
          <w:p w:rsidR="00A64AFB" w:rsidRPr="00980050" w:rsidRDefault="00A64AFB" w:rsidP="00D2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56" w:type="dxa"/>
            <w:vAlign w:val="center"/>
          </w:tcPr>
          <w:p w:rsidR="00A64AFB" w:rsidRPr="00980050" w:rsidRDefault="00A64AFB" w:rsidP="00A64AFB">
            <w:pPr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gładkie i łatwe wprowad</w:t>
            </w:r>
            <w:r>
              <w:rPr>
                <w:rFonts w:ascii="Arial" w:hAnsi="Arial" w:cs="Arial"/>
                <w:sz w:val="22"/>
                <w:szCs w:val="22"/>
              </w:rPr>
              <w:t xml:space="preserve">zenia </w:t>
            </w:r>
          </w:p>
        </w:tc>
        <w:tc>
          <w:tcPr>
            <w:tcW w:w="1590" w:type="dxa"/>
            <w:vAlign w:val="center"/>
          </w:tcPr>
          <w:p w:rsidR="00A64AFB" w:rsidRPr="00980050" w:rsidRDefault="00A64AFB" w:rsidP="00D2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1-10 pkt.</w:t>
            </w:r>
          </w:p>
        </w:tc>
        <w:tc>
          <w:tcPr>
            <w:tcW w:w="3797" w:type="dxa"/>
            <w:vAlign w:val="center"/>
          </w:tcPr>
          <w:p w:rsidR="00A64AFB" w:rsidRPr="00980050" w:rsidRDefault="00A64AFB" w:rsidP="00D21EC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Im łatwiejsze wprowadzenie tym korzystniej (tym więcej punktów, przyznawane proporcjonalnie).</w:t>
            </w:r>
          </w:p>
        </w:tc>
      </w:tr>
      <w:tr w:rsidR="00A64AFB" w:rsidRPr="00980050" w:rsidTr="009E0964">
        <w:tc>
          <w:tcPr>
            <w:tcW w:w="470" w:type="dxa"/>
            <w:vAlign w:val="center"/>
          </w:tcPr>
          <w:p w:rsidR="00A64AFB" w:rsidRPr="00980050" w:rsidRDefault="00A64AFB" w:rsidP="00D2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56" w:type="dxa"/>
            <w:vAlign w:val="center"/>
          </w:tcPr>
          <w:p w:rsidR="00A64AFB" w:rsidRPr="00980050" w:rsidRDefault="00A64AFB" w:rsidP="00A64AFB">
            <w:pPr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 xml:space="preserve">przeźroczystość  komory </w:t>
            </w:r>
          </w:p>
        </w:tc>
        <w:tc>
          <w:tcPr>
            <w:tcW w:w="1590" w:type="dxa"/>
            <w:vAlign w:val="center"/>
          </w:tcPr>
          <w:p w:rsidR="00A64AFB" w:rsidRPr="00980050" w:rsidRDefault="00A64AFB" w:rsidP="00D21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1-10 pkt.</w:t>
            </w:r>
          </w:p>
        </w:tc>
        <w:tc>
          <w:tcPr>
            <w:tcW w:w="3797" w:type="dxa"/>
            <w:vAlign w:val="center"/>
          </w:tcPr>
          <w:p w:rsidR="00A64AFB" w:rsidRPr="00980050" w:rsidRDefault="00A64AFB" w:rsidP="00A64AF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 xml:space="preserve">Im bardziej </w:t>
            </w:r>
            <w:r>
              <w:rPr>
                <w:rFonts w:ascii="Arial" w:hAnsi="Arial" w:cs="Arial"/>
                <w:sz w:val="22"/>
                <w:szCs w:val="22"/>
              </w:rPr>
              <w:t>przeźroczyste</w:t>
            </w:r>
            <w:r w:rsidRPr="00980050">
              <w:rPr>
                <w:rFonts w:ascii="Arial" w:hAnsi="Arial" w:cs="Arial"/>
                <w:sz w:val="22"/>
                <w:szCs w:val="22"/>
              </w:rPr>
              <w:t xml:space="preserve"> tym korzystniej (tym więcej punktów, </w:t>
            </w:r>
            <w:r w:rsidRPr="00980050">
              <w:rPr>
                <w:rFonts w:ascii="Arial" w:hAnsi="Arial" w:cs="Arial"/>
                <w:sz w:val="22"/>
                <w:szCs w:val="22"/>
              </w:rPr>
              <w:lastRenderedPageBreak/>
              <w:t>przyznawane proporcjonalnie).</w:t>
            </w:r>
          </w:p>
        </w:tc>
      </w:tr>
      <w:tr w:rsidR="00A64AFB" w:rsidRPr="00980050" w:rsidTr="009E0964">
        <w:tc>
          <w:tcPr>
            <w:tcW w:w="470" w:type="dxa"/>
            <w:vAlign w:val="center"/>
          </w:tcPr>
          <w:p w:rsidR="00A64AFB" w:rsidRPr="00980050" w:rsidRDefault="00A64AFB" w:rsidP="00D2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56" w:type="dxa"/>
            <w:vAlign w:val="center"/>
          </w:tcPr>
          <w:p w:rsidR="00A64AFB" w:rsidRPr="00980050" w:rsidRDefault="00A64AFB" w:rsidP="00D21E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Poruszanie się meandrynu w igle</w:t>
            </w:r>
          </w:p>
        </w:tc>
        <w:tc>
          <w:tcPr>
            <w:tcW w:w="1590" w:type="dxa"/>
            <w:vAlign w:val="center"/>
          </w:tcPr>
          <w:p w:rsidR="00A64AFB" w:rsidRPr="00980050" w:rsidRDefault="00A64AFB" w:rsidP="00A64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>1-10 pkt.</w:t>
            </w:r>
          </w:p>
        </w:tc>
        <w:tc>
          <w:tcPr>
            <w:tcW w:w="3797" w:type="dxa"/>
            <w:vAlign w:val="center"/>
          </w:tcPr>
          <w:p w:rsidR="00A64AFB" w:rsidRPr="00980050" w:rsidRDefault="00A64AFB" w:rsidP="00D21EC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80050">
              <w:rPr>
                <w:rFonts w:ascii="Arial" w:hAnsi="Arial" w:cs="Arial"/>
                <w:sz w:val="22"/>
                <w:szCs w:val="22"/>
              </w:rPr>
              <w:t xml:space="preserve"> Im łatwiejsze wprowadzenie tym korzystniej (tym więcej punktów, przyznawane proporcjonalnie)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64AFB" w:rsidRDefault="00A64AFB" w:rsidP="00A64AFB">
      <w:pPr>
        <w:suppressAutoHyphens w:val="0"/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08054F" w:rsidRPr="00D21ECD" w:rsidRDefault="0008054F" w:rsidP="0008054F">
      <w:pPr>
        <w:suppressAutoHyphens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762C">
        <w:rPr>
          <w:rFonts w:ascii="Arial" w:hAnsi="Arial" w:cs="Arial"/>
          <w:sz w:val="22"/>
          <w:szCs w:val="22"/>
        </w:rPr>
        <w:t>W zakresie kryterium „</w:t>
      </w:r>
      <w:r w:rsidR="00106E3F">
        <w:rPr>
          <w:rFonts w:ascii="Arial" w:hAnsi="Arial" w:cs="Arial"/>
          <w:sz w:val="22"/>
          <w:szCs w:val="22"/>
        </w:rPr>
        <w:t>jakość</w:t>
      </w:r>
      <w:r w:rsidRPr="0000762C">
        <w:rPr>
          <w:rFonts w:ascii="Arial" w:hAnsi="Arial" w:cs="Arial"/>
          <w:b/>
          <w:bCs/>
          <w:sz w:val="22"/>
          <w:szCs w:val="22"/>
        </w:rPr>
        <w:t xml:space="preserve">”- </w:t>
      </w:r>
      <w:r w:rsidRPr="00D21ECD">
        <w:rPr>
          <w:rFonts w:ascii="Arial" w:hAnsi="Arial" w:cs="Arial"/>
          <w:color w:val="000000"/>
          <w:sz w:val="22"/>
          <w:szCs w:val="22"/>
        </w:rPr>
        <w:t xml:space="preserve">dokonana będzie </w:t>
      </w:r>
      <w:r>
        <w:rPr>
          <w:rFonts w:ascii="Arial" w:hAnsi="Arial" w:cs="Arial"/>
          <w:color w:val="000000"/>
          <w:sz w:val="22"/>
          <w:szCs w:val="22"/>
        </w:rPr>
        <w:t xml:space="preserve">ocena </w:t>
      </w:r>
      <w:r w:rsidRPr="00D21ECD">
        <w:rPr>
          <w:rFonts w:ascii="Arial" w:hAnsi="Arial" w:cs="Arial"/>
          <w:color w:val="000000"/>
          <w:sz w:val="22"/>
          <w:szCs w:val="22"/>
        </w:rPr>
        <w:t>w następujący sposób:</w:t>
      </w:r>
    </w:p>
    <w:p w:rsidR="0008054F" w:rsidRDefault="0008054F" w:rsidP="0008054F">
      <w:pPr>
        <w:ind w:left="2124"/>
        <w:rPr>
          <w:rFonts w:ascii="Arial" w:hAnsi="Arial" w:cs="Arial"/>
          <w:sz w:val="22"/>
          <w:szCs w:val="22"/>
        </w:rPr>
      </w:pPr>
      <w:r w:rsidRPr="0000762C">
        <w:rPr>
          <w:rFonts w:ascii="Arial" w:hAnsi="Arial" w:cs="Arial"/>
          <w:sz w:val="22"/>
          <w:szCs w:val="22"/>
        </w:rPr>
        <w:t xml:space="preserve">               </w:t>
      </w:r>
    </w:p>
    <w:p w:rsidR="0008054F" w:rsidRPr="00106E3F" w:rsidRDefault="0008054F" w:rsidP="0008054F">
      <w:pPr>
        <w:ind w:left="212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106E3F">
        <w:rPr>
          <w:rFonts w:ascii="Arial" w:hAnsi="Arial" w:cs="Arial"/>
        </w:rPr>
        <w:t xml:space="preserve">ilość uzyskanych punktów z </w:t>
      </w:r>
      <w:r w:rsidR="003A0A45" w:rsidRPr="00106E3F">
        <w:rPr>
          <w:rFonts w:ascii="Arial" w:hAnsi="Arial" w:cs="Arial"/>
        </w:rPr>
        <w:t>badanej</w:t>
      </w:r>
      <w:r w:rsidRPr="00106E3F">
        <w:rPr>
          <w:rFonts w:ascii="Arial" w:hAnsi="Arial" w:cs="Arial"/>
        </w:rPr>
        <w:t xml:space="preserve"> oferty</w:t>
      </w:r>
    </w:p>
    <w:p w:rsidR="0008054F" w:rsidRPr="0000762C" w:rsidRDefault="0008054F" w:rsidP="0008054F">
      <w:pPr>
        <w:jc w:val="center"/>
        <w:rPr>
          <w:rFonts w:ascii="Arial" w:hAnsi="Arial" w:cs="Arial"/>
          <w:sz w:val="22"/>
          <w:szCs w:val="22"/>
        </w:rPr>
      </w:pPr>
      <w:r w:rsidRPr="00106E3F">
        <w:rPr>
          <w:rFonts w:ascii="Arial" w:hAnsi="Arial" w:cs="Arial"/>
          <w:sz w:val="22"/>
          <w:szCs w:val="22"/>
        </w:rPr>
        <w:t>ilość punktów</w:t>
      </w:r>
      <w:r w:rsidRPr="0000762C">
        <w:rPr>
          <w:rFonts w:ascii="Arial" w:hAnsi="Arial" w:cs="Arial"/>
          <w:sz w:val="22"/>
          <w:szCs w:val="22"/>
        </w:rPr>
        <w:t xml:space="preserve"> =  ---------------------------------------</w:t>
      </w:r>
      <w:r>
        <w:rPr>
          <w:rFonts w:ascii="Arial" w:hAnsi="Arial" w:cs="Arial"/>
          <w:sz w:val="22"/>
          <w:szCs w:val="22"/>
        </w:rPr>
        <w:t xml:space="preserve">-------------------   x </w:t>
      </w:r>
      <w:r w:rsidR="00DC1649">
        <w:rPr>
          <w:rFonts w:ascii="Arial" w:hAnsi="Arial" w:cs="Arial"/>
          <w:sz w:val="22"/>
          <w:szCs w:val="22"/>
        </w:rPr>
        <w:t>20%</w:t>
      </w:r>
      <w:r>
        <w:rPr>
          <w:rFonts w:ascii="Arial" w:hAnsi="Arial" w:cs="Arial"/>
          <w:sz w:val="22"/>
          <w:szCs w:val="22"/>
        </w:rPr>
        <w:t xml:space="preserve"> x </w:t>
      </w:r>
      <w:r w:rsidR="00DC1649">
        <w:rPr>
          <w:rFonts w:ascii="Arial" w:hAnsi="Arial" w:cs="Arial"/>
          <w:sz w:val="22"/>
          <w:szCs w:val="22"/>
        </w:rPr>
        <w:t>100</w:t>
      </w:r>
      <w:r w:rsidRPr="0000762C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3A0A45">
        <w:rPr>
          <w:rFonts w:ascii="Arial" w:hAnsi="Arial" w:cs="Arial"/>
          <w:sz w:val="22"/>
          <w:szCs w:val="22"/>
        </w:rPr>
        <w:t xml:space="preserve">     </w:t>
      </w:r>
      <w:r w:rsidR="002C314A">
        <w:rPr>
          <w:rFonts w:ascii="Arial" w:hAnsi="Arial" w:cs="Arial"/>
          <w:sz w:val="22"/>
          <w:szCs w:val="22"/>
        </w:rPr>
        <w:t xml:space="preserve">   </w:t>
      </w:r>
      <w:r w:rsidR="00106E3F">
        <w:rPr>
          <w:rFonts w:ascii="Arial" w:hAnsi="Arial" w:cs="Arial"/>
          <w:sz w:val="22"/>
          <w:szCs w:val="22"/>
        </w:rPr>
        <w:t xml:space="preserve">       </w:t>
      </w:r>
      <w:r w:rsidRPr="00106E3F">
        <w:rPr>
          <w:rFonts w:ascii="Arial" w:hAnsi="Arial" w:cs="Arial"/>
        </w:rPr>
        <w:t xml:space="preserve">maksymalna  ilość </w:t>
      </w:r>
      <w:r w:rsidR="00106E3F" w:rsidRPr="00106E3F">
        <w:rPr>
          <w:rFonts w:ascii="Arial" w:hAnsi="Arial" w:cs="Arial"/>
        </w:rPr>
        <w:t xml:space="preserve">przyznanych punktów </w:t>
      </w:r>
      <w:r w:rsidRPr="00106E3F">
        <w:rPr>
          <w:rFonts w:ascii="Arial" w:hAnsi="Arial" w:cs="Arial"/>
        </w:rPr>
        <w:t xml:space="preserve"> za jakość</w:t>
      </w:r>
    </w:p>
    <w:p w:rsidR="0008054F" w:rsidRDefault="0008054F" w:rsidP="00A64AFB">
      <w:pPr>
        <w:suppressAutoHyphens w:val="0"/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08054F" w:rsidRDefault="0008054F" w:rsidP="000805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F5995">
        <w:rPr>
          <w:rFonts w:ascii="Arial" w:hAnsi="Arial" w:cs="Arial"/>
          <w:b/>
          <w:sz w:val="22"/>
          <w:szCs w:val="22"/>
        </w:rPr>
        <w:t>Sposób liczenia końcowej ilości punktów oferty.</w:t>
      </w:r>
    </w:p>
    <w:p w:rsidR="00666E48" w:rsidRPr="00D21ECD" w:rsidRDefault="00666E48" w:rsidP="00666E48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D21ECD">
        <w:rPr>
          <w:rFonts w:ascii="Arial" w:hAnsi="Arial" w:cs="Arial"/>
          <w:color w:val="000000"/>
        </w:rPr>
        <w:t>Odrębnej ocenie podlegać będzie każde z zadań wymienionych w SIWZ.</w:t>
      </w:r>
    </w:p>
    <w:p w:rsidR="0008054F" w:rsidRDefault="0008054F" w:rsidP="00666E4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Suma punktów uzyskanych w kryterium cena oraz </w:t>
      </w:r>
      <w:r w:rsidR="003A0A45">
        <w:rPr>
          <w:rFonts w:ascii="Arial" w:hAnsi="Arial" w:cs="Arial"/>
          <w:sz w:val="22"/>
        </w:rPr>
        <w:t>ter</w:t>
      </w:r>
      <w:r w:rsidR="00DC1649">
        <w:rPr>
          <w:rFonts w:ascii="Arial" w:hAnsi="Arial" w:cs="Arial"/>
          <w:sz w:val="22"/>
        </w:rPr>
        <w:t>min realizacji (w zadaniu</w:t>
      </w:r>
      <w:r w:rsidR="003A0A45">
        <w:rPr>
          <w:rFonts w:ascii="Arial" w:hAnsi="Arial" w:cs="Arial"/>
          <w:sz w:val="22"/>
        </w:rPr>
        <w:t xml:space="preserve"> 25 </w:t>
      </w:r>
      <w:r>
        <w:rPr>
          <w:rFonts w:ascii="Arial" w:hAnsi="Arial" w:cs="Arial"/>
          <w:sz w:val="22"/>
        </w:rPr>
        <w:t>jakość</w:t>
      </w:r>
      <w:r w:rsidR="003A0A4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będzie stanowiła końcową ilość punktów oferty.</w:t>
      </w:r>
    </w:p>
    <w:p w:rsidR="0008054F" w:rsidRDefault="0008054F" w:rsidP="00666E4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Punkty będą liczone z dokładnością do dwóch miejsc po przecinku.</w:t>
      </w:r>
    </w:p>
    <w:p w:rsidR="00550BCD" w:rsidRDefault="00550BCD" w:rsidP="003A0A45">
      <w:p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A0A45" w:rsidRDefault="003A0A45" w:rsidP="003A0A45">
      <w:p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80050" w:rsidRPr="00980050">
        <w:rPr>
          <w:rFonts w:ascii="Arial" w:hAnsi="Arial" w:cs="Arial"/>
          <w:sz w:val="22"/>
          <w:szCs w:val="22"/>
        </w:rPr>
        <w:t>Za najkorzystniejszą ofertę zostanie uznana ta oferta, która uzyska najwyższą liczbę punktów.</w:t>
      </w:r>
    </w:p>
    <w:p w:rsidR="003A0A45" w:rsidRDefault="003A0A45" w:rsidP="003A0A45">
      <w:p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80050" w:rsidRPr="00980050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określonym w niniejszej SIWZ i zostanie oceniona jako najkorzystniejsza w oparciu o podane kryteria wyboru. </w:t>
      </w:r>
    </w:p>
    <w:p w:rsidR="003A0A45" w:rsidRDefault="003A0A45" w:rsidP="003A0A45">
      <w:p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80050" w:rsidRPr="00980050">
        <w:rPr>
          <w:rFonts w:ascii="Arial" w:hAnsi="Arial" w:cs="Arial"/>
          <w:sz w:val="22"/>
          <w:szCs w:val="22"/>
        </w:rPr>
        <w:t>Jeżeli nie można wybrać oferty najkorzystniejszej z uwagi na to, że dwie lub więcej ofert uzyskało taką samą liczbę punktów, Zamawiający spośród tych ofert wybiera ofertę z niższą ceną.</w:t>
      </w:r>
    </w:p>
    <w:p w:rsidR="00980050" w:rsidRPr="00980050" w:rsidRDefault="003A0A45" w:rsidP="003A0A45">
      <w:p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80050" w:rsidRPr="00980050">
        <w:rPr>
          <w:rFonts w:ascii="Arial" w:hAnsi="Arial" w:cs="Arial"/>
          <w:sz w:val="22"/>
          <w:szCs w:val="22"/>
        </w:rPr>
        <w:t>Wykonawcę, którego oferta zostanie wybrana, Zamawiający powiadomi o miejscu i terminie podpisania umowy, nie później jednak niż w okresie związania ofertą.</w:t>
      </w:r>
    </w:p>
    <w:p w:rsidR="003E2A98" w:rsidRDefault="003E2A98" w:rsidP="003E2A98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Rozdział</w:t>
      </w:r>
      <w:r w:rsidRPr="003E2A98">
        <w:rPr>
          <w:rFonts w:ascii="Arial" w:hAnsi="Arial"/>
          <w:b/>
          <w:i w:val="0"/>
          <w:color w:val="0000FF"/>
          <w:sz w:val="22"/>
          <w:u w:val="single"/>
        </w:rPr>
        <w:t xml:space="preserve">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XVII. INFORMACJE O FORMALNOŚCIACH, JAKIE POWINNY ZOSTAĆ DOPEŁNIONE PO WYBORZE OFERTY W CELU ZAWARCIA UMOWY W SPRAWIE ZAMÓWIENIA PUBLICZNEGO.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1. Niezwłocznie po wyborze najkorzystniejszej oferty Zamawiający zawiadamia Wykonawców, którzy złożyli oferty, o: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a) wyborze najkorzystniejszej oferty, podając nazwę (firmę) i adres Wykonawcy, którego ofertę wybrano i uzasadnienie jej wyboru, a także nazwy (firmy), siedziby i adresy wykonawców którzy złożyli oferty wraz ze streszczeniem oceny i porównaniem złożonych ofert zawierającym punktację przyznaną ofertom w kryterium oceny ofert oraz łączną punktację,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b) Wykonawcach, których oferty zostały odrzucone, podając uzasadnienie faktyczne i prawne,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c)Wykonawcach, którzy zostali wykluczeni z postępowania o udzielenie zamówienia, podając uzasadnienie faktyczne i prawne.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2. Niezwłocznie po wyborze najkorzystniejszej oferty Zamawiający zamieści w/w informację również na stronie internetowej oraz w miejscu publicznie dostępnym w swojej siedzibie (tablica ogłoszeń-budynek administracji).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3. Zawarcie umowy na realizację zamówienia, na warunkach określonych w Projekcie umowy, stanowiącym  Załącznik Nr 5 do SIWZ, nastąpi w terminie nie krótszym niż 5 dni od dnia przekazania zawiadomienia o wyborze oferty, nie później jednak niż przed upływem terminu związania ofertą, chyba, że zostało wniesione odwołanie w trybie przewidzianym w Dziale VI Ustawy. </w:t>
      </w:r>
    </w:p>
    <w:p w:rsidR="003E2A98" w:rsidRDefault="003E2A98" w:rsidP="003E2A98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4. Jeżeli Wykonawca, którego oferta została wybrana uchyla się od zawarcia umowy w sprawie zamówienia publicznego, Zamawiający może wybrać ofertę najkorzystniejszą spośród pozostałych ofert, bez przeprowadzania ich ponownej oceny, chyba że zachodzą przesłanki, o których mowa w art. 93 ust. 1 Ustawy. </w:t>
      </w:r>
    </w:p>
    <w:p w:rsidR="003E2A98" w:rsidRPr="000972BA" w:rsidRDefault="003E2A98" w:rsidP="003E2A98"/>
    <w:p w:rsidR="003E2A98" w:rsidRDefault="003E2A98" w:rsidP="003E2A98">
      <w:pPr>
        <w:pStyle w:val="Nagwek5"/>
        <w:widowControl/>
        <w:rPr>
          <w:bCs/>
          <w:u w:val="single"/>
        </w:rPr>
      </w:pPr>
      <w:r w:rsidRPr="003E2A98">
        <w:rPr>
          <w:bCs/>
          <w:szCs w:val="22"/>
          <w:u w:val="single"/>
        </w:rPr>
        <w:lastRenderedPageBreak/>
        <w:t>Rozdział</w:t>
      </w:r>
      <w:r w:rsidRPr="003E2A98">
        <w:rPr>
          <w:bCs/>
          <w:u w:val="single"/>
        </w:rPr>
        <w:t xml:space="preserve"> </w:t>
      </w:r>
      <w:r>
        <w:rPr>
          <w:bCs/>
          <w:u w:val="single"/>
        </w:rPr>
        <w:t>XVIII. WYMAGANIA DOTYCZĄCE ZABEZPIECZENIA NALEŻYTEGO WYKONANIA UMOWY</w:t>
      </w:r>
    </w:p>
    <w:p w:rsidR="003E2A98" w:rsidRDefault="003E2A98" w:rsidP="003E2A98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3E2A98" w:rsidRDefault="003E2A98" w:rsidP="003E2A98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Zamawiający nie przewiduje wniesienia zabezpieczenia należytego wykonania umowy.</w:t>
      </w:r>
    </w:p>
    <w:p w:rsidR="003E2A98" w:rsidRDefault="003E2A98" w:rsidP="003E2A98">
      <w:pPr>
        <w:rPr>
          <w:rFonts w:ascii="Arial" w:hAnsi="Arial" w:cs="Arial"/>
          <w:sz w:val="22"/>
        </w:rPr>
      </w:pP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XIX. ISTOTNE DLA STRON POSTANOWIENIA , KTÓRE ZOSTANĄ WPROWADZONE DO TREŚCI ZAWIERANEJ UMOWY</w:t>
      </w:r>
    </w:p>
    <w:p w:rsidR="003E2A98" w:rsidRDefault="003E2A98" w:rsidP="003E2A98">
      <w:pPr>
        <w:rPr>
          <w:rFonts w:ascii="Arial" w:hAnsi="Arial" w:cs="Arial"/>
          <w:color w:val="0000FF"/>
          <w:sz w:val="22"/>
          <w:u w:val="single"/>
        </w:rPr>
      </w:pPr>
    </w:p>
    <w:p w:rsidR="003E2A98" w:rsidRDefault="003E2A98" w:rsidP="003E2A98">
      <w:pPr>
        <w:pStyle w:val="Podpis"/>
        <w:numPr>
          <w:ilvl w:val="0"/>
          <w:numId w:val="5"/>
        </w:numPr>
        <w:tabs>
          <w:tab w:val="clear" w:pos="720"/>
          <w:tab w:val="num" w:pos="288"/>
          <w:tab w:val="num" w:pos="360"/>
          <w:tab w:val="num" w:pos="2925"/>
        </w:tabs>
        <w:spacing w:before="0" w:after="0"/>
        <w:ind w:left="312" w:hanging="312"/>
        <w:jc w:val="both"/>
        <w:rPr>
          <w:rFonts w:ascii="Arial" w:hAnsi="Arial" w:cs="Arial"/>
          <w:i w:val="0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Szczegółowe warunki umowy  zos</w:t>
      </w:r>
      <w:r>
        <w:rPr>
          <w:rFonts w:ascii="Arial" w:hAnsi="Arial" w:cs="Arial"/>
          <w:i w:val="0"/>
          <w:sz w:val="22"/>
          <w:szCs w:val="22"/>
        </w:rPr>
        <w:t xml:space="preserve">tały zawarte w projekcie umowy, </w:t>
      </w:r>
      <w:r w:rsidRPr="005F1CFC">
        <w:rPr>
          <w:rFonts w:ascii="Arial" w:hAnsi="Arial" w:cs="Arial"/>
          <w:i w:val="0"/>
          <w:sz w:val="22"/>
          <w:szCs w:val="22"/>
        </w:rPr>
        <w:t xml:space="preserve">stanowiącym Załącznik Nr </w:t>
      </w:r>
      <w:r>
        <w:rPr>
          <w:rFonts w:ascii="Arial" w:hAnsi="Arial" w:cs="Arial"/>
          <w:i w:val="0"/>
          <w:sz w:val="22"/>
          <w:szCs w:val="22"/>
        </w:rPr>
        <w:t>5</w:t>
      </w:r>
      <w:r w:rsidRPr="005F1CFC">
        <w:rPr>
          <w:rFonts w:ascii="Arial" w:hAnsi="Arial" w:cs="Arial"/>
          <w:i w:val="0"/>
          <w:sz w:val="22"/>
          <w:szCs w:val="22"/>
        </w:rPr>
        <w:t xml:space="preserve"> </w:t>
      </w:r>
    </w:p>
    <w:p w:rsidR="003E2A98" w:rsidRPr="005F1CFC" w:rsidRDefault="003E2A98" w:rsidP="003E2A98">
      <w:pPr>
        <w:pStyle w:val="Podpis"/>
        <w:tabs>
          <w:tab w:val="num" w:pos="2925"/>
        </w:tabs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który jest integralną częścią specyfikacji.</w:t>
      </w:r>
    </w:p>
    <w:p w:rsidR="003E2A98" w:rsidRDefault="003E2A98" w:rsidP="003E2A98">
      <w:pPr>
        <w:rPr>
          <w:rFonts w:ascii="Arial" w:hAnsi="Arial" w:cs="Arial"/>
          <w:sz w:val="22"/>
        </w:rPr>
      </w:pPr>
    </w:p>
    <w:p w:rsidR="003E2A98" w:rsidRDefault="003E2A98" w:rsidP="003E2A98">
      <w:pPr>
        <w:rPr>
          <w:rFonts w:ascii="Arial" w:hAnsi="Arial" w:cs="Arial"/>
          <w:b/>
          <w:bCs/>
          <w:color w:val="0000FF"/>
          <w:sz w:val="22"/>
          <w:u w:val="single"/>
        </w:rPr>
      </w:pPr>
      <w:r w:rsidRPr="003E2A9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XX. POUCZENIE O ŚRODKACH OCHRONY PRAWNEJ.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</w:p>
    <w:p w:rsidR="003E2A98" w:rsidRPr="005F1CFC" w:rsidRDefault="003E2A98" w:rsidP="003E2A98">
      <w:pPr>
        <w:pStyle w:val="Tekstpodstawowy210"/>
        <w:rPr>
          <w:rFonts w:ascii="Arial" w:hAnsi="Arial" w:cs="Arial"/>
        </w:rPr>
      </w:pPr>
      <w:r w:rsidRPr="00B56420">
        <w:rPr>
          <w:rFonts w:ascii="Arial" w:hAnsi="Arial" w:cs="Arial"/>
        </w:rPr>
        <w:t>1.</w:t>
      </w:r>
      <w:r w:rsidRPr="005F1CFC">
        <w:rPr>
          <w:rFonts w:ascii="Arial" w:hAnsi="Arial" w:cs="Arial"/>
        </w:rPr>
        <w:t xml:space="preserve"> Środki ochrony prawnej określone szczegółowo w Dziale VI Ustawy Prawo zamówień publicznych z dnia 29 stycznia 2004r. (tekst jednolity - Dz. U. z 201</w:t>
      </w:r>
      <w:r w:rsidR="00A5738D">
        <w:rPr>
          <w:rFonts w:ascii="Arial" w:hAnsi="Arial" w:cs="Arial"/>
        </w:rPr>
        <w:t>3</w:t>
      </w:r>
      <w:r w:rsidRPr="005F1CFC">
        <w:rPr>
          <w:rFonts w:ascii="Arial" w:hAnsi="Arial" w:cs="Arial"/>
        </w:rPr>
        <w:t xml:space="preserve">r, poz. </w:t>
      </w:r>
      <w:r w:rsidR="00A5738D">
        <w:rPr>
          <w:rFonts w:ascii="Arial" w:hAnsi="Arial" w:cs="Arial"/>
        </w:rPr>
        <w:t>907 ze zm)</w:t>
      </w:r>
      <w:r w:rsidRPr="005F1CFC">
        <w:rPr>
          <w:rFonts w:ascii="Arial" w:hAnsi="Arial" w:cs="Arial"/>
        </w:rPr>
        <w:t xml:space="preserve"> przysługują wykonawcy, uczestnikowi konkursu a także innemu podmiotowi, jeżeli ma lub miał interes w uzyskaniu danego zamówienia oraz poniósł lub może ponieść szkodę w wyniku naruszenia przez Zamawiającego przepisów niniejszej ustawy. </w:t>
      </w:r>
    </w:p>
    <w:p w:rsidR="003E2A98" w:rsidRPr="005F1CFC" w:rsidRDefault="003E2A98" w:rsidP="003E2A98">
      <w:pPr>
        <w:jc w:val="both"/>
        <w:rPr>
          <w:rFonts w:ascii="Arial" w:hAnsi="Arial" w:cs="Arial"/>
          <w:sz w:val="22"/>
          <w:szCs w:val="22"/>
        </w:rPr>
      </w:pPr>
      <w:r w:rsidRPr="00B56420">
        <w:rPr>
          <w:rFonts w:ascii="Arial" w:hAnsi="Arial" w:cs="Arial"/>
          <w:sz w:val="22"/>
          <w:szCs w:val="22"/>
        </w:rPr>
        <w:t>2.</w:t>
      </w:r>
      <w:r w:rsidRPr="005F1CFC">
        <w:rPr>
          <w:rFonts w:ascii="Arial" w:hAnsi="Arial" w:cs="Arial"/>
          <w:sz w:val="22"/>
          <w:szCs w:val="22"/>
        </w:rPr>
        <w:t xml:space="preserve"> Środki ochrony prawnej wobec ogłoszenia o zamówieniu oraz specyfikacji istotnych warunków zamówienia przysługują również organizacjom wpisanym na listę, o której mowa w art. 154 pkt. 5 Ustawy Pzp.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Odwołanie przysługuje wyłącznie wobec czynności: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wyboru trybu negocjacji bez ogłoszenia, zamówienia z wolnej ręki lub zapytania o cenę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opis sposobu dokonywania oceny spełniania warunków udziału w postępowaniu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wykluczeniu odwołującego z postępowania o udzielenie zamówienia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odrzucenia oferty odwołującego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 xml:space="preserve"> Odwołanie wnosi się do Prezesa Izby w formie pisemnej albo elektronicznej opatrzonej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bezpiecznym podpisem elektronicznym weryfikowanym za pomocą ważnego kwalifikowanego certyfikatu.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Termin wniesienia odwołania: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odwołanie wnosi się w terminie 5 dni od dnia przesłania informacji o czynności Zamawiającego stanowiącej podstawę jego wniesienia;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internetowej;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odwołanie wobec czynności innych niż określone w lit. a oraz lit. b wnosi się w terminie 5 dni od dnia, w którym powzięto lub przy zachowaniu należytej staranności można było powziąć wiadomość o okolicznościach stanowiących podstawę jego wniesienia;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lastRenderedPageBreak/>
        <w:t>9.</w:t>
      </w:r>
      <w:r>
        <w:rPr>
          <w:rFonts w:ascii="Arial" w:hAnsi="Arial" w:cs="Arial"/>
          <w:sz w:val="22"/>
        </w:rPr>
        <w:t xml:space="preserve"> W przypadku wniesienia odwołania wobec treści ogłoszenia o zamówieniu lub postanowień specyfikacji istotnych warunków zamówienia zamawiający może przedłużyć termin składania ofert lub termin składania wniosków.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 xml:space="preserve"> W przypadku wniesienia odwołania po upływie terminu składania ofert bieg terminu związania ofertą ulega zawieszeniu do czasu ogłoszenia przez Izbę orzeczenia. </w:t>
      </w:r>
    </w:p>
    <w:p w:rsidR="003E2A98" w:rsidRDefault="003E2A98" w:rsidP="003E2A98">
      <w:pPr>
        <w:pStyle w:val="Podpis"/>
        <w:jc w:val="both"/>
        <w:rPr>
          <w:rFonts w:ascii="Arial" w:hAnsi="Arial"/>
          <w:i w:val="0"/>
          <w:sz w:val="22"/>
        </w:rPr>
      </w:pPr>
      <w:r w:rsidRPr="003E2A98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Rozdział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 XXI. POSTANOWIENIA KOŃCOWE</w:t>
      </w:r>
      <w:r>
        <w:rPr>
          <w:rFonts w:ascii="Arial" w:hAnsi="Arial"/>
          <w:i w:val="0"/>
          <w:sz w:val="22"/>
        </w:rPr>
        <w:t xml:space="preserve">. </w:t>
      </w:r>
    </w:p>
    <w:p w:rsidR="003E2A98" w:rsidRDefault="003E2A98" w:rsidP="003E2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1.W sprawach nieuregulowanych w niniejszej SIWZ mają zastosowanie przepisy ustawy z dnia 29 stycznia 2004 r. Prawo zamówień publicznych </w:t>
      </w:r>
      <w:r>
        <w:rPr>
          <w:rFonts w:ascii="Arial" w:hAnsi="Arial" w:cs="Arial"/>
          <w:sz w:val="22"/>
        </w:rPr>
        <w:t>(Dz. U. z 201</w:t>
      </w:r>
      <w:r w:rsidR="00A5738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r. , poz. </w:t>
      </w:r>
      <w:r w:rsidR="00A5738D">
        <w:rPr>
          <w:rFonts w:ascii="Arial" w:hAnsi="Arial" w:cs="Arial"/>
          <w:sz w:val="22"/>
        </w:rPr>
        <w:t>907 ze zm.</w:t>
      </w:r>
      <w:r>
        <w:rPr>
          <w:rFonts w:ascii="Arial" w:hAnsi="Arial" w:cs="Arial"/>
          <w:sz w:val="22"/>
        </w:rPr>
        <w:t xml:space="preserve">) oraz przepisy Kodeksu Cywilnego. </w:t>
      </w:r>
    </w:p>
    <w:p w:rsidR="003E2A98" w:rsidRDefault="003E2A98" w:rsidP="003E2A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Zamawiający nie przewiduje zwrotu koszt</w:t>
      </w:r>
      <w:r>
        <w:rPr>
          <w:rFonts w:ascii="Arial" w:hAnsi="Arial"/>
          <w:sz w:val="22"/>
          <w:highlight w:val="white"/>
        </w:rPr>
        <w:t>ów udziału w postępowaniu.</w:t>
      </w:r>
      <w:r>
        <w:rPr>
          <w:rFonts w:ascii="Arial" w:hAnsi="Arial"/>
          <w:sz w:val="22"/>
        </w:rPr>
        <w:t xml:space="preserve"> </w:t>
      </w:r>
    </w:p>
    <w:p w:rsidR="003E2A98" w:rsidRDefault="003E2A98" w:rsidP="003E2A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E2A98" w:rsidRDefault="003E2A98" w:rsidP="003E2A98">
      <w:pPr>
        <w:pStyle w:val="Nagwek5"/>
        <w:widowControl/>
        <w:jc w:val="both"/>
        <w:rPr>
          <w:u w:val="single"/>
        </w:rPr>
      </w:pPr>
      <w:r w:rsidRPr="003E2A98">
        <w:rPr>
          <w:bCs/>
          <w:szCs w:val="22"/>
          <w:u w:val="single"/>
        </w:rPr>
        <w:t>Rozdział</w:t>
      </w:r>
      <w:r>
        <w:rPr>
          <w:u w:val="single"/>
        </w:rPr>
        <w:t xml:space="preserve"> XXII. Załączniki</w:t>
      </w:r>
    </w:p>
    <w:p w:rsidR="003E2A98" w:rsidRDefault="003E2A98" w:rsidP="003E2A98">
      <w:pPr>
        <w:pStyle w:val="Tekstpodstawowy"/>
        <w:jc w:val="both"/>
        <w:rPr>
          <w:shd w:val="clear" w:color="FFFFFF" w:fill="FFFFFF"/>
        </w:rPr>
      </w:pPr>
    </w:p>
    <w:p w:rsidR="003E2A98" w:rsidRDefault="003E2A98" w:rsidP="003E2A98">
      <w:pPr>
        <w:pStyle w:val="Tekstpodstawowy"/>
        <w:jc w:val="both"/>
      </w:pPr>
      <w:r>
        <w:rPr>
          <w:shd w:val="clear" w:color="FFFFFF" w:fill="FFFFFF"/>
        </w:rPr>
        <w:t>Załącznik nr 1  -</w:t>
      </w:r>
      <w:r>
        <w:t xml:space="preserve"> Formularz ofertowy</w:t>
      </w:r>
    </w:p>
    <w:p w:rsidR="003E2A98" w:rsidRDefault="003E2A98" w:rsidP="003E2A98">
      <w:pPr>
        <w:pStyle w:val="Tekstpodstawowy"/>
        <w:jc w:val="both"/>
        <w:rPr>
          <w:shd w:val="clear" w:color="FFFFFF" w:fill="FFFFFF"/>
        </w:rPr>
      </w:pPr>
      <w:r>
        <w:rPr>
          <w:shd w:val="clear" w:color="FFFFFF" w:fill="FFFFFF"/>
        </w:rPr>
        <w:t>Załącznik nr 2  - Formularze asortymentowo-cenowe (zadania 1-</w:t>
      </w:r>
      <w:r w:rsidR="00F11468">
        <w:rPr>
          <w:shd w:val="clear" w:color="FFFFFF" w:fill="FFFFFF"/>
        </w:rPr>
        <w:t>2</w:t>
      </w:r>
      <w:r w:rsidR="00B3243A">
        <w:rPr>
          <w:shd w:val="clear" w:color="FFFFFF" w:fill="FFFFFF"/>
        </w:rPr>
        <w:t>4</w:t>
      </w:r>
      <w:r>
        <w:rPr>
          <w:shd w:val="clear" w:color="FFFFFF" w:fill="FFFFFF"/>
        </w:rPr>
        <w:t xml:space="preserve">) </w:t>
      </w:r>
    </w:p>
    <w:p w:rsidR="003E2A98" w:rsidRDefault="003E2A98" w:rsidP="003E2A98">
      <w:pPr>
        <w:pStyle w:val="Tekstpodstawowy"/>
        <w:jc w:val="both"/>
        <w:rPr>
          <w:color w:val="auto"/>
        </w:rPr>
      </w:pPr>
      <w:r>
        <w:t xml:space="preserve">Załącznik nr 3  - </w:t>
      </w:r>
      <w:r>
        <w:rPr>
          <w:color w:val="auto"/>
        </w:rPr>
        <w:t>Oświadczenie Wykonawcy w trybie art. 22 ust.1</w:t>
      </w:r>
    </w:p>
    <w:p w:rsidR="003E2A98" w:rsidRDefault="003E2A98" w:rsidP="003E2A98">
      <w:pPr>
        <w:pStyle w:val="Tekstpodstawowy"/>
        <w:jc w:val="both"/>
        <w:rPr>
          <w:color w:val="auto"/>
        </w:rPr>
      </w:pPr>
      <w:r>
        <w:rPr>
          <w:color w:val="auto"/>
        </w:rPr>
        <w:t>Załącznik nr 4  - Oświadczenie Wykonawcy w trybie art. 24 ust.1</w:t>
      </w:r>
    </w:p>
    <w:p w:rsidR="003E2A98" w:rsidRDefault="003E2A98" w:rsidP="003E2A98">
      <w:pPr>
        <w:pStyle w:val="Tekstpodstawowy"/>
        <w:jc w:val="both"/>
      </w:pPr>
      <w:r>
        <w:t>Załącznik nr 5  -  Projekt umowy</w:t>
      </w:r>
    </w:p>
    <w:p w:rsidR="003E2A98" w:rsidRDefault="003E2A98" w:rsidP="003E2A98">
      <w:pPr>
        <w:jc w:val="both"/>
        <w:rPr>
          <w:rFonts w:ascii="Arial" w:hAnsi="Arial"/>
          <w:sz w:val="22"/>
          <w:shd w:val="clear" w:color="auto" w:fill="FFFFFF"/>
        </w:rPr>
      </w:pPr>
    </w:p>
    <w:p w:rsidR="003E2A98" w:rsidRDefault="003E2A98" w:rsidP="003E2A98">
      <w:pPr>
        <w:jc w:val="both"/>
        <w:rPr>
          <w:rFonts w:ascii="Arial" w:hAnsi="Arial"/>
          <w:sz w:val="22"/>
          <w:shd w:val="clear" w:color="auto" w:fill="FFFFFF"/>
        </w:rPr>
      </w:pPr>
    </w:p>
    <w:p w:rsidR="003E2A98" w:rsidRDefault="003E2A98" w:rsidP="003E2A98">
      <w:pPr>
        <w:jc w:val="both"/>
        <w:rPr>
          <w:rFonts w:ascii="Arial" w:hAnsi="Arial"/>
          <w:sz w:val="22"/>
          <w:shd w:val="clear" w:color="auto" w:fill="FFFFFF"/>
        </w:rPr>
      </w:pPr>
    </w:p>
    <w:p w:rsidR="003E2A98" w:rsidRDefault="003E2A98" w:rsidP="003E2A98">
      <w:pPr>
        <w:jc w:val="both"/>
        <w:rPr>
          <w:rFonts w:ascii="Arial" w:hAnsi="Arial"/>
          <w:sz w:val="22"/>
          <w:shd w:val="clear" w:color="auto" w:fill="FFFFFF"/>
        </w:rPr>
      </w:pPr>
    </w:p>
    <w:p w:rsidR="003E2A98" w:rsidRDefault="003E2A98" w:rsidP="003E2A98">
      <w:pPr>
        <w:jc w:val="both"/>
        <w:rPr>
          <w:rFonts w:ascii="Arial" w:hAnsi="Arial"/>
          <w:sz w:val="22"/>
          <w:shd w:val="clear" w:color="auto" w:fill="FFFFFF"/>
        </w:rPr>
      </w:pPr>
    </w:p>
    <w:p w:rsidR="003E2A98" w:rsidRDefault="003E2A98" w:rsidP="003E2A98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hd w:val="clear" w:color="auto" w:fill="FFFFFF"/>
        </w:rPr>
        <w:t>Zamość</w:t>
      </w:r>
      <w:r>
        <w:rPr>
          <w:rFonts w:ascii="Arial" w:hAnsi="Arial"/>
          <w:sz w:val="22"/>
        </w:rPr>
        <w:t xml:space="preserve">, </w:t>
      </w:r>
      <w:r w:rsidR="00011A20">
        <w:rPr>
          <w:rFonts w:ascii="Arial" w:hAnsi="Arial"/>
          <w:sz w:val="22"/>
          <w:shd w:val="clear" w:color="auto" w:fill="FFFFFF"/>
        </w:rPr>
        <w:t>201</w:t>
      </w:r>
      <w:r w:rsidR="004E3F8A">
        <w:rPr>
          <w:rFonts w:ascii="Arial" w:hAnsi="Arial"/>
          <w:sz w:val="22"/>
          <w:shd w:val="clear" w:color="auto" w:fill="FFFFFF"/>
        </w:rPr>
        <w:t>6</w:t>
      </w:r>
      <w:r w:rsidR="00D0578D">
        <w:rPr>
          <w:rFonts w:ascii="Arial" w:hAnsi="Arial"/>
          <w:sz w:val="22"/>
          <w:shd w:val="clear" w:color="auto" w:fill="FFFFFF"/>
        </w:rPr>
        <w:t>-0</w:t>
      </w:r>
      <w:r w:rsidR="004E3F8A">
        <w:rPr>
          <w:rFonts w:ascii="Arial" w:hAnsi="Arial"/>
          <w:sz w:val="22"/>
          <w:shd w:val="clear" w:color="auto" w:fill="FFFFFF"/>
        </w:rPr>
        <w:t>4</w:t>
      </w:r>
      <w:r w:rsidR="00666E48">
        <w:rPr>
          <w:rFonts w:ascii="Arial" w:hAnsi="Arial"/>
          <w:sz w:val="22"/>
          <w:shd w:val="clear" w:color="auto" w:fill="FFFFFF"/>
        </w:rPr>
        <w:t>-</w:t>
      </w:r>
      <w:r w:rsidR="004E3F8A">
        <w:rPr>
          <w:rFonts w:ascii="Arial" w:hAnsi="Arial"/>
          <w:sz w:val="22"/>
          <w:shd w:val="clear" w:color="auto" w:fill="FFFFFF"/>
        </w:rPr>
        <w:t>1</w:t>
      </w:r>
      <w:r w:rsidR="00D0578D">
        <w:rPr>
          <w:rFonts w:ascii="Arial" w:hAnsi="Arial"/>
          <w:sz w:val="22"/>
          <w:shd w:val="clear" w:color="auto" w:fill="FFFFFF"/>
        </w:rPr>
        <w:t>4</w:t>
      </w:r>
      <w:r>
        <w:rPr>
          <w:rFonts w:ascii="Arial" w:hAnsi="Arial"/>
          <w:sz w:val="22"/>
        </w:rPr>
        <w:t xml:space="preserve"> </w:t>
      </w:r>
    </w:p>
    <w:p w:rsidR="003E2A98" w:rsidRDefault="003E2A98" w:rsidP="003E2A98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Zatwierdził:...............................................</w:t>
      </w:r>
    </w:p>
    <w:p w:rsidR="003E2A98" w:rsidRDefault="003E2A98" w:rsidP="003E2A98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 xml:space="preserve">Prezes </w:t>
      </w:r>
    </w:p>
    <w:p w:rsidR="003E2A98" w:rsidRDefault="003E2A98" w:rsidP="003E2A98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3E2A98" w:rsidRDefault="003E2A98" w:rsidP="003E2A98">
      <w:pPr>
        <w:widowControl w:val="0"/>
        <w:tabs>
          <w:tab w:val="left" w:pos="1440"/>
        </w:tabs>
        <w:ind w:left="720"/>
        <w:jc w:val="both"/>
        <w:rPr>
          <w:bCs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p w:rsidR="006C34F8" w:rsidRDefault="006C34F8">
      <w:pPr>
        <w:pStyle w:val="Tekstpodstawowy210"/>
        <w:rPr>
          <w:rFonts w:ascii="Arial" w:hAnsi="Arial" w:cs="Arial"/>
          <w:szCs w:val="20"/>
        </w:rPr>
      </w:pPr>
    </w:p>
    <w:p w:rsidR="006C34F8" w:rsidRDefault="006C34F8">
      <w:pPr>
        <w:pStyle w:val="Tekstpodstawowy210"/>
        <w:rPr>
          <w:rFonts w:ascii="Arial" w:hAnsi="Arial"/>
          <w:szCs w:val="20"/>
          <w:shd w:val="clear" w:color="auto" w:fill="FFFFFF"/>
        </w:rPr>
      </w:pPr>
    </w:p>
    <w:sectPr w:rsidR="006C34F8" w:rsidSect="00A95D02">
      <w:footerReference w:type="even" r:id="rId8"/>
      <w:footerReference w:type="default" r:id="rId9"/>
      <w:footnotePr>
        <w:pos w:val="beneathText"/>
      </w:footnotePr>
      <w:pgSz w:w="12240" w:h="15840" w:code="1"/>
      <w:pgMar w:top="1077" w:right="1134" w:bottom="454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3C" w:rsidRDefault="005F123C">
      <w:r>
        <w:separator/>
      </w:r>
    </w:p>
  </w:endnote>
  <w:endnote w:type="continuationSeparator" w:id="1">
    <w:p w:rsidR="005F123C" w:rsidRDefault="005F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CD" w:rsidRDefault="00494F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ECD" w:rsidRDefault="00D21E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CD" w:rsidRDefault="00494F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CE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21ECD" w:rsidRDefault="00D21ECD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Specyfikacja Istotnych Warunków Zamówienia na dostawę sprzętu medycznego jednorazowego użytku </w:t>
    </w:r>
  </w:p>
  <w:p w:rsidR="00D21ECD" w:rsidRDefault="00D21ECD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dla </w:t>
    </w:r>
  </w:p>
  <w:p w:rsidR="00D21ECD" w:rsidRDefault="00D21ECD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Zamojskiego Szpitala Niepublicznego Sp. z o.o.</w:t>
    </w:r>
  </w:p>
  <w:p w:rsidR="00D21ECD" w:rsidRDefault="00D21ECD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  <w:p w:rsidR="00D21ECD" w:rsidRDefault="00D21ECD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  <w:p w:rsidR="00D21ECD" w:rsidRDefault="00D21ECD">
    <w:pPr>
      <w:pStyle w:val="Stopka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3C" w:rsidRDefault="005F123C">
      <w:r>
        <w:separator/>
      </w:r>
    </w:p>
  </w:footnote>
  <w:footnote w:type="continuationSeparator" w:id="1">
    <w:p w:rsidR="005F123C" w:rsidRDefault="005F1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8">
    <w:nsid w:val="0000000A"/>
    <w:multiLevelType w:val="singleLevel"/>
    <w:tmpl w:val="0000000A"/>
    <w:name w:val="WW8Num131"/>
    <w:lvl w:ilvl="0">
      <w:start w:val="1"/>
      <w:numFmt w:val="bullet"/>
      <w:lvlText w:val=""/>
      <w:lvlJc w:val="left"/>
      <w:pPr>
        <w:tabs>
          <w:tab w:val="num" w:pos="1474"/>
        </w:tabs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3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6"/>
    <w:multiLevelType w:val="multilevel"/>
    <w:tmpl w:val="00000016"/>
    <w:name w:val="WW8Num129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25F221A"/>
    <w:multiLevelType w:val="hybridMultilevel"/>
    <w:tmpl w:val="1FA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11C2C"/>
    <w:multiLevelType w:val="hybridMultilevel"/>
    <w:tmpl w:val="DD8869B6"/>
    <w:lvl w:ilvl="0" w:tplc="A4BA0E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591ECE"/>
    <w:multiLevelType w:val="hybridMultilevel"/>
    <w:tmpl w:val="19064EC4"/>
    <w:lvl w:ilvl="0" w:tplc="D230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501384"/>
    <w:multiLevelType w:val="multilevel"/>
    <w:tmpl w:val="932EF9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45597"/>
    <w:multiLevelType w:val="hybridMultilevel"/>
    <w:tmpl w:val="7E0C1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2039F"/>
    <w:multiLevelType w:val="multilevel"/>
    <w:tmpl w:val="943C3C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3A00F7"/>
    <w:multiLevelType w:val="multilevel"/>
    <w:tmpl w:val="0658D9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4E40059"/>
    <w:multiLevelType w:val="multilevel"/>
    <w:tmpl w:val="53F41F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1"/>
        </w:tabs>
        <w:ind w:left="306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1">
    <w:nsid w:val="27800593"/>
    <w:multiLevelType w:val="hybridMultilevel"/>
    <w:tmpl w:val="7A2EA4F2"/>
    <w:lvl w:ilvl="0" w:tplc="57DC2C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8CA0C86"/>
    <w:multiLevelType w:val="multilevel"/>
    <w:tmpl w:val="2BEA2404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5761F7"/>
    <w:multiLevelType w:val="multilevel"/>
    <w:tmpl w:val="943C3C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344062"/>
    <w:multiLevelType w:val="singleLevel"/>
    <w:tmpl w:val="57C4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5E78BC"/>
    <w:multiLevelType w:val="multilevel"/>
    <w:tmpl w:val="C39E1A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DC7658D"/>
    <w:multiLevelType w:val="hybridMultilevel"/>
    <w:tmpl w:val="A4C0DED0"/>
    <w:lvl w:ilvl="0" w:tplc="2B887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C0DB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b w:val="0"/>
        <w:i w:val="0"/>
        <w:sz w:val="20"/>
      </w:rPr>
    </w:lvl>
    <w:lvl w:ilvl="2" w:tplc="55F651D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860CF6"/>
    <w:multiLevelType w:val="hybridMultilevel"/>
    <w:tmpl w:val="B2084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F0BED"/>
    <w:multiLevelType w:val="multilevel"/>
    <w:tmpl w:val="0576C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0110CB3"/>
    <w:multiLevelType w:val="hybridMultilevel"/>
    <w:tmpl w:val="230861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9790E"/>
    <w:multiLevelType w:val="multilevel"/>
    <w:tmpl w:val="E65860C4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6D21FD"/>
    <w:multiLevelType w:val="hybridMultilevel"/>
    <w:tmpl w:val="1E1214C0"/>
    <w:name w:val="WW8Num192"/>
    <w:lvl w:ilvl="0" w:tplc="05EC6D64">
      <w:start w:val="2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29"/>
  </w:num>
  <w:num w:numId="5">
    <w:abstractNumId w:val="27"/>
  </w:num>
  <w:num w:numId="6">
    <w:abstractNumId w:val="21"/>
  </w:num>
  <w:num w:numId="7">
    <w:abstractNumId w:val="25"/>
  </w:num>
  <w:num w:numId="8">
    <w:abstractNumId w:val="28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6"/>
  </w:num>
  <w:num w:numId="14">
    <w:abstractNumId w:val="19"/>
  </w:num>
  <w:num w:numId="15">
    <w:abstractNumId w:val="14"/>
  </w:num>
  <w:num w:numId="16">
    <w:abstractNumId w:val="23"/>
  </w:num>
  <w:num w:numId="1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fillcolor="whit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66F85"/>
    <w:rsid w:val="00002333"/>
    <w:rsid w:val="00010A76"/>
    <w:rsid w:val="00011A20"/>
    <w:rsid w:val="0001207A"/>
    <w:rsid w:val="000163D3"/>
    <w:rsid w:val="000528D2"/>
    <w:rsid w:val="000570D7"/>
    <w:rsid w:val="0008054F"/>
    <w:rsid w:val="000F4E5A"/>
    <w:rsid w:val="000F7748"/>
    <w:rsid w:val="0010298B"/>
    <w:rsid w:val="00106E3F"/>
    <w:rsid w:val="00106FD4"/>
    <w:rsid w:val="00125A48"/>
    <w:rsid w:val="00126CEC"/>
    <w:rsid w:val="001452CA"/>
    <w:rsid w:val="00192450"/>
    <w:rsid w:val="001A2C31"/>
    <w:rsid w:val="00204AF7"/>
    <w:rsid w:val="00215358"/>
    <w:rsid w:val="0023780B"/>
    <w:rsid w:val="00250666"/>
    <w:rsid w:val="0025091F"/>
    <w:rsid w:val="002C314A"/>
    <w:rsid w:val="002F4444"/>
    <w:rsid w:val="0030127A"/>
    <w:rsid w:val="003402C2"/>
    <w:rsid w:val="00350C46"/>
    <w:rsid w:val="003A0A45"/>
    <w:rsid w:val="003E2A98"/>
    <w:rsid w:val="003E2C1C"/>
    <w:rsid w:val="003F29D1"/>
    <w:rsid w:val="0040691C"/>
    <w:rsid w:val="00414037"/>
    <w:rsid w:val="00430653"/>
    <w:rsid w:val="004335ED"/>
    <w:rsid w:val="00443BA1"/>
    <w:rsid w:val="00482645"/>
    <w:rsid w:val="004943D3"/>
    <w:rsid w:val="00494F1C"/>
    <w:rsid w:val="0049757E"/>
    <w:rsid w:val="004C0903"/>
    <w:rsid w:val="004C1600"/>
    <w:rsid w:val="004E3F8A"/>
    <w:rsid w:val="004F4446"/>
    <w:rsid w:val="005138FA"/>
    <w:rsid w:val="00522BA0"/>
    <w:rsid w:val="00550BCD"/>
    <w:rsid w:val="00563451"/>
    <w:rsid w:val="005749AD"/>
    <w:rsid w:val="005B2B28"/>
    <w:rsid w:val="005B6A57"/>
    <w:rsid w:val="005C1F72"/>
    <w:rsid w:val="005E4DEF"/>
    <w:rsid w:val="005E723E"/>
    <w:rsid w:val="005F123C"/>
    <w:rsid w:val="00631DD0"/>
    <w:rsid w:val="00646FB2"/>
    <w:rsid w:val="00657A2E"/>
    <w:rsid w:val="00666E48"/>
    <w:rsid w:val="00680175"/>
    <w:rsid w:val="006C34F8"/>
    <w:rsid w:val="006D0859"/>
    <w:rsid w:val="00734382"/>
    <w:rsid w:val="00771F91"/>
    <w:rsid w:val="00781EF0"/>
    <w:rsid w:val="007A7922"/>
    <w:rsid w:val="007E396C"/>
    <w:rsid w:val="00804E4B"/>
    <w:rsid w:val="008320AC"/>
    <w:rsid w:val="00866658"/>
    <w:rsid w:val="00881820"/>
    <w:rsid w:val="008A7A61"/>
    <w:rsid w:val="008E23FE"/>
    <w:rsid w:val="008F3FBB"/>
    <w:rsid w:val="009128C3"/>
    <w:rsid w:val="009336F1"/>
    <w:rsid w:val="00961A8D"/>
    <w:rsid w:val="00980050"/>
    <w:rsid w:val="009C0297"/>
    <w:rsid w:val="009E0964"/>
    <w:rsid w:val="009F2673"/>
    <w:rsid w:val="00A01697"/>
    <w:rsid w:val="00A44F8C"/>
    <w:rsid w:val="00A5738D"/>
    <w:rsid w:val="00A64AFB"/>
    <w:rsid w:val="00A95D02"/>
    <w:rsid w:val="00AF2B5E"/>
    <w:rsid w:val="00B01DF1"/>
    <w:rsid w:val="00B3243A"/>
    <w:rsid w:val="00B73ECD"/>
    <w:rsid w:val="00B9438D"/>
    <w:rsid w:val="00BD3A27"/>
    <w:rsid w:val="00BD7CCA"/>
    <w:rsid w:val="00BF4F68"/>
    <w:rsid w:val="00C0483C"/>
    <w:rsid w:val="00C073F6"/>
    <w:rsid w:val="00C20B7F"/>
    <w:rsid w:val="00C27B07"/>
    <w:rsid w:val="00C50E93"/>
    <w:rsid w:val="00C831B7"/>
    <w:rsid w:val="00CA0880"/>
    <w:rsid w:val="00CB1A9D"/>
    <w:rsid w:val="00CF73BD"/>
    <w:rsid w:val="00D0578D"/>
    <w:rsid w:val="00D21A84"/>
    <w:rsid w:val="00D21ECD"/>
    <w:rsid w:val="00D36DB3"/>
    <w:rsid w:val="00D66F85"/>
    <w:rsid w:val="00D70315"/>
    <w:rsid w:val="00D7719A"/>
    <w:rsid w:val="00DB5BC7"/>
    <w:rsid w:val="00DC1649"/>
    <w:rsid w:val="00DC2D08"/>
    <w:rsid w:val="00DD1FF7"/>
    <w:rsid w:val="00DE2B18"/>
    <w:rsid w:val="00DF2635"/>
    <w:rsid w:val="00E10C7C"/>
    <w:rsid w:val="00E20668"/>
    <w:rsid w:val="00E32C50"/>
    <w:rsid w:val="00E61551"/>
    <w:rsid w:val="00E914F4"/>
    <w:rsid w:val="00F11468"/>
    <w:rsid w:val="00F42C48"/>
    <w:rsid w:val="00F4457F"/>
    <w:rsid w:val="00F62249"/>
    <w:rsid w:val="00F6358F"/>
    <w:rsid w:val="00F965DC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whit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02"/>
    <w:pPr>
      <w:suppressAutoHyphens/>
    </w:pPr>
  </w:style>
  <w:style w:type="paragraph" w:styleId="Nagwek1">
    <w:name w:val="heading 1"/>
    <w:basedOn w:val="Normalny"/>
    <w:next w:val="Normalny"/>
    <w:qFormat/>
    <w:rsid w:val="00A95D02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A95D02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A95D02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D02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A95D02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A95D02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A95D02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A95D02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A95D02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95D02"/>
    <w:rPr>
      <w:rFonts w:ascii="Symbol" w:hAnsi="Symbol"/>
    </w:rPr>
  </w:style>
  <w:style w:type="character" w:customStyle="1" w:styleId="WW8Num3z0">
    <w:name w:val="WW8Num3z0"/>
    <w:rsid w:val="00A95D02"/>
    <w:rPr>
      <w:rFonts w:ascii="Symbol" w:hAnsi="Symbol"/>
    </w:rPr>
  </w:style>
  <w:style w:type="character" w:customStyle="1" w:styleId="WW8Num7z0">
    <w:name w:val="WW8Num7z0"/>
    <w:rsid w:val="00A95D02"/>
    <w:rPr>
      <w:rFonts w:ascii="Symbol" w:hAnsi="Symbol"/>
    </w:rPr>
  </w:style>
  <w:style w:type="character" w:customStyle="1" w:styleId="WW8Num9z0">
    <w:name w:val="WW8Num9z0"/>
    <w:rsid w:val="00A95D02"/>
    <w:rPr>
      <w:rFonts w:ascii="Symbol" w:hAnsi="Symbol"/>
    </w:rPr>
  </w:style>
  <w:style w:type="character" w:customStyle="1" w:styleId="WW8Num9z1">
    <w:name w:val="WW8Num9z1"/>
    <w:rsid w:val="00A95D02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95D02"/>
  </w:style>
  <w:style w:type="character" w:customStyle="1" w:styleId="WW-Absatz-Standardschriftart">
    <w:name w:val="WW-Absatz-Standardschriftart"/>
    <w:rsid w:val="00A95D02"/>
  </w:style>
  <w:style w:type="character" w:customStyle="1" w:styleId="WW-Absatz-Standardschriftart1">
    <w:name w:val="WW-Absatz-Standardschriftart1"/>
    <w:rsid w:val="00A95D02"/>
  </w:style>
  <w:style w:type="character" w:customStyle="1" w:styleId="WW-Absatz-Standardschriftart11">
    <w:name w:val="WW-Absatz-Standardschriftart11"/>
    <w:rsid w:val="00A95D02"/>
  </w:style>
  <w:style w:type="character" w:customStyle="1" w:styleId="WW-Absatz-Standardschriftart111">
    <w:name w:val="WW-Absatz-Standardschriftart111"/>
    <w:rsid w:val="00A95D02"/>
  </w:style>
  <w:style w:type="character" w:customStyle="1" w:styleId="WW-Absatz-Standardschriftart1111">
    <w:name w:val="WW-Absatz-Standardschriftart1111"/>
    <w:rsid w:val="00A95D02"/>
  </w:style>
  <w:style w:type="character" w:customStyle="1" w:styleId="WW8Num4z0">
    <w:name w:val="WW8Num4z0"/>
    <w:rsid w:val="00A95D02"/>
    <w:rPr>
      <w:rFonts w:ascii="Symbol" w:hAnsi="Symbol"/>
    </w:rPr>
  </w:style>
  <w:style w:type="character" w:customStyle="1" w:styleId="WW8Num5z0">
    <w:name w:val="WW8Num5z0"/>
    <w:rsid w:val="00A95D02"/>
    <w:rPr>
      <w:rFonts w:ascii="Symbol" w:hAnsi="Symbol"/>
    </w:rPr>
  </w:style>
  <w:style w:type="character" w:customStyle="1" w:styleId="WW8Num6z0">
    <w:name w:val="WW8Num6z0"/>
    <w:rsid w:val="00A95D02"/>
    <w:rPr>
      <w:rFonts w:ascii="Symbol" w:hAnsi="Symbol"/>
    </w:rPr>
  </w:style>
  <w:style w:type="character" w:customStyle="1" w:styleId="WW8Num12z0">
    <w:name w:val="WW8Num12z0"/>
    <w:rsid w:val="00A95D02"/>
    <w:rPr>
      <w:rFonts w:ascii="Times New Roman" w:hAnsi="Times New Roman"/>
    </w:rPr>
  </w:style>
  <w:style w:type="character" w:customStyle="1" w:styleId="WW8Num15z0">
    <w:name w:val="WW8Num15z0"/>
    <w:rsid w:val="00A95D02"/>
    <w:rPr>
      <w:rFonts w:ascii="Times New Roman" w:hAnsi="Times New Roman"/>
    </w:rPr>
  </w:style>
  <w:style w:type="character" w:customStyle="1" w:styleId="WW8Num19z0">
    <w:name w:val="WW8Num19z0"/>
    <w:rsid w:val="00A95D02"/>
    <w:rPr>
      <w:rFonts w:ascii="Times New Roman" w:hAnsi="Times New Roman"/>
    </w:rPr>
  </w:style>
  <w:style w:type="character" w:customStyle="1" w:styleId="WW8Num20z0">
    <w:name w:val="WW8Num20z0"/>
    <w:rsid w:val="00A95D02"/>
    <w:rPr>
      <w:rFonts w:ascii="Symbol" w:hAnsi="Symbol"/>
    </w:rPr>
  </w:style>
  <w:style w:type="character" w:customStyle="1" w:styleId="WW8Num21z0">
    <w:name w:val="WW8Num21z0"/>
    <w:rsid w:val="00A95D02"/>
    <w:rPr>
      <w:rFonts w:ascii="Symbol" w:hAnsi="Symbol"/>
    </w:rPr>
  </w:style>
  <w:style w:type="character" w:styleId="Numerstrony">
    <w:name w:val="page number"/>
    <w:basedOn w:val="Domylnaczcionkaakapitu"/>
    <w:semiHidden/>
    <w:rsid w:val="00A95D02"/>
  </w:style>
  <w:style w:type="character" w:customStyle="1" w:styleId="Symbolewypunktowania">
    <w:name w:val="Symbole wypunktowania"/>
    <w:rsid w:val="00A95D0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95D02"/>
  </w:style>
  <w:style w:type="paragraph" w:styleId="Nagwek">
    <w:name w:val="header"/>
    <w:basedOn w:val="Normalny"/>
    <w:next w:val="Tekstpodstawowy"/>
    <w:semiHidden/>
    <w:rsid w:val="00A95D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95D02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semiHidden/>
    <w:rsid w:val="00A95D02"/>
    <w:rPr>
      <w:rFonts w:cs="Tahoma"/>
    </w:rPr>
  </w:style>
  <w:style w:type="paragraph" w:styleId="Podpis">
    <w:name w:val="Signature"/>
    <w:basedOn w:val="Normalny"/>
    <w:link w:val="PodpisZnak"/>
    <w:rsid w:val="00A95D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95D02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95D02"/>
  </w:style>
  <w:style w:type="paragraph" w:styleId="Stopka">
    <w:name w:val="footer"/>
    <w:basedOn w:val="Normalny"/>
    <w:semiHidden/>
    <w:rsid w:val="00A95D0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A95D02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A95D0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A95D02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A95D0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A95D02"/>
  </w:style>
  <w:style w:type="paragraph" w:styleId="Lista2">
    <w:name w:val="List 2"/>
    <w:basedOn w:val="Normalny"/>
    <w:semiHidden/>
    <w:rsid w:val="00A95D02"/>
    <w:pPr>
      <w:ind w:left="566" w:hanging="283"/>
    </w:pPr>
  </w:style>
  <w:style w:type="paragraph" w:customStyle="1" w:styleId="Tekstpodstawowywcity21">
    <w:name w:val="Tekst podstawowy wcięty 21"/>
    <w:basedOn w:val="Normalny"/>
    <w:rsid w:val="00A95D02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A95D02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semiHidden/>
    <w:rsid w:val="00A95D0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A95D02"/>
    <w:rPr>
      <w:color w:val="800080"/>
      <w:u w:val="single"/>
    </w:rPr>
  </w:style>
  <w:style w:type="paragraph" w:customStyle="1" w:styleId="Standard">
    <w:name w:val="Standard"/>
    <w:rsid w:val="00A95D0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A95D02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semiHidden/>
    <w:rsid w:val="00A95D02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A95D02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A95D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95D0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A95D02"/>
    <w:pPr>
      <w:jc w:val="both"/>
    </w:pPr>
    <w:rPr>
      <w:sz w:val="24"/>
    </w:rPr>
  </w:style>
  <w:style w:type="character" w:customStyle="1" w:styleId="Domylnaczcionkaakapitu1">
    <w:name w:val="Domyślna czcionka akapitu1"/>
    <w:rsid w:val="00A95D02"/>
  </w:style>
  <w:style w:type="paragraph" w:styleId="Tekstpodstawowywcity3">
    <w:name w:val="Body Text Indent 3"/>
    <w:basedOn w:val="Normalny"/>
    <w:semiHidden/>
    <w:rsid w:val="00A95D02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styleId="NormalnyWeb">
    <w:name w:val="Normal (Web)"/>
    <w:basedOn w:val="Normalny"/>
    <w:semiHidden/>
    <w:rsid w:val="00A95D02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</w:rPr>
  </w:style>
  <w:style w:type="paragraph" w:styleId="Akapitzlist">
    <w:name w:val="List Paragraph"/>
    <w:basedOn w:val="Normalny"/>
    <w:qFormat/>
    <w:rsid w:val="00A95D0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A95D02"/>
    <w:pPr>
      <w:ind w:left="576"/>
      <w:jc w:val="both"/>
    </w:pPr>
    <w:rPr>
      <w:b/>
      <w:smallCaps/>
      <w:color w:val="000000"/>
      <w:lang w:val="cs-CZ"/>
    </w:rPr>
  </w:style>
  <w:style w:type="paragraph" w:customStyle="1" w:styleId="Punktiii">
    <w:name w:val="Punkt iii"/>
    <w:basedOn w:val="Normalny"/>
    <w:rsid w:val="00A95D02"/>
    <w:pPr>
      <w:widowControl w:val="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95D02"/>
    <w:pPr>
      <w:suppressAutoHyphens w:val="0"/>
      <w:jc w:val="both"/>
    </w:pPr>
    <w:rPr>
      <w:sz w:val="24"/>
    </w:rPr>
  </w:style>
  <w:style w:type="paragraph" w:customStyle="1" w:styleId="western">
    <w:name w:val="western"/>
    <w:basedOn w:val="Normalny"/>
    <w:rsid w:val="00A95D02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0">
    <w:name w:val="Tekst podstawowy 21"/>
    <w:basedOn w:val="Normalny"/>
    <w:rsid w:val="00A95D02"/>
    <w:pPr>
      <w:jc w:val="both"/>
    </w:pPr>
    <w:rPr>
      <w:sz w:val="22"/>
      <w:szCs w:val="22"/>
    </w:rPr>
  </w:style>
  <w:style w:type="paragraph" w:styleId="Bezodstpw">
    <w:name w:val="No Spacing"/>
    <w:qFormat/>
    <w:rsid w:val="00A95D02"/>
    <w:rPr>
      <w:rFonts w:ascii="Calibri" w:hAnsi="Calibri"/>
      <w:sz w:val="22"/>
      <w:szCs w:val="22"/>
    </w:rPr>
  </w:style>
  <w:style w:type="paragraph" w:customStyle="1" w:styleId="Tekstpodstawowywcity210">
    <w:name w:val="Tekst podstawowy wcięty 21"/>
    <w:basedOn w:val="Normalny"/>
    <w:rsid w:val="006C34F8"/>
    <w:pPr>
      <w:ind w:firstLine="708"/>
    </w:pPr>
    <w:rPr>
      <w:sz w:val="22"/>
      <w:szCs w:val="22"/>
    </w:rPr>
  </w:style>
  <w:style w:type="paragraph" w:customStyle="1" w:styleId="Default">
    <w:name w:val="Default"/>
    <w:rsid w:val="006C3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AF2B5E"/>
    <w:rPr>
      <w:rFonts w:ascii="Arial" w:hAnsi="Arial" w:cs="Arial"/>
      <w:sz w:val="20"/>
      <w:szCs w:val="20"/>
      <w:u w:val="none"/>
    </w:rPr>
  </w:style>
  <w:style w:type="character" w:styleId="Pogrubienie">
    <w:name w:val="Strong"/>
    <w:basedOn w:val="Domylnaczcionkaakapitu"/>
    <w:uiPriority w:val="22"/>
    <w:qFormat/>
    <w:rsid w:val="000570D7"/>
    <w:rPr>
      <w:b/>
      <w:bCs/>
    </w:rPr>
  </w:style>
  <w:style w:type="character" w:customStyle="1" w:styleId="PodpisZnak">
    <w:name w:val="Podpis Znak"/>
    <w:basedOn w:val="Domylnaczcionkaakapitu"/>
    <w:link w:val="Podpis"/>
    <w:rsid w:val="004E3F8A"/>
    <w:rPr>
      <w:rFonts w:cs="Tahom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52D8-1646-4D6A-91B5-E14D9EE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5025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35108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38</cp:revision>
  <cp:lastPrinted>2015-04-30T06:57:00Z</cp:lastPrinted>
  <dcterms:created xsi:type="dcterms:W3CDTF">2015-03-25T09:32:00Z</dcterms:created>
  <dcterms:modified xsi:type="dcterms:W3CDTF">2016-04-13T09:24:00Z</dcterms:modified>
</cp:coreProperties>
</file>