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6" w:rsidRDefault="002F6EC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4263F2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4263F2">
        <w:rPr>
          <w:rFonts w:ascii="Arial" w:hAnsi="Arial"/>
          <w:snapToGrid w:val="0"/>
          <w:color w:val="000000"/>
          <w:sz w:val="22"/>
        </w:rPr>
        <w:t xml:space="preserve"> :</w:t>
      </w:r>
      <w:r w:rsidR="00273A80">
        <w:rPr>
          <w:rFonts w:ascii="Arial" w:hAnsi="Arial"/>
          <w:snapToGrid w:val="0"/>
          <w:color w:val="000000"/>
          <w:sz w:val="22"/>
        </w:rPr>
        <w:t xml:space="preserve"> 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 w:rsidR="008049B9" w:rsidRPr="008049B9">
        <w:rPr>
          <w:rFonts w:ascii="Arial" w:hAnsi="Arial"/>
          <w:b/>
          <w:snapToGrid w:val="0"/>
          <w:color w:val="000000"/>
          <w:sz w:val="22"/>
        </w:rPr>
        <w:t>16</w:t>
      </w:r>
      <w:r w:rsidR="008049B9">
        <w:rPr>
          <w:rFonts w:ascii="Arial" w:hAnsi="Arial"/>
          <w:snapToGrid w:val="0"/>
          <w:color w:val="000000"/>
          <w:sz w:val="22"/>
        </w:rPr>
        <w:t>/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ZO</w:t>
      </w:r>
      <w:r w:rsidR="004263F2">
        <w:rPr>
          <w:rFonts w:ascii="Arial" w:hAnsi="Arial"/>
          <w:b/>
          <w:bCs/>
          <w:snapToGrid w:val="0"/>
          <w:color w:val="000000"/>
          <w:sz w:val="22"/>
        </w:rPr>
        <w:t>/1</w:t>
      </w:r>
      <w:r w:rsidR="00704B61">
        <w:rPr>
          <w:rFonts w:ascii="Arial" w:hAnsi="Arial"/>
          <w:b/>
          <w:bCs/>
          <w:snapToGrid w:val="0"/>
          <w:color w:val="000000"/>
          <w:sz w:val="22"/>
        </w:rPr>
        <w:t>6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Pr="00273A80" w:rsidRDefault="004263F2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16082C" w:rsidRDefault="0016082C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E16E1" w:rsidRDefault="00BE16E1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Zobowiązania wykonawcy</w:t>
      </w:r>
    </w:p>
    <w:p w:rsidR="00BE16E1" w:rsidRDefault="00BE16E1">
      <w:pPr>
        <w:widowControl w:val="0"/>
        <w:autoSpaceDE w:val="0"/>
        <w:jc w:val="both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/>
          <w:snapToGrid w:val="0"/>
          <w:color w:val="000000"/>
          <w:sz w:val="22"/>
        </w:rPr>
        <w:t xml:space="preserve">Zobowiązuję się wykonać przedmiot zamówienia: 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dostawę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gazów medycznych oraz dzierżawę zbiornika na tlen ciekły medyczny 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netto:...........................................PLN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brutto:..........................................PLN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 brutto.........................................................................................................................................</w:t>
      </w: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1.</w:t>
      </w:r>
      <w:r w:rsidRPr="00AD0BD9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5.</w:t>
      </w:r>
      <w:r w:rsidRPr="00AD0BD9">
        <w:rPr>
          <w:rFonts w:ascii="Arial" w:hAnsi="Arial" w:cs="Arial"/>
        </w:rPr>
        <w:t>Oświadczamy, że jesteśmy związani niniejszą ofertą przez okres 30 dni od dnia upływu terminu składania ofert.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oferujemy przedmiot zamówienia posiadający aktualne dopuszczenie do obrotu – zgodnie z obowiązującymi przepisami.</w:t>
      </w:r>
    </w:p>
    <w:p w:rsidR="00273A80" w:rsidRPr="0016082C" w:rsidRDefault="0016082C" w:rsidP="00273A80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16082C">
        <w:rPr>
          <w:rFonts w:ascii="Arial" w:hAnsi="Arial" w:cs="Arial"/>
          <w:sz w:val="20"/>
          <w:szCs w:val="20"/>
          <w:lang w:val="pl-PL" w:eastAsia="en-US"/>
        </w:rPr>
        <w:t>7.</w:t>
      </w:r>
      <w:r w:rsidR="002F6EC2" w:rsidRPr="0016082C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041B6B" w:rsidRPr="0016082C">
        <w:rPr>
          <w:rFonts w:ascii="Arial" w:hAnsi="Arial" w:cs="Arial"/>
          <w:sz w:val="20"/>
          <w:szCs w:val="20"/>
          <w:lang w:val="pl-PL" w:eastAsia="en-US"/>
        </w:rPr>
        <w:t>Oświadczamy, że dostarczymy na każde żądanie zamawiającego następujące dokumenty:</w:t>
      </w:r>
    </w:p>
    <w:p w:rsidR="00041B6B" w:rsidRPr="0016082C" w:rsidRDefault="00041B6B" w:rsidP="00041B6B">
      <w:pPr>
        <w:ind w:right="140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W przypadku produktów leczniczych:</w:t>
      </w:r>
      <w:r w:rsidRPr="0016082C">
        <w:rPr>
          <w:rFonts w:ascii="Arial" w:hAnsi="Arial" w:cs="Arial"/>
          <w:b/>
        </w:rPr>
        <w:t xml:space="preserve"> </w:t>
      </w:r>
      <w:r w:rsidRPr="0016082C">
        <w:rPr>
          <w:rFonts w:ascii="Arial" w:hAnsi="Arial" w:cs="Arial"/>
        </w:rPr>
        <w:t>Tlen medyczny ciekły, tlen medyczny sprężony; podtlenek azotu medyczny;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pozwolenie na dopuszczenie do obrotu produktu leczniczego – dla każdego z wymienionych produktów – wydane przez Ministra Zdrowia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prowadzenie hurtowni farmaceutycznej wydane przez Głównego Inspektora Farmaceutycznego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wytwarzanie produktu leczniczego wydane przez Głównego Inspektora Farmaceutycznego – dotyczy tylko produktów leczniczych wytwarzanych bezpośrednio przez Dostawcę.</w:t>
      </w:r>
    </w:p>
    <w:p w:rsidR="0016082C" w:rsidRPr="0016082C" w:rsidRDefault="0016082C" w:rsidP="0016082C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8.</w:t>
      </w:r>
      <w:r w:rsidRPr="0016082C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16082C" w:rsidRPr="0016082C" w:rsidRDefault="0016082C" w:rsidP="0016082C">
      <w:pPr>
        <w:pStyle w:val="Akapitzlist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>
        <w:rPr>
          <w:rFonts w:ascii="Arial" w:hAnsi="Arial" w:cs="Arial"/>
        </w:rPr>
        <w:lastRenderedPageBreak/>
        <w:t>9</w:t>
      </w:r>
      <w:r w:rsidRPr="0016082C">
        <w:rPr>
          <w:rFonts w:ascii="Arial" w:hAnsi="Arial" w:cs="Arial"/>
        </w:rPr>
        <w:t>.Oświadczamy, że :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2) posiadania wiedzy i doświadczenia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16082C">
        <w:rPr>
          <w:rFonts w:ascii="Arial" w:hAnsi="Arial" w:cs="Arial"/>
        </w:rPr>
        <w:t xml:space="preserve">4) sytuacji ekonomicznej i finansowej </w:t>
      </w: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P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041B6B" w:rsidRDefault="00041B6B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73A80" w:rsidRDefault="00273A80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856749">
        <w:rPr>
          <w:rFonts w:ascii="Arial" w:hAnsi="Arial" w:cs="Arial"/>
          <w:szCs w:val="24"/>
          <w:lang w:val="pl-PL" w:eastAsia="en-US"/>
        </w:rPr>
        <w:t>.....dnia ................. 201</w:t>
      </w:r>
      <w:r w:rsidR="00704B61">
        <w:rPr>
          <w:rFonts w:ascii="Arial" w:hAnsi="Arial" w:cs="Arial"/>
          <w:szCs w:val="24"/>
          <w:lang w:val="pl-PL" w:eastAsia="en-US"/>
        </w:rPr>
        <w:t>6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73A80" w:rsidRDefault="00273A80" w:rsidP="00273A80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................................................................</w:t>
      </w:r>
    </w:p>
    <w:p w:rsidR="004263F2" w:rsidRDefault="00273A80" w:rsidP="00F62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/>
          <w:snapToGrid w:val="0"/>
          <w:color w:val="000000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4263F2" w:rsidSect="007C0316">
      <w:footerReference w:type="even" r:id="rId7"/>
      <w:footerReference w:type="default" r:id="rId8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BD" w:rsidRDefault="00CB1CBD">
      <w:r>
        <w:separator/>
      </w:r>
    </w:p>
  </w:endnote>
  <w:endnote w:type="continuationSeparator" w:id="1">
    <w:p w:rsidR="00CB1CBD" w:rsidRDefault="00CB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9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BD" w:rsidRDefault="00CB1CBD">
      <w:r>
        <w:separator/>
      </w:r>
    </w:p>
  </w:footnote>
  <w:footnote w:type="continuationSeparator" w:id="1">
    <w:p w:rsidR="00CB1CBD" w:rsidRDefault="00CB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C1"/>
    <w:rsid w:val="00041B6B"/>
    <w:rsid w:val="000B2374"/>
    <w:rsid w:val="0016082C"/>
    <w:rsid w:val="001E11CA"/>
    <w:rsid w:val="00254535"/>
    <w:rsid w:val="00273A80"/>
    <w:rsid w:val="002E3EC1"/>
    <w:rsid w:val="002F5166"/>
    <w:rsid w:val="002F6EC2"/>
    <w:rsid w:val="00384A50"/>
    <w:rsid w:val="004263F2"/>
    <w:rsid w:val="004874AA"/>
    <w:rsid w:val="005932DB"/>
    <w:rsid w:val="00704B61"/>
    <w:rsid w:val="007A3DE9"/>
    <w:rsid w:val="007C0316"/>
    <w:rsid w:val="007F17C7"/>
    <w:rsid w:val="008049B9"/>
    <w:rsid w:val="00856749"/>
    <w:rsid w:val="009D19D3"/>
    <w:rsid w:val="00A61E72"/>
    <w:rsid w:val="00A77622"/>
    <w:rsid w:val="00BE16E1"/>
    <w:rsid w:val="00CB1CBD"/>
    <w:rsid w:val="00CC3B8C"/>
    <w:rsid w:val="00D5759F"/>
    <w:rsid w:val="00DF739A"/>
    <w:rsid w:val="00E42FA7"/>
    <w:rsid w:val="00F577EB"/>
    <w:rsid w:val="00F620C8"/>
    <w:rsid w:val="00F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Plan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b/>
      <w:bCs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12</cp:revision>
  <cp:lastPrinted>2015-09-18T07:44:00Z</cp:lastPrinted>
  <dcterms:created xsi:type="dcterms:W3CDTF">2015-09-09T08:47:00Z</dcterms:created>
  <dcterms:modified xsi:type="dcterms:W3CDTF">2016-09-14T08:27:00Z</dcterms:modified>
</cp:coreProperties>
</file>