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34712E">
        <w:rPr>
          <w:rFonts w:ascii="Arial" w:hAnsi="Arial" w:cs="Arial"/>
          <w:b/>
          <w:bCs/>
          <w:color w:val="000000"/>
          <w:sz w:val="22"/>
        </w:rPr>
        <w:t>1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34712E">
        <w:rPr>
          <w:rFonts w:ascii="Arial" w:hAnsi="Arial" w:cs="Arial"/>
          <w:b/>
          <w:bCs/>
          <w:color w:val="000000"/>
          <w:sz w:val="22"/>
        </w:rPr>
        <w:t>7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D303CB">
        <w:rPr>
          <w:rFonts w:ascii="Arial" w:hAnsi="Arial" w:cs="Arial"/>
          <w:b/>
          <w:bCs/>
          <w:sz w:val="22"/>
        </w:rPr>
        <w:t>5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PROJEKT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34712E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34712E">
        <w:rPr>
          <w:rFonts w:ascii="Arial" w:hAnsi="Arial" w:cs="Arial"/>
          <w:sz w:val="20"/>
        </w:rPr>
        <w:t>7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zwaną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 Dz. U. z 2016r poz. 1020.) po wyczerpaniu procedury przewidzianej dla trybu przetargu nieograniczonego o wartości zamówienia po</w:t>
      </w:r>
      <w:r w:rsidR="001911D4">
        <w:rPr>
          <w:rFonts w:ascii="Arial" w:hAnsi="Arial" w:cs="Arial"/>
          <w:szCs w:val="19"/>
          <w:lang w:val="pl-PL"/>
        </w:rPr>
        <w:t>niżej</w:t>
      </w:r>
      <w:r w:rsidRPr="00AB5F37">
        <w:rPr>
          <w:rFonts w:ascii="Arial" w:hAnsi="Arial" w:cs="Arial"/>
          <w:szCs w:val="19"/>
          <w:lang w:val="pl-PL"/>
        </w:rPr>
        <w:t xml:space="preserve">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Default="00DD25C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2F430A" w:rsidP="00ED0A19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 w:rsidRPr="00ED0A19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>Przedmiotem niniejszej umowy jest dostawa różnych produktów</w:t>
      </w:r>
      <w:r w:rsidR="00FD5824">
        <w:rPr>
          <w:rFonts w:ascii="Arial" w:hAnsi="Arial" w:cs="Arial"/>
          <w:sz w:val="20"/>
        </w:rPr>
        <w:t xml:space="preserve"> farmaceutycznych</w:t>
      </w:r>
      <w:r w:rsidR="00ED0A19" w:rsidRPr="00ED0A19">
        <w:rPr>
          <w:rFonts w:ascii="Arial" w:hAnsi="Arial" w:cs="Arial"/>
          <w:sz w:val="20"/>
        </w:rPr>
        <w:t xml:space="preserve">,  </w:t>
      </w:r>
      <w:r w:rsidR="00ED0A19" w:rsidRPr="00ED0A19">
        <w:rPr>
          <w:rFonts w:ascii="Arial" w:hAnsi="Arial" w:cs="Arial"/>
          <w:sz w:val="20"/>
        </w:rPr>
        <w:br/>
        <w:t>w zakresie  zadania nr …-…………..w ilościach i asortymencie  określonych szczegółowo w załączniku do niniejszej umowy.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Zamawiający zastrzega możliwość przesunięć ilościowo-asortymentowych w ramach zawartej umowy danym pakiecie.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ED0A19" w:rsidP="00ED0A19">
      <w:pPr>
        <w:pStyle w:val="Tekstpodstawowy3"/>
        <w:tabs>
          <w:tab w:val="left" w:pos="142"/>
        </w:tabs>
        <w:ind w:left="284" w:hanging="284"/>
        <w:jc w:val="both"/>
        <w:rPr>
          <w:sz w:val="20"/>
        </w:rPr>
      </w:pPr>
      <w:r>
        <w:rPr>
          <w:sz w:val="20"/>
        </w:rPr>
        <w:t>4</w:t>
      </w:r>
      <w:r w:rsidR="00AB5F37" w:rsidRPr="00D25AC0">
        <w:rPr>
          <w:sz w:val="20"/>
        </w:rPr>
        <w:t xml:space="preserve">. </w:t>
      </w:r>
      <w:r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pStyle w:val="Akapitzlist"/>
        <w:numPr>
          <w:ilvl w:val="0"/>
          <w:numId w:val="8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sz w:val="20"/>
        </w:rPr>
        <w:t xml:space="preserve">Umowa zostaje zawarta na czas od  dnia </w:t>
      </w:r>
      <w:r w:rsidR="00C979BA">
        <w:rPr>
          <w:rFonts w:ascii="Arial" w:hAnsi="Arial" w:cs="Arial"/>
          <w:sz w:val="20"/>
        </w:rPr>
        <w:t>……….</w:t>
      </w:r>
      <w:r w:rsidR="00C14080">
        <w:rPr>
          <w:rFonts w:ascii="Arial" w:hAnsi="Arial" w:cs="Arial"/>
          <w:b/>
          <w:sz w:val="20"/>
        </w:rPr>
        <w:t>r. do dnia 31</w:t>
      </w:r>
      <w:r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Pr="00D25AC0">
        <w:rPr>
          <w:rFonts w:ascii="Arial" w:hAnsi="Arial" w:cs="Arial"/>
          <w:b/>
          <w:sz w:val="20"/>
        </w:rPr>
        <w:t>.201</w:t>
      </w:r>
      <w:r w:rsidR="00C14080">
        <w:rPr>
          <w:rFonts w:ascii="Arial" w:hAnsi="Arial" w:cs="Arial"/>
          <w:b/>
          <w:sz w:val="20"/>
        </w:rPr>
        <w:t>7</w:t>
      </w:r>
      <w:r w:rsidRPr="00D25AC0">
        <w:rPr>
          <w:rFonts w:ascii="Arial" w:hAnsi="Arial" w:cs="Arial"/>
          <w:b/>
          <w:sz w:val="20"/>
        </w:rPr>
        <w:t>r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Realizacja</w:t>
      </w:r>
      <w:r>
        <w:rPr>
          <w:rFonts w:ascii="Arial" w:hAnsi="Arial" w:cs="Arial"/>
          <w:sz w:val="20"/>
        </w:rPr>
        <w:t xml:space="preserve"> dostaw cząstkowych</w:t>
      </w:r>
      <w:r w:rsidRPr="00D25AC0">
        <w:rPr>
          <w:rFonts w:ascii="Arial" w:hAnsi="Arial" w:cs="Arial"/>
          <w:sz w:val="20"/>
        </w:rPr>
        <w:t xml:space="preserve"> - w ciągu 24 godzin od  otrzymania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nastąpi </w:t>
      </w:r>
      <w:r w:rsidRPr="00D25AC0">
        <w:rPr>
          <w:rFonts w:ascii="Arial" w:hAnsi="Arial" w:cs="Arial"/>
          <w:sz w:val="20"/>
        </w:rPr>
        <w:t xml:space="preserve"> w  pierwszym dniu roboczym po wyznaczonym terminie.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godz. 8:00 do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sytuacjach ekstremalnych (na tzw. RATUNEK), Wykonawca zobowiązuje się do dostawy  zamówionych preparatów w tym samym dniu</w:t>
      </w:r>
      <w:r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Towar będzie dostarczany do Zamawiającego zgodnie z warunkami określonymi   w Rozporządzeniu Ministra Zdrowia z dn. 26.07.2002r. w sprawie procedur Dobrej Praktyki Dystrybucyjnej (Dz. U. z 2002r. Nr 144 poz. 1216),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Przez cały okres obowiązywania umowy Wykonawca będzie ubezpieczony od  odpowiedzialności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>Niemożność dostaw preparatów objętych przetargiem spowodowana brakiem produkcji, czy z innych powodów  będą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r>
        <w:rPr>
          <w:rFonts w:ascii="Arial" w:hAnsi="Arial" w:cs="Arial"/>
          <w:b/>
          <w:sz w:val="20"/>
        </w:rPr>
        <w:t>com.pl</w:t>
      </w:r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>
        <w:rPr>
          <w:rFonts w:ascii="Arial" w:hAnsi="Arial" w:cs="Arial"/>
          <w:sz w:val="20"/>
        </w:rPr>
        <w:t>powiednik (produkt równoważny),</w:t>
      </w:r>
      <w:r w:rsidRPr="00D25AC0">
        <w:rPr>
          <w:rFonts w:ascii="Arial" w:hAnsi="Arial" w:cs="Arial"/>
          <w:sz w:val="20"/>
        </w:rPr>
        <w:t>z zastrzeżeniem postanowień niniejszej umowy poniżej –</w:t>
      </w:r>
      <w:r>
        <w:rPr>
          <w:rFonts w:ascii="Arial" w:hAnsi="Arial" w:cs="Arial"/>
          <w:sz w:val="20"/>
        </w:rPr>
        <w:t xml:space="preserve"> regulujących zmiany cen, który</w:t>
      </w:r>
      <w:r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Pr="00D25AC0">
        <w:rPr>
          <w:rFonts w:ascii="Arial" w:hAnsi="Arial" w:cs="Arial"/>
          <w:b/>
          <w:sz w:val="20"/>
        </w:rPr>
        <w:t>Zaproponowany odpowiednik musi posiadać identyczne jak preparat ujęty w umowie wskazania określone w ChPL.</w:t>
      </w:r>
      <w:r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 xml:space="preserve">………………….zł., (słownie złotych: ……………………………… ). 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Wartość umowy zawiera wszystkie składniki cenotwórcze w tym koszty związane  z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 xml:space="preserve">Zaproponowane ceny muszą być zgodne z treścią Ustawy z dnia 12 maja 2011r.      o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ramach  chemioterapii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obniżenia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zmiany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zmiany cen urzędowych leków refundowanych wynikających z aktualnych obwieszczeń Ministerstwa Zdrowia w sprawie wykazu refundowanych leków, środków spożywczych specjalnego przeznaczenia żywieniowego oraz wyrobów medycznych wydawanych na podstawie art. 37 ust 1 Ustawy z dnia 12.05.2011r.  o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>Zamawiający dokonywać będzie zakupu produktów po cenie urzędowej obowiązującej w dniu wystawienia faktury pomniejszonej  o stały upust zastosowany w złożonej do postępowania ofercie. Stałość upustu nie będzie egzekwowana w przypadku kiedy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Strony dopuszczają zmianę cen jednostkowych preparatów objętych umową w przypadku zmiany wielkości opakowania, wprowadzonej przez producenta z zachowaniem zasady   proporcjonalności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3. W przypadku kiedy strony nie dojdą do porozumienia w zakresie zmian cen preparatów objętych Umową strony, dopuszczają możliwość rozwiązania umowy w całości lub  w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Zamawiający  niezwłocznie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Wykonawca rozpatrzy reklamacje dotyczącą: wad ilościowych w ciągu 7 dni, wad   jakościowych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karę  w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Wymagana jest zgodność  dokumentacji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 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lastRenderedPageBreak/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Maria Piskorska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Kierownik Hurtowni - ………….……….. tel.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Sprzedaży - ……………………….. tel.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A35F1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134" w:bottom="794" w:left="1304" w:header="51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45" w:rsidRDefault="00C55A45">
      <w:r>
        <w:separator/>
      </w:r>
    </w:p>
  </w:endnote>
  <w:endnote w:type="continuationSeparator" w:id="1">
    <w:p w:rsidR="00C55A45" w:rsidRDefault="00C5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34712E">
      <w:rPr>
        <w:rStyle w:val="Numerstrony"/>
        <w:rFonts w:ascii="Arial" w:hAnsi="Arial" w:cs="Arial"/>
        <w:noProof/>
        <w:sz w:val="22"/>
      </w:rPr>
      <w:t>4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45" w:rsidRDefault="00C55A45">
      <w:r>
        <w:separator/>
      </w:r>
    </w:p>
  </w:footnote>
  <w:footnote w:type="continuationSeparator" w:id="1">
    <w:p w:rsidR="00C55A45" w:rsidRDefault="00C55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E0F"/>
    <w:rsid w:val="00005E5B"/>
    <w:rsid w:val="000119F2"/>
    <w:rsid w:val="00024C01"/>
    <w:rsid w:val="000556D3"/>
    <w:rsid w:val="00073806"/>
    <w:rsid w:val="00080022"/>
    <w:rsid w:val="000860A0"/>
    <w:rsid w:val="000A35E1"/>
    <w:rsid w:val="000F6592"/>
    <w:rsid w:val="000F66CD"/>
    <w:rsid w:val="000F6748"/>
    <w:rsid w:val="00104ED4"/>
    <w:rsid w:val="00151A5D"/>
    <w:rsid w:val="001524A4"/>
    <w:rsid w:val="00154879"/>
    <w:rsid w:val="00161145"/>
    <w:rsid w:val="0016265C"/>
    <w:rsid w:val="0017114D"/>
    <w:rsid w:val="00183C04"/>
    <w:rsid w:val="00190209"/>
    <w:rsid w:val="001911D4"/>
    <w:rsid w:val="001A7CB3"/>
    <w:rsid w:val="00200FB8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4712E"/>
    <w:rsid w:val="00351E1C"/>
    <w:rsid w:val="003742A5"/>
    <w:rsid w:val="00376D50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5255"/>
    <w:rsid w:val="0049216E"/>
    <w:rsid w:val="004A716A"/>
    <w:rsid w:val="004B0AF6"/>
    <w:rsid w:val="004B3780"/>
    <w:rsid w:val="004E3BFB"/>
    <w:rsid w:val="0050339E"/>
    <w:rsid w:val="00513BC2"/>
    <w:rsid w:val="00531C3B"/>
    <w:rsid w:val="00542A1F"/>
    <w:rsid w:val="005464CC"/>
    <w:rsid w:val="00552107"/>
    <w:rsid w:val="00574F47"/>
    <w:rsid w:val="00586FD2"/>
    <w:rsid w:val="005938AD"/>
    <w:rsid w:val="005A14ED"/>
    <w:rsid w:val="005A164C"/>
    <w:rsid w:val="005D47F1"/>
    <w:rsid w:val="005E5AD1"/>
    <w:rsid w:val="0061163F"/>
    <w:rsid w:val="006344D1"/>
    <w:rsid w:val="00644223"/>
    <w:rsid w:val="006A074B"/>
    <w:rsid w:val="006C4FB6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F64A5"/>
    <w:rsid w:val="0083223B"/>
    <w:rsid w:val="00850C99"/>
    <w:rsid w:val="0086284E"/>
    <w:rsid w:val="0087065B"/>
    <w:rsid w:val="008722D7"/>
    <w:rsid w:val="008A295D"/>
    <w:rsid w:val="008E505E"/>
    <w:rsid w:val="0090098B"/>
    <w:rsid w:val="00936076"/>
    <w:rsid w:val="00940F3D"/>
    <w:rsid w:val="00996C98"/>
    <w:rsid w:val="009A3A08"/>
    <w:rsid w:val="009B32A8"/>
    <w:rsid w:val="009E4E0F"/>
    <w:rsid w:val="00A15537"/>
    <w:rsid w:val="00A25DDC"/>
    <w:rsid w:val="00A35F1F"/>
    <w:rsid w:val="00A437EC"/>
    <w:rsid w:val="00A56D37"/>
    <w:rsid w:val="00A67E02"/>
    <w:rsid w:val="00A82D4A"/>
    <w:rsid w:val="00A8435F"/>
    <w:rsid w:val="00AB5F37"/>
    <w:rsid w:val="00AD7B8F"/>
    <w:rsid w:val="00AF5A3A"/>
    <w:rsid w:val="00B276EA"/>
    <w:rsid w:val="00B56801"/>
    <w:rsid w:val="00B717FC"/>
    <w:rsid w:val="00B961F8"/>
    <w:rsid w:val="00BA491A"/>
    <w:rsid w:val="00C14080"/>
    <w:rsid w:val="00C3307E"/>
    <w:rsid w:val="00C55A45"/>
    <w:rsid w:val="00C85C42"/>
    <w:rsid w:val="00C92576"/>
    <w:rsid w:val="00C979BA"/>
    <w:rsid w:val="00CA1AAA"/>
    <w:rsid w:val="00CA6698"/>
    <w:rsid w:val="00D25AC0"/>
    <w:rsid w:val="00D303CB"/>
    <w:rsid w:val="00D50DDC"/>
    <w:rsid w:val="00D53FA5"/>
    <w:rsid w:val="00D619A5"/>
    <w:rsid w:val="00D7431F"/>
    <w:rsid w:val="00D776CD"/>
    <w:rsid w:val="00D85846"/>
    <w:rsid w:val="00DA7265"/>
    <w:rsid w:val="00DD1DE7"/>
    <w:rsid w:val="00DD25CC"/>
    <w:rsid w:val="00DF178D"/>
    <w:rsid w:val="00E14F6E"/>
    <w:rsid w:val="00E17FAE"/>
    <w:rsid w:val="00E41702"/>
    <w:rsid w:val="00E4618D"/>
    <w:rsid w:val="00E96974"/>
    <w:rsid w:val="00EB2D7F"/>
    <w:rsid w:val="00EB3F98"/>
    <w:rsid w:val="00EB7EB1"/>
    <w:rsid w:val="00ED0A19"/>
    <w:rsid w:val="00F028C9"/>
    <w:rsid w:val="00F076AF"/>
    <w:rsid w:val="00F27196"/>
    <w:rsid w:val="00F27A24"/>
    <w:rsid w:val="00FB419E"/>
    <w:rsid w:val="00FD1FCC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C009-B44D-44C7-AD66-4DD3D3D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1706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34</cp:revision>
  <cp:lastPrinted>2010-02-15T07:33:00Z</cp:lastPrinted>
  <dcterms:created xsi:type="dcterms:W3CDTF">2014-10-16T07:54:00Z</dcterms:created>
  <dcterms:modified xsi:type="dcterms:W3CDTF">2017-02-03T08:04:00Z</dcterms:modified>
</cp:coreProperties>
</file>