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864FA1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4445" t="4445" r="6985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864FA1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7620" t="9525" r="1270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1A5929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>
        <w:rPr>
          <w:rFonts w:ascii="Arial" w:hAnsi="Arial" w:cs="Arial"/>
          <w:b w:val="0"/>
          <w:sz w:val="22"/>
          <w:szCs w:val="22"/>
        </w:rPr>
        <w:t>10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E256A9">
        <w:rPr>
          <w:rFonts w:ascii="Arial" w:hAnsi="Arial" w:cs="Arial"/>
          <w:b w:val="0"/>
          <w:sz w:val="22"/>
          <w:szCs w:val="22"/>
        </w:rPr>
        <w:t>2</w:t>
      </w:r>
      <w:r>
        <w:rPr>
          <w:rFonts w:ascii="Arial" w:hAnsi="Arial" w:cs="Arial"/>
          <w:b w:val="0"/>
          <w:sz w:val="22"/>
          <w:szCs w:val="22"/>
        </w:rPr>
        <w:t>0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D365CE" w:rsidRPr="0082580E" w:rsidRDefault="006B04FA" w:rsidP="00D365CE">
      <w:pPr>
        <w:rPr>
          <w:rFonts w:ascii="Arial" w:hAnsi="Arial" w:cs="Arial"/>
          <w:b/>
          <w:sz w:val="22"/>
          <w:szCs w:val="22"/>
          <w:u w:val="single"/>
        </w:rPr>
      </w:pPr>
      <w:r>
        <w:tab/>
      </w:r>
      <w:r w:rsidR="008A28E4"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</w:t>
      </w:r>
      <w:r w:rsidR="00D365CE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D365CE" w:rsidRPr="00C53EE7" w:rsidRDefault="00D365CE" w:rsidP="00D365CE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="005F2EC1">
        <w:rPr>
          <w:rFonts w:ascii="Arial" w:hAnsi="Arial" w:cs="Arial"/>
          <w:u w:val="single"/>
        </w:rPr>
        <w:t xml:space="preserve">Przetargu nieograniczonego nr </w:t>
      </w:r>
      <w:r w:rsidR="001A5929">
        <w:rPr>
          <w:rFonts w:ascii="Arial" w:hAnsi="Arial" w:cs="Arial"/>
          <w:u w:val="single"/>
        </w:rPr>
        <w:t>1</w:t>
      </w:r>
      <w:r w:rsidR="00864FA1">
        <w:rPr>
          <w:rFonts w:ascii="Arial" w:hAnsi="Arial" w:cs="Arial"/>
          <w:u w:val="single"/>
        </w:rPr>
        <w:t>1</w:t>
      </w:r>
      <w:r w:rsidRPr="0082580E">
        <w:rPr>
          <w:rFonts w:ascii="Arial" w:hAnsi="Arial" w:cs="Arial"/>
          <w:u w:val="single"/>
        </w:rPr>
        <w:t>/PN/1</w:t>
      </w:r>
      <w:r w:rsidR="001A5929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różnych</w:t>
      </w:r>
      <w:r w:rsidR="0082580E">
        <w:rPr>
          <w:rFonts w:ascii="Arial" w:hAnsi="Arial" w:cs="Arial"/>
          <w:u w:val="single"/>
        </w:rPr>
        <w:t xml:space="preserve"> </w:t>
      </w:r>
      <w:r w:rsidR="0082580E" w:rsidRPr="0082580E">
        <w:rPr>
          <w:rFonts w:ascii="Arial" w:hAnsi="Arial" w:cs="Arial"/>
          <w:u w:val="single"/>
        </w:rPr>
        <w:t>produktów farmaceutycznych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D365CE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</w:t>
      </w:r>
      <w:r w:rsidR="00F87BC2">
        <w:rPr>
          <w:rFonts w:ascii="Arial" w:hAnsi="Arial" w:cs="Arial"/>
          <w:sz w:val="22"/>
          <w:szCs w:val="22"/>
        </w:rPr>
        <w:t>7</w:t>
      </w:r>
      <w:r w:rsidRPr="00AB2727">
        <w:rPr>
          <w:rFonts w:ascii="Arial" w:hAnsi="Arial" w:cs="Arial"/>
          <w:sz w:val="22"/>
          <w:szCs w:val="22"/>
        </w:rPr>
        <w:t xml:space="preserve"> r. poz.</w:t>
      </w:r>
      <w:r w:rsidR="00F87BC2">
        <w:rPr>
          <w:rFonts w:ascii="Arial" w:hAnsi="Arial" w:cs="Arial"/>
          <w:sz w:val="22"/>
          <w:szCs w:val="22"/>
        </w:rPr>
        <w:t>1579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FF5E51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FF5E51">
        <w:rPr>
          <w:rFonts w:ascii="Arial" w:hAnsi="Arial" w:cs="Arial"/>
          <w:b/>
          <w:bCs/>
        </w:rPr>
        <w:t>Pytania i odpowiedzi:</w:t>
      </w:r>
    </w:p>
    <w:p w:rsidR="00624974" w:rsidRPr="00FF5E51" w:rsidRDefault="00624974" w:rsidP="00624974">
      <w:pPr>
        <w:rPr>
          <w:rFonts w:ascii="Arial" w:hAnsi="Arial" w:cs="Arial"/>
          <w:b/>
          <w:bCs/>
          <w:lang w:eastAsia="pl-PL"/>
        </w:rPr>
      </w:pPr>
      <w:r w:rsidRPr="00FF5E51">
        <w:rPr>
          <w:rFonts w:ascii="Arial" w:hAnsi="Arial" w:cs="Arial"/>
          <w:b/>
          <w:bCs/>
        </w:rPr>
        <w:t xml:space="preserve">Pytanie </w:t>
      </w:r>
      <w:r w:rsidR="00FF5E51" w:rsidRPr="00FF5E51">
        <w:rPr>
          <w:rFonts w:ascii="Arial" w:hAnsi="Arial" w:cs="Arial"/>
          <w:b/>
          <w:bCs/>
        </w:rPr>
        <w:t xml:space="preserve">nr </w:t>
      </w:r>
      <w:r w:rsidRPr="00FF5E51">
        <w:rPr>
          <w:rFonts w:ascii="Arial" w:hAnsi="Arial" w:cs="Arial"/>
          <w:b/>
          <w:bCs/>
        </w:rPr>
        <w:t xml:space="preserve">1. </w:t>
      </w:r>
      <w:r w:rsidRPr="00FF5E5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F5E51">
        <w:rPr>
          <w:rFonts w:ascii="Arial" w:hAnsi="Arial" w:cs="Arial"/>
          <w:lang w:eastAsia="pl-PL"/>
        </w:rPr>
        <w:t xml:space="preserve"> </w:t>
      </w:r>
      <w:r w:rsidRPr="00FF5E51">
        <w:rPr>
          <w:rFonts w:ascii="Arial" w:hAnsi="Arial" w:cs="Arial"/>
          <w:b/>
          <w:bCs/>
          <w:lang w:eastAsia="pl-PL"/>
        </w:rPr>
        <w:t xml:space="preserve"> Zadanie nr  32</w:t>
      </w:r>
    </w:p>
    <w:p w:rsidR="00624974" w:rsidRPr="00FF5E51" w:rsidRDefault="00624974" w:rsidP="00624974">
      <w:pPr>
        <w:suppressAutoHyphens w:val="0"/>
        <w:jc w:val="both"/>
        <w:rPr>
          <w:rFonts w:ascii="Arial" w:hAnsi="Arial" w:cs="Arial"/>
          <w:bCs/>
          <w:lang w:eastAsia="pl-PL"/>
        </w:rPr>
      </w:pPr>
      <w:r w:rsidRPr="00FF5E51">
        <w:rPr>
          <w:rFonts w:ascii="Arial" w:hAnsi="Arial" w:cs="Arial"/>
          <w:bCs/>
          <w:lang w:eastAsia="pl-PL"/>
        </w:rPr>
        <w:t>Czy zamawiający wyrazi zgodę na wydłużenie terminu dostawy do 48 godzin, oraz terminu dostawy „na ratunek” do 24 godzin od momentu złożenia zamówienia dla asortymentu znajdującego się w pakiecie 32?</w:t>
      </w:r>
    </w:p>
    <w:p w:rsidR="00624974" w:rsidRPr="00FF5E51" w:rsidRDefault="00624974" w:rsidP="00624974">
      <w:pPr>
        <w:ind w:right="110"/>
        <w:rPr>
          <w:rFonts w:ascii="Arial" w:hAnsi="Arial" w:cs="Arial"/>
          <w:lang w:eastAsia="pl-PL"/>
        </w:rPr>
      </w:pPr>
      <w:r w:rsidRPr="00FF5E51">
        <w:rPr>
          <w:rFonts w:ascii="Arial" w:hAnsi="Arial" w:cs="Arial"/>
          <w:b/>
          <w:bCs/>
        </w:rPr>
        <w:t xml:space="preserve">Odpowiedź: Zgodnie z </w:t>
      </w:r>
      <w:proofErr w:type="spellStart"/>
      <w:r w:rsidRPr="00FF5E51">
        <w:rPr>
          <w:rFonts w:ascii="Arial" w:hAnsi="Arial" w:cs="Arial"/>
          <w:b/>
          <w:bCs/>
        </w:rPr>
        <w:t>siwz</w:t>
      </w:r>
      <w:proofErr w:type="spellEnd"/>
      <w:r w:rsidRPr="00FF5E51">
        <w:rPr>
          <w:rFonts w:ascii="Arial" w:hAnsi="Arial" w:cs="Arial"/>
          <w:b/>
          <w:bCs/>
        </w:rPr>
        <w:t xml:space="preserve">. </w:t>
      </w:r>
    </w:p>
    <w:p w:rsidR="00624974" w:rsidRPr="00FF5E51" w:rsidRDefault="00624974" w:rsidP="00624974">
      <w:pPr>
        <w:rPr>
          <w:rFonts w:ascii="Arial" w:hAnsi="Arial" w:cs="Arial"/>
          <w:lang w:eastAsia="pl-PL"/>
        </w:rPr>
      </w:pPr>
    </w:p>
    <w:p w:rsidR="00A96707" w:rsidRPr="00FF5E51" w:rsidRDefault="00A96707" w:rsidP="00A96707">
      <w:pPr>
        <w:suppressAutoHyphens w:val="0"/>
        <w:rPr>
          <w:rFonts w:ascii="Arial" w:hAnsi="Arial" w:cs="Arial"/>
          <w:b/>
          <w:lang w:eastAsia="en-US"/>
        </w:rPr>
      </w:pPr>
      <w:r w:rsidRPr="00FF5E51">
        <w:rPr>
          <w:rFonts w:ascii="Arial" w:hAnsi="Arial" w:cs="Arial"/>
          <w:b/>
          <w:lang w:eastAsia="en-US"/>
        </w:rPr>
        <w:t xml:space="preserve">Pytanie </w:t>
      </w:r>
      <w:r w:rsidR="00FF5E51" w:rsidRPr="00FF5E51">
        <w:rPr>
          <w:rFonts w:ascii="Arial" w:hAnsi="Arial" w:cs="Arial"/>
          <w:b/>
          <w:lang w:eastAsia="en-US"/>
        </w:rPr>
        <w:t xml:space="preserve">nr </w:t>
      </w:r>
      <w:r w:rsidRPr="00FF5E51">
        <w:rPr>
          <w:rFonts w:ascii="Arial" w:hAnsi="Arial" w:cs="Arial"/>
          <w:b/>
          <w:lang w:eastAsia="en-US"/>
        </w:rPr>
        <w:t>2</w:t>
      </w:r>
    </w:p>
    <w:p w:rsidR="00A96707" w:rsidRPr="00FF5E51" w:rsidRDefault="00A96707" w:rsidP="00A96707">
      <w:pPr>
        <w:suppressAutoHyphens w:val="0"/>
        <w:jc w:val="both"/>
        <w:rPr>
          <w:rFonts w:ascii="Arial" w:hAnsi="Arial" w:cs="Arial"/>
          <w:lang w:eastAsia="en-US"/>
        </w:rPr>
      </w:pPr>
      <w:r w:rsidRPr="00FF5E51">
        <w:rPr>
          <w:rFonts w:ascii="Arial" w:hAnsi="Arial" w:cs="Arial"/>
          <w:lang w:eastAsia="en-US"/>
        </w:rPr>
        <w:t>Czy Zamawiający w Zadaniach nr 43  (</w:t>
      </w:r>
      <w:proofErr w:type="spellStart"/>
      <w:r w:rsidRPr="00FF5E51">
        <w:rPr>
          <w:rFonts w:ascii="Arial" w:hAnsi="Arial" w:cs="Arial"/>
          <w:lang w:eastAsia="en-US"/>
        </w:rPr>
        <w:t>Sevoflurane</w:t>
      </w:r>
      <w:proofErr w:type="spellEnd"/>
      <w:r w:rsidRPr="00FF5E51">
        <w:rPr>
          <w:rFonts w:ascii="Arial" w:hAnsi="Arial" w:cs="Arial"/>
          <w:lang w:eastAsia="en-US"/>
        </w:rPr>
        <w:t>) dopuści,</w:t>
      </w:r>
      <w:r w:rsidRPr="00FF5E51">
        <w:rPr>
          <w:rFonts w:ascii="Arial" w:hAnsi="Arial" w:cs="Arial"/>
          <w:b/>
          <w:bCs/>
          <w:lang w:eastAsia="en-US"/>
        </w:rPr>
        <w:t xml:space="preserve"> używany już wcześniej przez Zamawiającego</w:t>
      </w:r>
      <w:r w:rsidRPr="00FF5E51">
        <w:rPr>
          <w:rFonts w:ascii="Arial" w:hAnsi="Arial" w:cs="Arial"/>
          <w:lang w:eastAsia="en-US"/>
        </w:rPr>
        <w:t xml:space="preserve"> preparat </w:t>
      </w:r>
      <w:proofErr w:type="spellStart"/>
      <w:r w:rsidRPr="00FF5E51">
        <w:rPr>
          <w:rFonts w:ascii="Arial" w:hAnsi="Arial" w:cs="Arial"/>
          <w:lang w:eastAsia="en-US"/>
        </w:rPr>
        <w:t>Sevoflurane</w:t>
      </w:r>
      <w:proofErr w:type="spellEnd"/>
      <w:r w:rsidRPr="00FF5E51">
        <w:rPr>
          <w:rFonts w:ascii="Arial" w:hAnsi="Arial" w:cs="Arial"/>
          <w:lang w:eastAsia="en-US"/>
        </w:rPr>
        <w:t xml:space="preserve"> Baxter 250 ml, wyposażony w system wlewowy </w:t>
      </w:r>
      <w:proofErr w:type="spellStart"/>
      <w:r w:rsidRPr="00FF5E51">
        <w:rPr>
          <w:rFonts w:ascii="Arial" w:hAnsi="Arial" w:cs="Arial"/>
          <w:lang w:eastAsia="en-US"/>
        </w:rPr>
        <w:t>Dreager</w:t>
      </w:r>
      <w:proofErr w:type="spellEnd"/>
      <w:r w:rsidRPr="00FF5E51">
        <w:rPr>
          <w:rFonts w:ascii="Arial" w:hAnsi="Arial" w:cs="Arial"/>
          <w:lang w:eastAsia="en-US"/>
        </w:rPr>
        <w:t xml:space="preserve"> </w:t>
      </w:r>
      <w:proofErr w:type="spellStart"/>
      <w:r w:rsidRPr="00FF5E51">
        <w:rPr>
          <w:rFonts w:ascii="Arial" w:hAnsi="Arial" w:cs="Arial"/>
          <w:lang w:eastAsia="en-US"/>
        </w:rPr>
        <w:t>Fill</w:t>
      </w:r>
      <w:proofErr w:type="spellEnd"/>
      <w:r w:rsidRPr="00FF5E51">
        <w:rPr>
          <w:rFonts w:ascii="Arial" w:hAnsi="Arial" w:cs="Arial"/>
          <w:lang w:eastAsia="en-US"/>
        </w:rPr>
        <w:t xml:space="preserve"> tj adapter wielokrotnego użytku (adapter  nakręcany na butelkę, stanowiący szczelny bezpośredni system napełniania parowników), wraz z bezpłatnym użyczeniem  parowników kompatybilnych z systemem i aparatami do znieczulenia  w ilości wymaganej przez Zamawiającego ? </w:t>
      </w:r>
    </w:p>
    <w:p w:rsidR="00A96707" w:rsidRPr="00FF5E51" w:rsidRDefault="00A96707" w:rsidP="00A96707">
      <w:pPr>
        <w:suppressAutoHyphens w:val="0"/>
        <w:rPr>
          <w:rFonts w:ascii="Arial" w:hAnsi="Arial" w:cs="Arial"/>
          <w:b/>
          <w:lang w:eastAsia="en-US"/>
        </w:rPr>
      </w:pPr>
      <w:r w:rsidRPr="00FF5E51">
        <w:rPr>
          <w:rFonts w:ascii="Arial" w:hAnsi="Arial" w:cs="Arial"/>
          <w:b/>
          <w:lang w:eastAsia="en-US"/>
        </w:rPr>
        <w:t>Odpowiedź: Dopuszczamy.</w:t>
      </w:r>
    </w:p>
    <w:p w:rsidR="00FE0578" w:rsidRPr="00FF5E51" w:rsidRDefault="00FE0578">
      <w:pPr>
        <w:rPr>
          <w:rFonts w:ascii="Arial" w:hAnsi="Arial" w:cs="Arial"/>
        </w:rPr>
      </w:pPr>
    </w:p>
    <w:p w:rsidR="003F1531" w:rsidRPr="00FF5E51" w:rsidRDefault="003F1531" w:rsidP="003F153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3</w:t>
      </w:r>
      <w:r w:rsidRPr="00FF5E51">
        <w:rPr>
          <w:rFonts w:ascii="Arial" w:hAnsi="Arial" w:cs="Arial"/>
          <w:b/>
          <w:bCs/>
          <w:iCs/>
          <w:lang w:eastAsia="pl-PL"/>
        </w:rPr>
        <w:t xml:space="preserve"> </w:t>
      </w:r>
    </w:p>
    <w:p w:rsidR="003F1531" w:rsidRPr="00FF5E51" w:rsidRDefault="003F1531" w:rsidP="003F1531">
      <w:pPr>
        <w:suppressAutoHyphens w:val="0"/>
        <w:ind w:right="720"/>
        <w:jc w:val="both"/>
        <w:rPr>
          <w:rFonts w:ascii="Arial" w:hAnsi="Arial" w:cs="Arial"/>
          <w:color w:val="000000"/>
          <w:lang w:eastAsia="pl-PL"/>
        </w:rPr>
      </w:pPr>
      <w:r w:rsidRPr="00FF5E51">
        <w:rPr>
          <w:rFonts w:ascii="Arial" w:hAnsi="Arial" w:cs="Arial"/>
          <w:color w:val="000000"/>
          <w:lang w:eastAsia="pl-PL"/>
        </w:rPr>
        <w:t>Czy Zamawiający wyraża zgodę na wycenę preparatów zamiennie tj.</w:t>
      </w:r>
    </w:p>
    <w:p w:rsidR="003F1531" w:rsidRPr="00FF5E51" w:rsidRDefault="003F1531" w:rsidP="003F1531">
      <w:pPr>
        <w:suppressAutoHyphens w:val="0"/>
        <w:ind w:right="720"/>
        <w:jc w:val="both"/>
        <w:rPr>
          <w:rFonts w:ascii="Arial" w:hAnsi="Arial" w:cs="Arial"/>
          <w:b/>
          <w:bCs/>
        </w:rPr>
      </w:pPr>
      <w:r w:rsidRPr="00FF5E51">
        <w:rPr>
          <w:rFonts w:ascii="Arial" w:hAnsi="Arial" w:cs="Arial"/>
          <w:color w:val="000000"/>
          <w:lang w:eastAsia="pl-PL"/>
        </w:rPr>
        <w:t>ampułek zamiast fiolek i odwrotnie?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 xml:space="preserve">Odpowiedź: Wyrażamy zgodę. 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eastAsia="pl-PL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4</w:t>
      </w:r>
      <w:r w:rsidRPr="00FF5E51">
        <w:rPr>
          <w:rFonts w:ascii="Arial" w:hAnsi="Arial" w:cs="Arial"/>
          <w:b/>
          <w:bCs/>
          <w:iCs/>
          <w:lang w:eastAsia="pl-PL"/>
        </w:rPr>
        <w:t xml:space="preserve"> 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  §1 ust.2,4,5 umowy. Czy z związku z tym, Zamawiający odstąpi od tych zapisów w umowie?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  Nie wyrażamy zgody.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5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Do treści  §1 ust.3 projektu umowy prosimy o dodanie sentencji, zgodnej z przesłanką wynikającą z art. 552 k.c. "... z wyłączeniem powołania się przez Wykonawcę na okoliczności, które zgodnie z przepisami prawa powszechnie obowiązującego uprawniają Sprzedającego do odmowy dostarczenia towaru Kupującemu."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  Nie wyrażamy zgody.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6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 xml:space="preserve">W związku z niejednoznacznym zapisem w §2 ust.5 zdanie pierwsze, dotyczącym terminu dostaw leków na ratunek, prosimy o sprecyzowanie zapisu np. poprzez zapis: " Dostawy leków na ratunek - </w:t>
      </w:r>
      <w:r w:rsidRPr="00FF5E51">
        <w:rPr>
          <w:rFonts w:ascii="Arial" w:eastAsia="SimSun" w:hAnsi="Arial" w:cs="Arial"/>
          <w:kern w:val="1"/>
          <w:lang w:eastAsia="hi-IN" w:bidi="hi-IN"/>
        </w:rPr>
        <w:lastRenderedPageBreak/>
        <w:t>dostawa do 8 godzin od złożenia zamówienia."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  Nie wyrażamy zgody.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7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Czy w przypadku wstrzymania produkcji lub wycofania z obrotu przedmiotu umowy i braku możliwości dostarczenia zamiennika preparatu w cenie przetargowej (bo np. będzie to groziło rażącą startą dla Wykonawcy), Zamawiający wyrazi zgodę na sprzedaż w cenie zbliżonej do rynkowej lub wyłączenie tego produktu z umowy bez konieczności ponoszenia kary przez Wykonawcę (dotyczy zapisu §4 projektu umowy)?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  Nie wyrażamy zgody.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8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Czy Zamawiający zrezygnuje z zapisu §12 ust.1 projektu umowy, dotycząca ograniczenia wysokości naliczenia odsetek do połowy jej wysokości, ponieważ  jest sprzeczna z ustawą z dnia 8 marca 2013 r. o terminach zapłaty w transakcjach handlowych. Wyjaśnić należy, że zgodnie z art. 13 ustawy o terminach zapłaty w transakcjach handlowych  z dnia 8 marca 2013 r. (Dz. U. z 2013 r. poz. 403) „Postanowienia umowy wyłączające lub ograniczające uprawnienia wierzyciela lub obowiązki dłużnika,  są nieważne, a zamiast nich stosuje się przepisy ustawy”. Art. 13 ww. ustawy ustanawia zatem wprost rygor nieważności postanowień umownych ograniczających lub wyłączających prawa wierzyciela m.in. z art. 8 ust 1 ww. ustawy, uprawniających wierzyciela do dochodzenia odsetek ustawowych za opóźnienie w transakcjach handlowych.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  Nie wyrażamy zgody.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9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Do §12 ust.2 projektu umowy. Prosimy o wykreślenie z projektu umowy zapisu niezgodnego z art. 552 kodeksu cywilnego, ograniczającego prawo wykonawcy do wstrzymania dostaw w przypadku opóźnień płatności za dostarczone towary.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  Nie wyrażamy zgody.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10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 xml:space="preserve">Czy w stosunku do Zamawiającego na chwilę obecną aktualizują się przesłanki „niewypłacalności” oraz „zagrożenia niewypłacalnością” w rozumieniu art. 6 ustawy z dn. 1.01.2016r. – Prawo restrukturyzacyjne (Dz.U.2015.978 z </w:t>
      </w:r>
      <w:proofErr w:type="spellStart"/>
      <w:r w:rsidRPr="00FF5E51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FF5E51">
        <w:rPr>
          <w:rFonts w:ascii="Arial" w:eastAsia="SimSun" w:hAnsi="Arial" w:cs="Arial"/>
          <w:kern w:val="1"/>
          <w:lang w:eastAsia="hi-IN" w:bidi="hi-IN"/>
        </w:rPr>
        <w:t xml:space="preserve">. zm.) oraz art. 10 ustawy z dn. 28.02.2003r. – Prawo upadłościowe (Dz.U.60.535 z </w:t>
      </w:r>
      <w:proofErr w:type="spellStart"/>
      <w:r w:rsidRPr="00FF5E51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FF5E51">
        <w:rPr>
          <w:rFonts w:ascii="Arial" w:eastAsia="SimSun" w:hAnsi="Arial" w:cs="Arial"/>
          <w:kern w:val="1"/>
          <w:lang w:eastAsia="hi-IN" w:bidi="hi-IN"/>
        </w:rPr>
        <w:t>. zm.)? Czy według wiedzy Zamawiającego w/w przesłanki staną się aktualne w okresie od chwili obecnej do zakończenia umowy zawartej na skutek niniejszego postępowania?</w:t>
      </w:r>
    </w:p>
    <w:p w:rsidR="003F1531" w:rsidRPr="00FF5E51" w:rsidRDefault="003F1531" w:rsidP="003F1531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 xml:space="preserve">Odpowiedź:  </w:t>
      </w:r>
      <w:r w:rsidRPr="00FF5E51">
        <w:rPr>
          <w:rFonts w:ascii="Arial" w:hAnsi="Arial" w:cs="Arial"/>
          <w:b/>
        </w:rPr>
        <w:t>Na chwilę obecną brak takich przesłanek</w:t>
      </w:r>
      <w:r w:rsidRPr="00FF5E51">
        <w:rPr>
          <w:rFonts w:ascii="Arial" w:hAnsi="Arial" w:cs="Arial"/>
        </w:rPr>
        <w:t>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</w:rPr>
        <w:tab/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hAnsi="Arial" w:cs="Arial"/>
          <w:b/>
          <w:bCs/>
          <w:iCs/>
          <w:lang w:eastAsia="pl-PL"/>
        </w:rPr>
        <w:t xml:space="preserve">Pytanie nr </w:t>
      </w:r>
      <w:r w:rsidRPr="00FF5E51">
        <w:rPr>
          <w:rFonts w:ascii="Arial" w:hAnsi="Arial" w:cs="Arial"/>
          <w:b/>
          <w:bCs/>
          <w:iCs/>
          <w:lang w:eastAsia="pl-PL"/>
        </w:rPr>
        <w:t>11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Czy Zamawiający wyrazi zgodę na ustanowienie ze swojej strony zabezpieczeń cywilnoprawnych prawidłowego wykonania umowy przetargowej, w jednej z następujących postaci: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- cesji na zabezpieczenie w Narodowym Funduszu Zdrowia;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- weksla in blanco wraz z deklaracją;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- poręczenia podmiotu trzeciego, np. wspólnika lub organu założycielskiego;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>- zabezpieczenia rzeczowego np. zastawu rejestrowego</w:t>
      </w:r>
    </w:p>
    <w:p w:rsidR="003F1531" w:rsidRPr="00FF5E51" w:rsidRDefault="003F1531" w:rsidP="003F1531">
      <w:pPr>
        <w:widowControl w:val="0"/>
        <w:autoSpaceDE w:val="0"/>
        <w:autoSpaceDN w:val="0"/>
        <w:adjustRightInd w:val="0"/>
        <w:jc w:val="both"/>
        <w:rPr>
          <w:rFonts w:ascii="Arial" w:eastAsia="SimSun" w:hAnsi="Arial" w:cs="Arial"/>
          <w:kern w:val="1"/>
          <w:lang w:eastAsia="hi-IN" w:bidi="hi-IN"/>
        </w:rPr>
      </w:pPr>
      <w:r w:rsidRPr="00FF5E51">
        <w:rPr>
          <w:rFonts w:ascii="Arial" w:eastAsia="SimSun" w:hAnsi="Arial" w:cs="Arial"/>
          <w:kern w:val="1"/>
          <w:lang w:eastAsia="hi-IN" w:bidi="hi-IN"/>
        </w:rPr>
        <w:t xml:space="preserve">lub w jakiejkolwiek innej formie stanowiącej zabezpieczenie wierzytelności Wykonawcy skuteczne w przypadku ewentualnego otwarcia w stosunku do Zamawiającego postępowania restrukturyzacyjnego lub upadłościowego? Celem wyjaśnienia powyższego zapytania zwracamy uwagę na ogromne ryzyko Wykonawcy związane z potencjalnym ogłoszeniem postępowania restrukturyzacyjnego lub upadłościowego wobec Zamawiającego, polegające m.in. na niemożliwości odzyskania (w całości lub w części) należności objętych masą sanacyjną. W razie odmownej odpowiedzi, prosimy o jej uzasadnienie i wskazanie, czy w toku trwania umowy przetargowej Zamawiający zamierza korzystać z narzędzi przewidzianych w ustawie z dn. 1.01.2016r. – Prawo restrukturyzacyjne (Dz.U.2015.978 z </w:t>
      </w:r>
      <w:proofErr w:type="spellStart"/>
      <w:r w:rsidRPr="00FF5E51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FF5E51">
        <w:rPr>
          <w:rFonts w:ascii="Arial" w:eastAsia="SimSun" w:hAnsi="Arial" w:cs="Arial"/>
          <w:kern w:val="1"/>
          <w:lang w:eastAsia="hi-IN" w:bidi="hi-IN"/>
        </w:rPr>
        <w:t xml:space="preserve">. zm.) i ustawie z dn. 28.02.2003r. – Prawo upadłościowe (Dz.U.60.535 z </w:t>
      </w:r>
      <w:proofErr w:type="spellStart"/>
      <w:r w:rsidRPr="00FF5E51">
        <w:rPr>
          <w:rFonts w:ascii="Arial" w:eastAsia="SimSun" w:hAnsi="Arial" w:cs="Arial"/>
          <w:kern w:val="1"/>
          <w:lang w:eastAsia="hi-IN" w:bidi="hi-IN"/>
        </w:rPr>
        <w:t>późn</w:t>
      </w:r>
      <w:proofErr w:type="spellEnd"/>
      <w:r w:rsidRPr="00FF5E51">
        <w:rPr>
          <w:rFonts w:ascii="Arial" w:eastAsia="SimSun" w:hAnsi="Arial" w:cs="Arial"/>
          <w:kern w:val="1"/>
          <w:lang w:eastAsia="hi-IN" w:bidi="hi-IN"/>
        </w:rPr>
        <w:t>. zm.).</w:t>
      </w:r>
    </w:p>
    <w:p w:rsidR="003F1531" w:rsidRPr="00FF5E51" w:rsidRDefault="003F1531" w:rsidP="003F1531">
      <w:pPr>
        <w:tabs>
          <w:tab w:val="left" w:pos="6270"/>
        </w:tabs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</w:t>
      </w:r>
      <w:r w:rsidRPr="00FF5E51">
        <w:rPr>
          <w:rFonts w:ascii="Arial" w:hAnsi="Arial" w:cs="Arial"/>
        </w:rPr>
        <w:t xml:space="preserve"> </w:t>
      </w:r>
      <w:r w:rsidRPr="00FF5E51">
        <w:rPr>
          <w:rFonts w:ascii="Arial" w:hAnsi="Arial" w:cs="Arial"/>
          <w:b/>
        </w:rPr>
        <w:t>Zgodnie z SIWZ.</w:t>
      </w:r>
    </w:p>
    <w:p w:rsidR="00B92789" w:rsidRDefault="00B92789" w:rsidP="000A2979">
      <w:pPr>
        <w:rPr>
          <w:rFonts w:ascii="Arial" w:hAnsi="Arial" w:cs="Arial"/>
          <w:b/>
          <w:bCs/>
        </w:rPr>
      </w:pPr>
    </w:p>
    <w:p w:rsidR="000A2979" w:rsidRPr="00FF5E51" w:rsidRDefault="000A2979" w:rsidP="000A2979">
      <w:pPr>
        <w:rPr>
          <w:rFonts w:ascii="Arial" w:hAnsi="Arial" w:cs="Arial"/>
          <w:b/>
          <w:bCs/>
        </w:rPr>
      </w:pPr>
      <w:r w:rsidRPr="00FF5E51">
        <w:rPr>
          <w:rFonts w:ascii="Arial" w:hAnsi="Arial" w:cs="Arial"/>
          <w:b/>
          <w:bCs/>
        </w:rPr>
        <w:t>Pytanie 1</w:t>
      </w:r>
      <w:r w:rsidRPr="00FF5E51">
        <w:rPr>
          <w:rFonts w:ascii="Arial" w:hAnsi="Arial" w:cs="Arial"/>
          <w:b/>
          <w:bCs/>
        </w:rPr>
        <w:t>2</w:t>
      </w:r>
      <w:r w:rsidRPr="00FF5E51">
        <w:rPr>
          <w:rFonts w:ascii="Arial" w:hAnsi="Arial" w:cs="Arial"/>
          <w:b/>
          <w:bCs/>
        </w:rPr>
        <w:t xml:space="preserve"> </w:t>
      </w:r>
    </w:p>
    <w:p w:rsidR="000A2979" w:rsidRPr="00FF5E51" w:rsidRDefault="000A2979" w:rsidP="000A2979">
      <w:pPr>
        <w:suppressAutoHyphens w:val="0"/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FF5E51">
        <w:rPr>
          <w:rFonts w:ascii="Arial" w:eastAsia="Calibri" w:hAnsi="Arial" w:cs="Arial"/>
          <w:u w:val="single"/>
          <w:lang w:eastAsia="en-US"/>
        </w:rPr>
        <w:t>Poniższe pytanie dotyczy opisu przedmiotu zamówienia w Zadaniu 1 poz. 54, 55 i 56 w przedmiotowym postępowaniu:</w:t>
      </w:r>
    </w:p>
    <w:p w:rsidR="000A2979" w:rsidRPr="00FF5E51" w:rsidRDefault="000A2979" w:rsidP="000A2979">
      <w:pPr>
        <w:suppressAutoHyphens w:val="0"/>
        <w:spacing w:after="200" w:line="276" w:lineRule="auto"/>
        <w:jc w:val="both"/>
        <w:rPr>
          <w:rFonts w:ascii="Arial" w:hAnsi="Arial" w:cs="Arial"/>
          <w:bCs/>
          <w:lang w:eastAsia="en-US"/>
        </w:rPr>
      </w:pPr>
      <w:r w:rsidRPr="00FF5E51">
        <w:rPr>
          <w:rFonts w:ascii="Arial" w:hAnsi="Arial" w:cs="Arial"/>
          <w:bCs/>
          <w:lang w:eastAsia="en-US"/>
        </w:rPr>
        <w:lastRenderedPageBreak/>
        <w:t xml:space="preserve">Czy z uwagi na zamieszczenie w opisie przedmiotu zamówienia nazwy własnej kosmetyku będącej zastrzeżonym znakiem towarowym konkretnego wytwórcy, Zamawiający dopuści zamiennik o identycznym statusie rejestracyjnym, o takim samym składzie, konsystencji, właściwościach aplikacyjnych, o takim samym wskazaniu, takiej samej postaci i formie opakowania (pojemnik plastikowy z zabezpieczeniem) o gramaturze 250g? </w:t>
      </w:r>
    </w:p>
    <w:p w:rsidR="003F1531" w:rsidRPr="00FF5E51" w:rsidRDefault="000A2979" w:rsidP="000A2979">
      <w:pPr>
        <w:rPr>
          <w:rFonts w:ascii="Arial" w:hAnsi="Arial" w:cs="Arial"/>
          <w:b/>
          <w:bCs/>
        </w:rPr>
      </w:pPr>
      <w:r w:rsidRPr="00FF5E51">
        <w:rPr>
          <w:rFonts w:ascii="Arial" w:hAnsi="Arial" w:cs="Arial"/>
          <w:b/>
          <w:bCs/>
        </w:rPr>
        <w:t>Odpowiedź: Dopuszczamy</w:t>
      </w:r>
    </w:p>
    <w:p w:rsidR="00B92789" w:rsidRDefault="00B92789" w:rsidP="00FF5E51">
      <w:pPr>
        <w:rPr>
          <w:rFonts w:ascii="Arial" w:hAnsi="Arial" w:cs="Arial"/>
          <w:b/>
          <w:bCs/>
        </w:rPr>
      </w:pPr>
    </w:p>
    <w:p w:rsidR="00FF5E51" w:rsidRPr="00FF5E51" w:rsidRDefault="00FF5E51" w:rsidP="00FF5E51">
      <w:pPr>
        <w:rPr>
          <w:rFonts w:ascii="Arial" w:hAnsi="Arial" w:cs="Arial"/>
          <w:b/>
          <w:bCs/>
          <w:lang w:eastAsia="pl-PL"/>
        </w:rPr>
      </w:pPr>
      <w:bookmarkStart w:id="0" w:name="_GoBack"/>
      <w:bookmarkEnd w:id="0"/>
      <w:r w:rsidRPr="00FF5E51">
        <w:rPr>
          <w:rFonts w:ascii="Arial" w:hAnsi="Arial" w:cs="Arial"/>
          <w:b/>
          <w:bCs/>
        </w:rPr>
        <w:t>Pytanie 1</w:t>
      </w:r>
      <w:r w:rsidRPr="00FF5E51">
        <w:rPr>
          <w:rFonts w:ascii="Arial" w:hAnsi="Arial" w:cs="Arial"/>
          <w:b/>
          <w:bCs/>
        </w:rPr>
        <w:t>3</w:t>
      </w:r>
      <w:r w:rsidRPr="00FF5E51">
        <w:rPr>
          <w:rFonts w:ascii="Arial" w:hAnsi="Arial" w:cs="Arial"/>
          <w:b/>
          <w:bCs/>
        </w:rPr>
        <w:t xml:space="preserve">. </w:t>
      </w:r>
      <w:r w:rsidRPr="00FF5E5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F5E51">
        <w:rPr>
          <w:rFonts w:ascii="Arial" w:hAnsi="Arial" w:cs="Arial"/>
          <w:lang w:eastAsia="pl-PL"/>
        </w:rPr>
        <w:t xml:space="preserve"> </w:t>
      </w:r>
      <w:r w:rsidRPr="00FF5E51">
        <w:rPr>
          <w:rFonts w:ascii="Arial" w:hAnsi="Arial" w:cs="Arial"/>
          <w:b/>
          <w:bCs/>
          <w:lang w:eastAsia="pl-PL"/>
        </w:rPr>
        <w:t xml:space="preserve"> </w:t>
      </w:r>
    </w:p>
    <w:p w:rsidR="00AA6F6B" w:rsidRPr="00FF5E51" w:rsidRDefault="00AA6F6B" w:rsidP="000A2979">
      <w:pPr>
        <w:rPr>
          <w:rFonts w:ascii="Arial" w:hAnsi="Arial" w:cs="Arial"/>
          <w:lang w:eastAsia="pl-PL"/>
        </w:rPr>
      </w:pPr>
      <w:r w:rsidRPr="00FF5E51">
        <w:rPr>
          <w:rFonts w:ascii="Arial" w:hAnsi="Arial" w:cs="Arial"/>
          <w:lang w:eastAsia="pl-PL"/>
        </w:rPr>
        <w:t xml:space="preserve">Czy Zamawiający wyrazi zgodę na zaoferowanie w pakiecie 6 pozycja 5 preparatu </w:t>
      </w:r>
      <w:proofErr w:type="spellStart"/>
      <w:r w:rsidRPr="00FF5E51">
        <w:rPr>
          <w:rFonts w:ascii="Arial" w:hAnsi="Arial" w:cs="Arial"/>
          <w:lang w:eastAsia="pl-PL"/>
        </w:rPr>
        <w:t>Vamin</w:t>
      </w:r>
      <w:proofErr w:type="spellEnd"/>
      <w:r w:rsidRPr="00FF5E51">
        <w:rPr>
          <w:rFonts w:ascii="Arial" w:hAnsi="Arial" w:cs="Arial"/>
          <w:lang w:eastAsia="pl-PL"/>
        </w:rPr>
        <w:t xml:space="preserve"> 18? Jest to produkt o stężeniu 11,4%, bez elektrolitów, dzięki czemu łatwo jest dostosować mieszaninę do potrzeb chorego. Produkt wymagany obecnie przez Zamawiającego został wycofany z produkcji</w:t>
      </w:r>
    </w:p>
    <w:p w:rsidR="00AA6F6B" w:rsidRPr="00FF5E51" w:rsidRDefault="00AA6F6B" w:rsidP="00AA6F6B">
      <w:pPr>
        <w:rPr>
          <w:rFonts w:ascii="Arial" w:hAnsi="Arial" w:cs="Arial"/>
        </w:rPr>
      </w:pPr>
      <w:r w:rsidRPr="00FF5E51">
        <w:rPr>
          <w:rFonts w:ascii="Arial" w:hAnsi="Arial" w:cs="Arial"/>
          <w:b/>
          <w:bCs/>
        </w:rPr>
        <w:t>Odpowiedź: Wyrażamy zgodę.</w:t>
      </w:r>
    </w:p>
    <w:p w:rsidR="00FF5E51" w:rsidRPr="00FF5E51" w:rsidRDefault="00FF5E51" w:rsidP="00FF5E51">
      <w:pPr>
        <w:rPr>
          <w:rFonts w:ascii="Arial" w:hAnsi="Arial" w:cs="Arial"/>
          <w:b/>
          <w:bCs/>
        </w:rPr>
      </w:pPr>
    </w:p>
    <w:p w:rsidR="00FF5E51" w:rsidRPr="00FF5E51" w:rsidRDefault="00FF5E51" w:rsidP="00FF5E51">
      <w:pPr>
        <w:rPr>
          <w:rFonts w:ascii="Arial" w:hAnsi="Arial" w:cs="Arial"/>
          <w:b/>
          <w:bCs/>
          <w:lang w:eastAsia="pl-PL"/>
        </w:rPr>
      </w:pPr>
      <w:r w:rsidRPr="00FF5E51">
        <w:rPr>
          <w:rFonts w:ascii="Arial" w:hAnsi="Arial" w:cs="Arial"/>
          <w:b/>
          <w:bCs/>
        </w:rPr>
        <w:t>Pytanie 1</w:t>
      </w:r>
      <w:r w:rsidRPr="00FF5E51">
        <w:rPr>
          <w:rFonts w:ascii="Arial" w:hAnsi="Arial" w:cs="Arial"/>
          <w:b/>
          <w:bCs/>
        </w:rPr>
        <w:t>4</w:t>
      </w:r>
      <w:r w:rsidRPr="00FF5E51">
        <w:rPr>
          <w:rFonts w:ascii="Arial" w:hAnsi="Arial" w:cs="Arial"/>
          <w:b/>
          <w:bCs/>
        </w:rPr>
        <w:t xml:space="preserve">. </w:t>
      </w:r>
      <w:r w:rsidRPr="00FF5E5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F5E51">
        <w:rPr>
          <w:rFonts w:ascii="Arial" w:hAnsi="Arial" w:cs="Arial"/>
          <w:lang w:eastAsia="pl-PL"/>
        </w:rPr>
        <w:t xml:space="preserve"> </w:t>
      </w:r>
      <w:r w:rsidRPr="00FF5E51">
        <w:rPr>
          <w:rFonts w:ascii="Arial" w:hAnsi="Arial" w:cs="Arial"/>
          <w:b/>
          <w:bCs/>
          <w:lang w:eastAsia="pl-PL"/>
        </w:rPr>
        <w:t xml:space="preserve"> </w:t>
      </w:r>
    </w:p>
    <w:p w:rsidR="00FF5E51" w:rsidRPr="00FF5E51" w:rsidRDefault="00FF5E51" w:rsidP="00FF5E5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FF5E51">
        <w:rPr>
          <w:rFonts w:ascii="Arial" w:hAnsi="Arial" w:cs="Arial"/>
          <w:lang w:eastAsia="pl-PL"/>
        </w:rPr>
        <w:t xml:space="preserve">Czy w celu miarkowania kar umownych Zamawiający dokona modyfikacji postanowień projektu przyszłej umowy w zakresie zapisów </w:t>
      </w:r>
      <w:r w:rsidRPr="00FF5E51">
        <w:rPr>
          <w:rFonts w:ascii="Arial" w:hAnsi="Arial" w:cs="Arial"/>
          <w:color w:val="000000"/>
          <w:lang w:eastAsia="pl-PL"/>
        </w:rPr>
        <w:t xml:space="preserve">§ </w:t>
      </w:r>
      <w:r w:rsidRPr="00FF5E51">
        <w:rPr>
          <w:rFonts w:ascii="Arial" w:hAnsi="Arial" w:cs="Arial"/>
          <w:lang w:eastAsia="pl-PL"/>
        </w:rPr>
        <w:t xml:space="preserve">10 ust. 1: </w:t>
      </w:r>
    </w:p>
    <w:p w:rsidR="00FF5E51" w:rsidRPr="00FF5E51" w:rsidRDefault="00FF5E51" w:rsidP="00FF5E5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FF5E51">
        <w:rPr>
          <w:rFonts w:ascii="Arial" w:hAnsi="Arial" w:cs="Arial"/>
          <w:lang w:eastAsia="pl-PL"/>
        </w:rPr>
        <w:t xml:space="preserve">W przypadku niedotrzymania uzgodnionego terminu dostawy Wykonawca zapłaci karę  w wysokości 0,2% za każdy dzień zwłoki od wartości netto zamówionych, a nie dostarczonych zgodnie z potrzebami Zamawiającego preparatów, </w:t>
      </w:r>
      <w:r w:rsidRPr="00FF5E51">
        <w:rPr>
          <w:rFonts w:ascii="Arial" w:hAnsi="Arial" w:cs="Arial"/>
          <w:b/>
          <w:u w:val="single"/>
          <w:lang w:eastAsia="pl-PL"/>
        </w:rPr>
        <w:t xml:space="preserve">jednak nie więcej niż 10% wartości netto zamówionych, a niedostarczonych preparatów.  </w:t>
      </w:r>
      <w:r w:rsidRPr="00FF5E51">
        <w:rPr>
          <w:rFonts w:ascii="Arial" w:hAnsi="Arial" w:cs="Arial"/>
          <w:lang w:eastAsia="pl-PL"/>
        </w:rPr>
        <w:t>Analogicznie Zamawiający naliczy kary za nieterminowe rozpatrzenie reklamacji</w:t>
      </w:r>
    </w:p>
    <w:p w:rsidR="00FF5E51" w:rsidRPr="00FF5E51" w:rsidRDefault="00FF5E51" w:rsidP="00FF5E51">
      <w:pPr>
        <w:tabs>
          <w:tab w:val="num" w:pos="360"/>
        </w:tabs>
        <w:ind w:left="180" w:hanging="180"/>
        <w:rPr>
          <w:rFonts w:ascii="Arial" w:hAnsi="Arial" w:cs="Arial"/>
          <w:lang w:eastAsia="pl-PL"/>
        </w:rPr>
      </w:pPr>
      <w:r w:rsidRPr="00FF5E51">
        <w:rPr>
          <w:rFonts w:ascii="Arial" w:hAnsi="Arial" w:cs="Arial"/>
          <w:b/>
          <w:bCs/>
        </w:rPr>
        <w:t>Odpowiedź: Nie wyrażamy zgody</w:t>
      </w:r>
    </w:p>
    <w:p w:rsidR="00FF5E51" w:rsidRPr="00FF5E51" w:rsidRDefault="00FF5E51" w:rsidP="00FF5E51">
      <w:pPr>
        <w:rPr>
          <w:rFonts w:ascii="Arial" w:hAnsi="Arial" w:cs="Arial"/>
          <w:b/>
          <w:bCs/>
        </w:rPr>
      </w:pPr>
    </w:p>
    <w:p w:rsidR="00FF5E51" w:rsidRPr="00FF5E51" w:rsidRDefault="00FF5E51" w:rsidP="00FF5E51">
      <w:pPr>
        <w:rPr>
          <w:rFonts w:ascii="Arial" w:hAnsi="Arial" w:cs="Arial"/>
          <w:b/>
          <w:bCs/>
          <w:lang w:eastAsia="pl-PL"/>
        </w:rPr>
      </w:pPr>
      <w:r w:rsidRPr="00FF5E51">
        <w:rPr>
          <w:rFonts w:ascii="Arial" w:hAnsi="Arial" w:cs="Arial"/>
          <w:b/>
          <w:bCs/>
        </w:rPr>
        <w:t>Pytanie 15</w:t>
      </w:r>
      <w:r w:rsidRPr="00FF5E51">
        <w:rPr>
          <w:rFonts w:ascii="Arial" w:hAnsi="Arial" w:cs="Arial"/>
          <w:b/>
          <w:bCs/>
        </w:rPr>
        <w:t xml:space="preserve">. </w:t>
      </w:r>
      <w:r w:rsidRPr="00FF5E51">
        <w:rPr>
          <w:rFonts w:ascii="Arial" w:hAnsi="Arial" w:cs="Arial"/>
          <w:b/>
          <w:bCs/>
          <w:color w:val="000000"/>
          <w:lang w:eastAsia="pl-PL"/>
        </w:rPr>
        <w:t xml:space="preserve"> </w:t>
      </w:r>
      <w:r w:rsidRPr="00FF5E51">
        <w:rPr>
          <w:rFonts w:ascii="Arial" w:hAnsi="Arial" w:cs="Arial"/>
          <w:lang w:eastAsia="pl-PL"/>
        </w:rPr>
        <w:t xml:space="preserve"> </w:t>
      </w:r>
      <w:r w:rsidRPr="00FF5E51">
        <w:rPr>
          <w:rFonts w:ascii="Arial" w:hAnsi="Arial" w:cs="Arial"/>
          <w:b/>
          <w:bCs/>
          <w:lang w:eastAsia="pl-PL"/>
        </w:rPr>
        <w:t xml:space="preserve"> </w:t>
      </w:r>
    </w:p>
    <w:p w:rsidR="00FF5E51" w:rsidRPr="00FF5E51" w:rsidRDefault="00FF5E51" w:rsidP="00FF5E51">
      <w:pPr>
        <w:suppressAutoHyphens w:val="0"/>
        <w:spacing w:line="276" w:lineRule="auto"/>
        <w:rPr>
          <w:rFonts w:ascii="Arial" w:hAnsi="Arial" w:cs="Arial"/>
          <w:lang w:eastAsia="pl-PL"/>
        </w:rPr>
      </w:pPr>
      <w:r w:rsidRPr="00FF5E51">
        <w:rPr>
          <w:rFonts w:ascii="Arial" w:hAnsi="Arial" w:cs="Arial"/>
          <w:lang w:eastAsia="pl-PL"/>
        </w:rPr>
        <w:t>Czy Zamawiający wyrazi zgodę na wprowadzenie zmian  w § 12 ust. 1 poprzez zamianę  słów „odsetki ustawowe” na „odsetki ustawowe za opóźnienie w transakcjach handlowych”?</w:t>
      </w:r>
    </w:p>
    <w:p w:rsidR="00FF5E51" w:rsidRPr="00FF5E51" w:rsidRDefault="00FF5E51" w:rsidP="00FF5E51">
      <w:pPr>
        <w:tabs>
          <w:tab w:val="num" w:pos="360"/>
        </w:tabs>
        <w:ind w:left="180" w:hanging="180"/>
        <w:rPr>
          <w:rFonts w:ascii="Arial" w:hAnsi="Arial" w:cs="Arial"/>
          <w:b/>
          <w:bCs/>
        </w:rPr>
      </w:pPr>
      <w:r w:rsidRPr="00FF5E51">
        <w:rPr>
          <w:rFonts w:ascii="Arial" w:hAnsi="Arial" w:cs="Arial"/>
          <w:b/>
          <w:bCs/>
        </w:rPr>
        <w:t>Odpowiedź: Nie wyrażamy zgody</w:t>
      </w:r>
    </w:p>
    <w:p w:rsidR="00AA6F6B" w:rsidRPr="00A96707" w:rsidRDefault="00AA6F6B" w:rsidP="000A2979">
      <w:pPr>
        <w:rPr>
          <w:rFonts w:ascii="Arial" w:hAnsi="Arial" w:cs="Arial"/>
        </w:rPr>
      </w:pPr>
    </w:p>
    <w:sectPr w:rsidR="00AA6F6B" w:rsidRPr="00A96707" w:rsidSect="00AC2615"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730" w:rsidRDefault="00912730">
      <w:r>
        <w:separator/>
      </w:r>
    </w:p>
  </w:endnote>
  <w:endnote w:type="continuationSeparator" w:id="0">
    <w:p w:rsidR="00912730" w:rsidRDefault="0091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864FA1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12700" t="12065" r="6350" b="69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730" w:rsidRDefault="00912730">
      <w:r>
        <w:separator/>
      </w:r>
    </w:p>
  </w:footnote>
  <w:footnote w:type="continuationSeparator" w:id="0">
    <w:p w:rsidR="00912730" w:rsidRDefault="0091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C94002"/>
    <w:multiLevelType w:val="multilevel"/>
    <w:tmpl w:val="7A741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80503"/>
    <w:rsid w:val="000873AC"/>
    <w:rsid w:val="000A2979"/>
    <w:rsid w:val="000E5DAA"/>
    <w:rsid w:val="000F697E"/>
    <w:rsid w:val="0010418A"/>
    <w:rsid w:val="001262C0"/>
    <w:rsid w:val="00151A1B"/>
    <w:rsid w:val="00155D25"/>
    <w:rsid w:val="0016039E"/>
    <w:rsid w:val="00167709"/>
    <w:rsid w:val="00175D03"/>
    <w:rsid w:val="00194775"/>
    <w:rsid w:val="001A2FC5"/>
    <w:rsid w:val="001A5929"/>
    <w:rsid w:val="001C118C"/>
    <w:rsid w:val="001C5A7A"/>
    <w:rsid w:val="001E7A61"/>
    <w:rsid w:val="001F0D2D"/>
    <w:rsid w:val="001F140C"/>
    <w:rsid w:val="00263A99"/>
    <w:rsid w:val="002660D2"/>
    <w:rsid w:val="00276844"/>
    <w:rsid w:val="00280362"/>
    <w:rsid w:val="00285825"/>
    <w:rsid w:val="002A6609"/>
    <w:rsid w:val="00327D0B"/>
    <w:rsid w:val="00330F82"/>
    <w:rsid w:val="003623E7"/>
    <w:rsid w:val="0038228D"/>
    <w:rsid w:val="00383502"/>
    <w:rsid w:val="0039211A"/>
    <w:rsid w:val="003A3694"/>
    <w:rsid w:val="003E1669"/>
    <w:rsid w:val="003E228E"/>
    <w:rsid w:val="003F1531"/>
    <w:rsid w:val="00416027"/>
    <w:rsid w:val="00430586"/>
    <w:rsid w:val="00435EC9"/>
    <w:rsid w:val="004661E6"/>
    <w:rsid w:val="00471C2A"/>
    <w:rsid w:val="00473CA8"/>
    <w:rsid w:val="00476DBF"/>
    <w:rsid w:val="00490317"/>
    <w:rsid w:val="00495302"/>
    <w:rsid w:val="004E5E19"/>
    <w:rsid w:val="00521C86"/>
    <w:rsid w:val="00535A5B"/>
    <w:rsid w:val="0057628C"/>
    <w:rsid w:val="005835A8"/>
    <w:rsid w:val="005926CE"/>
    <w:rsid w:val="005F2EC1"/>
    <w:rsid w:val="006056A7"/>
    <w:rsid w:val="00605C7F"/>
    <w:rsid w:val="00606967"/>
    <w:rsid w:val="006101CE"/>
    <w:rsid w:val="00624974"/>
    <w:rsid w:val="0063185E"/>
    <w:rsid w:val="00635DD6"/>
    <w:rsid w:val="00636014"/>
    <w:rsid w:val="006450AC"/>
    <w:rsid w:val="006500B9"/>
    <w:rsid w:val="00655D5D"/>
    <w:rsid w:val="006675AD"/>
    <w:rsid w:val="006A2AA2"/>
    <w:rsid w:val="006B04FA"/>
    <w:rsid w:val="006B1FFA"/>
    <w:rsid w:val="006C34B3"/>
    <w:rsid w:val="006D4450"/>
    <w:rsid w:val="007257D1"/>
    <w:rsid w:val="0073680B"/>
    <w:rsid w:val="00737F6F"/>
    <w:rsid w:val="00772EEF"/>
    <w:rsid w:val="007950ED"/>
    <w:rsid w:val="007D3A3E"/>
    <w:rsid w:val="007F3A7B"/>
    <w:rsid w:val="00807531"/>
    <w:rsid w:val="0082580E"/>
    <w:rsid w:val="008319CD"/>
    <w:rsid w:val="00834C36"/>
    <w:rsid w:val="00844531"/>
    <w:rsid w:val="00853782"/>
    <w:rsid w:val="00864FA1"/>
    <w:rsid w:val="00894966"/>
    <w:rsid w:val="0089565B"/>
    <w:rsid w:val="008963C5"/>
    <w:rsid w:val="008A1B32"/>
    <w:rsid w:val="008A28E4"/>
    <w:rsid w:val="008A7611"/>
    <w:rsid w:val="008B48BC"/>
    <w:rsid w:val="008B6D1B"/>
    <w:rsid w:val="008C6E81"/>
    <w:rsid w:val="008D7806"/>
    <w:rsid w:val="008F4007"/>
    <w:rsid w:val="00904E55"/>
    <w:rsid w:val="0090510B"/>
    <w:rsid w:val="00912730"/>
    <w:rsid w:val="009420C1"/>
    <w:rsid w:val="00964739"/>
    <w:rsid w:val="009977BE"/>
    <w:rsid w:val="009A4812"/>
    <w:rsid w:val="009F3841"/>
    <w:rsid w:val="009F414F"/>
    <w:rsid w:val="00A10C80"/>
    <w:rsid w:val="00A14007"/>
    <w:rsid w:val="00A208C1"/>
    <w:rsid w:val="00A559BE"/>
    <w:rsid w:val="00A6542F"/>
    <w:rsid w:val="00A84F44"/>
    <w:rsid w:val="00A9103F"/>
    <w:rsid w:val="00A96707"/>
    <w:rsid w:val="00AA6F6B"/>
    <w:rsid w:val="00AB1BE4"/>
    <w:rsid w:val="00AC2615"/>
    <w:rsid w:val="00AD2EF6"/>
    <w:rsid w:val="00B14495"/>
    <w:rsid w:val="00B92789"/>
    <w:rsid w:val="00BC32AF"/>
    <w:rsid w:val="00BD4DFA"/>
    <w:rsid w:val="00BD6CAD"/>
    <w:rsid w:val="00BD72D0"/>
    <w:rsid w:val="00BE0411"/>
    <w:rsid w:val="00BE5EC1"/>
    <w:rsid w:val="00BE712B"/>
    <w:rsid w:val="00C06BB6"/>
    <w:rsid w:val="00C25F53"/>
    <w:rsid w:val="00C444B0"/>
    <w:rsid w:val="00C53EE7"/>
    <w:rsid w:val="00CB7E8F"/>
    <w:rsid w:val="00CC185C"/>
    <w:rsid w:val="00CC74B5"/>
    <w:rsid w:val="00CE07FB"/>
    <w:rsid w:val="00D05D07"/>
    <w:rsid w:val="00D106FE"/>
    <w:rsid w:val="00D268E0"/>
    <w:rsid w:val="00D33269"/>
    <w:rsid w:val="00D365CE"/>
    <w:rsid w:val="00D54B19"/>
    <w:rsid w:val="00D673CC"/>
    <w:rsid w:val="00D71E95"/>
    <w:rsid w:val="00D74DA8"/>
    <w:rsid w:val="00D807AC"/>
    <w:rsid w:val="00DA096B"/>
    <w:rsid w:val="00DA406C"/>
    <w:rsid w:val="00DC5B9D"/>
    <w:rsid w:val="00E256A9"/>
    <w:rsid w:val="00E72A53"/>
    <w:rsid w:val="00EA20C6"/>
    <w:rsid w:val="00EA4B25"/>
    <w:rsid w:val="00EA6CE8"/>
    <w:rsid w:val="00ED2156"/>
    <w:rsid w:val="00EE2243"/>
    <w:rsid w:val="00F01C80"/>
    <w:rsid w:val="00F266B4"/>
    <w:rsid w:val="00F72317"/>
    <w:rsid w:val="00F87BC2"/>
    <w:rsid w:val="00F977E5"/>
    <w:rsid w:val="00FB13A0"/>
    <w:rsid w:val="00FE0578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64FA1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64FA1"/>
    <w:rPr>
      <w:rFonts w:ascii="Consolas" w:hAnsi="Consolas"/>
      <w:lang w:eastAsia="zh-CN"/>
    </w:rPr>
  </w:style>
  <w:style w:type="paragraph" w:customStyle="1" w:styleId="Standard">
    <w:name w:val="Standard"/>
    <w:rsid w:val="004661E6"/>
    <w:pPr>
      <w:snapToGri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D371D-D504-4DE4-9DD3-39CD4525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1115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7794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9</cp:revision>
  <cp:lastPrinted>2016-12-19T07:13:00Z</cp:lastPrinted>
  <dcterms:created xsi:type="dcterms:W3CDTF">2017-10-20T05:45:00Z</dcterms:created>
  <dcterms:modified xsi:type="dcterms:W3CDTF">2017-10-20T05:51:00Z</dcterms:modified>
</cp:coreProperties>
</file>