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40A83" w:rsidRDefault="00E40A83">
      <w:pPr>
        <w:widowControl w:val="0"/>
        <w:autoSpaceDE w:val="0"/>
        <w:jc w:val="both"/>
        <w:rPr>
          <w:rFonts w:ascii="Arial" w:hAnsi="Arial" w:cs="Arial"/>
          <w:color w:val="000000"/>
          <w:sz w:val="22"/>
          <w:szCs w:val="22"/>
          <w:shd w:val="clear" w:color="auto" w:fill="FFFFFF"/>
        </w:rPr>
      </w:pPr>
    </w:p>
    <w:p w:rsidR="00E40A83" w:rsidRDefault="00E40A83">
      <w:pPr>
        <w:widowControl w:val="0"/>
        <w:autoSpaceDE w:val="0"/>
        <w:jc w:val="both"/>
        <w:rPr>
          <w:rFonts w:ascii="Arial" w:hAnsi="Arial" w:cs="Arial"/>
          <w:color w:val="000000"/>
          <w:sz w:val="22"/>
          <w:szCs w:val="22"/>
          <w:shd w:val="clear" w:color="auto" w:fill="FFFFFF"/>
        </w:rPr>
      </w:pPr>
    </w:p>
    <w:p w:rsidR="00E40A83" w:rsidRDefault="00E40A83">
      <w:pPr>
        <w:widowControl w:val="0"/>
        <w:autoSpaceDE w:val="0"/>
        <w:jc w:val="both"/>
        <w:rPr>
          <w:rFonts w:ascii="Arial" w:hAnsi="Arial" w:cs="Arial"/>
          <w:color w:val="000000"/>
          <w:sz w:val="22"/>
          <w:szCs w:val="22"/>
          <w:shd w:val="clear" w:color="auto" w:fill="FFFFFF"/>
        </w:rPr>
      </w:pPr>
    </w:p>
    <w:p w:rsidR="00E40A83" w:rsidRDefault="00E40A83">
      <w:pPr>
        <w:widowControl w:val="0"/>
        <w:autoSpaceDE w:val="0"/>
        <w:jc w:val="both"/>
        <w:rPr>
          <w:rFonts w:ascii="Arial" w:hAnsi="Arial" w:cs="Arial"/>
          <w:color w:val="000000"/>
          <w:sz w:val="22"/>
          <w:szCs w:val="22"/>
          <w:shd w:val="clear" w:color="auto" w:fill="FFFFFF"/>
        </w:rPr>
      </w:pPr>
    </w:p>
    <w:p w:rsidR="00E40A83" w:rsidRPr="000C2DBE" w:rsidRDefault="00E40A83">
      <w:pPr>
        <w:widowControl w:val="0"/>
        <w:autoSpaceDE w:val="0"/>
        <w:jc w:val="both"/>
        <w:rPr>
          <w:rFonts w:ascii="Arial" w:hAnsi="Arial" w:cs="Arial"/>
          <w:b/>
          <w:color w:val="0000FF"/>
          <w:sz w:val="22"/>
          <w:shd w:val="clear" w:color="auto" w:fill="FFFFFF"/>
        </w:rPr>
      </w:pPr>
      <w:r w:rsidRPr="00B47848">
        <w:rPr>
          <w:rFonts w:ascii="Arial" w:hAnsi="Arial" w:cs="Arial"/>
          <w:b/>
          <w:color w:val="0000FF"/>
          <w:sz w:val="22"/>
          <w:szCs w:val="22"/>
          <w:shd w:val="clear" w:color="auto" w:fill="FFFFFF"/>
        </w:rPr>
        <w:t>Numer sprawy:</w:t>
      </w:r>
      <w:r w:rsidRPr="000C2DBE">
        <w:rPr>
          <w:rFonts w:ascii="Arial" w:hAnsi="Arial" w:cs="Arial"/>
          <w:color w:val="0000FF"/>
          <w:sz w:val="22"/>
          <w:szCs w:val="22"/>
          <w:shd w:val="clear" w:color="auto" w:fill="FFFFFF"/>
        </w:rPr>
        <w:t xml:space="preserve"> </w:t>
      </w:r>
      <w:r w:rsidR="00CA14E9" w:rsidRPr="00CA14E9">
        <w:rPr>
          <w:rFonts w:ascii="Arial" w:hAnsi="Arial" w:cs="Arial"/>
          <w:b/>
          <w:color w:val="0000FF"/>
          <w:sz w:val="22"/>
          <w:szCs w:val="22"/>
          <w:shd w:val="clear" w:color="auto" w:fill="FFFFFF"/>
        </w:rPr>
        <w:t>11</w:t>
      </w:r>
      <w:r w:rsidRPr="00CA14E9">
        <w:rPr>
          <w:rFonts w:ascii="Arial" w:hAnsi="Arial" w:cs="Arial"/>
          <w:b/>
          <w:bCs/>
          <w:color w:val="0000FF"/>
          <w:sz w:val="22"/>
          <w:shd w:val="clear" w:color="auto" w:fill="FFFFFF"/>
        </w:rPr>
        <w:t>/</w:t>
      </w:r>
      <w:r w:rsidRPr="000C2DBE">
        <w:rPr>
          <w:rFonts w:ascii="Arial" w:hAnsi="Arial" w:cs="Arial"/>
          <w:b/>
          <w:color w:val="0000FF"/>
          <w:sz w:val="22"/>
          <w:shd w:val="clear" w:color="auto" w:fill="FFFFFF"/>
        </w:rPr>
        <w:t>PN/1</w:t>
      </w:r>
      <w:r w:rsidR="009B5AA2">
        <w:rPr>
          <w:rFonts w:ascii="Arial" w:hAnsi="Arial" w:cs="Arial"/>
          <w:b/>
          <w:color w:val="0000FF"/>
          <w:sz w:val="22"/>
          <w:shd w:val="clear" w:color="auto" w:fill="FFFFFF"/>
        </w:rPr>
        <w:t>8</w:t>
      </w:r>
    </w:p>
    <w:p w:rsidR="00E40A83" w:rsidRDefault="00E40A83">
      <w:pPr>
        <w:widowControl w:val="0"/>
        <w:autoSpaceDE w:val="0"/>
        <w:jc w:val="both"/>
        <w:rPr>
          <w:rFonts w:ascii="Arial" w:hAnsi="Arial" w:cs="Arial"/>
          <w:b/>
          <w:color w:val="000000"/>
          <w:sz w:val="22"/>
          <w:shd w:val="clear" w:color="auto" w:fill="FFFFFF"/>
        </w:rPr>
      </w:pPr>
    </w:p>
    <w:p w:rsidR="00E40A83" w:rsidRDefault="00E40A83">
      <w:pPr>
        <w:widowControl w:val="0"/>
        <w:autoSpaceDE w:val="0"/>
        <w:jc w:val="both"/>
        <w:rPr>
          <w:rFonts w:ascii="Arial" w:hAnsi="Arial" w:cs="Arial"/>
          <w:b/>
          <w:color w:val="000000"/>
          <w:sz w:val="22"/>
          <w:shd w:val="clear" w:color="auto" w:fill="FFFFFF"/>
        </w:rPr>
      </w:pPr>
    </w:p>
    <w:p w:rsidR="008D3B3D" w:rsidRPr="005150AC" w:rsidRDefault="008D3B3D" w:rsidP="008D3B3D">
      <w:pPr>
        <w:pStyle w:val="Tekstpodstawowy"/>
        <w:ind w:firstLine="284"/>
        <w:jc w:val="center"/>
        <w:rPr>
          <w:rFonts w:cs="Arial"/>
          <w:b/>
          <w:caps/>
          <w:sz w:val="32"/>
        </w:rPr>
      </w:pPr>
      <w:r w:rsidRPr="005150AC">
        <w:rPr>
          <w:rFonts w:cs="Arial"/>
          <w:b/>
          <w:caps/>
          <w:spacing w:val="20"/>
          <w:sz w:val="32"/>
        </w:rPr>
        <w:t xml:space="preserve">specyfikacja </w:t>
      </w:r>
      <w:r w:rsidRPr="005150AC">
        <w:rPr>
          <w:rFonts w:cs="Arial"/>
          <w:b/>
          <w:caps/>
          <w:sz w:val="32"/>
        </w:rPr>
        <w:t>istotnych warunków zamówienia</w:t>
      </w:r>
    </w:p>
    <w:p w:rsidR="008D3B3D" w:rsidRDefault="008D3B3D" w:rsidP="008D3B3D">
      <w:pPr>
        <w:pStyle w:val="Tekstpodstawowy"/>
        <w:ind w:left="284"/>
        <w:rPr>
          <w:rFonts w:ascii="Garamond" w:hAnsi="Garamond"/>
          <w:b/>
          <w:caps/>
        </w:rPr>
      </w:pPr>
    </w:p>
    <w:p w:rsidR="008D3B3D" w:rsidRDefault="008D3B3D" w:rsidP="008D3B3D">
      <w:pPr>
        <w:pStyle w:val="Tekstpodstawowy"/>
        <w:ind w:left="284"/>
        <w:rPr>
          <w:rFonts w:ascii="Garamond" w:hAnsi="Garamond"/>
          <w:b/>
          <w:caps/>
          <w:sz w:val="28"/>
        </w:rPr>
      </w:pPr>
    </w:p>
    <w:p w:rsidR="004C6EE6" w:rsidRPr="00D000A9" w:rsidRDefault="005150AC" w:rsidP="00363269">
      <w:pPr>
        <w:pStyle w:val="Tekstpodstawowy"/>
        <w:ind w:left="142" w:hanging="142"/>
        <w:jc w:val="center"/>
        <w:rPr>
          <w:rFonts w:cs="Arial"/>
          <w:bCs/>
          <w:iCs/>
          <w:sz w:val="24"/>
          <w:szCs w:val="24"/>
        </w:rPr>
      </w:pPr>
      <w:r w:rsidRPr="00D000A9">
        <w:rPr>
          <w:rFonts w:cs="Arial"/>
          <w:bCs/>
          <w:iCs/>
          <w:sz w:val="24"/>
          <w:szCs w:val="24"/>
        </w:rPr>
        <w:t>Postępowania o udzielenie zamówienia publicznego</w:t>
      </w:r>
    </w:p>
    <w:p w:rsidR="00594AC5" w:rsidRPr="00594AC5" w:rsidRDefault="005150AC" w:rsidP="00011618">
      <w:pPr>
        <w:pStyle w:val="Tekstpodstawowy"/>
        <w:ind w:left="142" w:hanging="142"/>
        <w:jc w:val="center"/>
        <w:rPr>
          <w:rFonts w:cs="Arial"/>
          <w:sz w:val="24"/>
          <w:szCs w:val="24"/>
          <w:u w:val="single"/>
        </w:rPr>
      </w:pPr>
      <w:r w:rsidRPr="00D000A9">
        <w:rPr>
          <w:rFonts w:cs="Arial"/>
          <w:bCs/>
          <w:iCs/>
          <w:sz w:val="24"/>
          <w:szCs w:val="24"/>
        </w:rPr>
        <w:t>prowadzonego w trybie przetargu nieograniczonego</w:t>
      </w:r>
      <w:r w:rsidR="00011618">
        <w:rPr>
          <w:rFonts w:cs="Arial"/>
          <w:bCs/>
          <w:iCs/>
          <w:sz w:val="24"/>
          <w:szCs w:val="24"/>
        </w:rPr>
        <w:t xml:space="preserve"> </w:t>
      </w:r>
      <w:proofErr w:type="gramStart"/>
      <w:r w:rsidRPr="00D000A9">
        <w:rPr>
          <w:rFonts w:cs="Arial"/>
          <w:bCs/>
          <w:iCs/>
          <w:sz w:val="24"/>
          <w:szCs w:val="24"/>
        </w:rPr>
        <w:t xml:space="preserve">na </w:t>
      </w:r>
      <w:r w:rsidR="00F87B42">
        <w:rPr>
          <w:rFonts w:cs="Arial"/>
          <w:bCs/>
          <w:iCs/>
          <w:sz w:val="24"/>
          <w:szCs w:val="24"/>
        </w:rPr>
        <w:t>:</w:t>
      </w:r>
      <w:proofErr w:type="gramEnd"/>
    </w:p>
    <w:p w:rsidR="00363269" w:rsidRDefault="00363269" w:rsidP="00AE1727">
      <w:pPr>
        <w:pStyle w:val="Tekstpodstawowy"/>
        <w:tabs>
          <w:tab w:val="left" w:pos="8211"/>
        </w:tabs>
        <w:ind w:left="284"/>
        <w:jc w:val="center"/>
        <w:rPr>
          <w:rFonts w:cs="Arial"/>
          <w:b/>
          <w:bCs/>
          <w:snapToGrid w:val="0"/>
          <w:color w:val="0000FF"/>
          <w:szCs w:val="22"/>
          <w:u w:val="single"/>
        </w:rPr>
      </w:pPr>
      <w:r w:rsidRPr="00BF2DEF">
        <w:rPr>
          <w:bCs/>
          <w:iCs/>
          <w:sz w:val="24"/>
          <w:szCs w:val="24"/>
        </w:rPr>
        <w:t xml:space="preserve"> </w:t>
      </w:r>
      <w:r w:rsidRPr="002068B5">
        <w:rPr>
          <w:rFonts w:cs="Arial"/>
          <w:b/>
          <w:bCs/>
          <w:color w:val="0000FF"/>
          <w:u w:val="single"/>
        </w:rPr>
        <w:t xml:space="preserve"> </w:t>
      </w:r>
      <w:proofErr w:type="gramStart"/>
      <w:r w:rsidR="004133C3">
        <w:rPr>
          <w:rFonts w:cs="Arial"/>
          <w:b/>
          <w:bCs/>
          <w:snapToGrid w:val="0"/>
          <w:color w:val="0000FF"/>
          <w:szCs w:val="22"/>
          <w:u w:val="single"/>
        </w:rPr>
        <w:t xml:space="preserve">Dostawa </w:t>
      </w:r>
      <w:r w:rsidR="002F4112">
        <w:rPr>
          <w:rFonts w:cs="Arial"/>
          <w:b/>
          <w:bCs/>
          <w:snapToGrid w:val="0"/>
          <w:color w:val="0000FF"/>
          <w:szCs w:val="22"/>
          <w:u w:val="single"/>
        </w:rPr>
        <w:t xml:space="preserve"> </w:t>
      </w:r>
      <w:r w:rsidR="005C0628">
        <w:rPr>
          <w:rFonts w:cs="Arial"/>
          <w:b/>
          <w:bCs/>
          <w:snapToGrid w:val="0"/>
          <w:color w:val="0000FF"/>
          <w:szCs w:val="22"/>
          <w:u w:val="single"/>
        </w:rPr>
        <w:t>monitorów</w:t>
      </w:r>
      <w:proofErr w:type="gramEnd"/>
      <w:r w:rsidR="005C0628">
        <w:rPr>
          <w:rFonts w:cs="Arial"/>
          <w:b/>
          <w:bCs/>
          <w:snapToGrid w:val="0"/>
          <w:color w:val="0000FF"/>
          <w:szCs w:val="22"/>
          <w:u w:val="single"/>
        </w:rPr>
        <w:t xml:space="preserve"> i komputerów</w:t>
      </w:r>
    </w:p>
    <w:p w:rsidR="00AE1727" w:rsidRPr="00BF2DEF" w:rsidRDefault="00AE1727" w:rsidP="00AE1727">
      <w:pPr>
        <w:pStyle w:val="Tekstpodstawowy"/>
        <w:tabs>
          <w:tab w:val="left" w:pos="8211"/>
        </w:tabs>
        <w:ind w:left="284"/>
        <w:jc w:val="center"/>
        <w:rPr>
          <w:rFonts w:cs="Arial"/>
          <w:bCs/>
          <w:color w:val="auto"/>
          <w:sz w:val="24"/>
          <w:szCs w:val="24"/>
          <w:u w:val="single"/>
        </w:rPr>
      </w:pPr>
    </w:p>
    <w:p w:rsidR="008C5884" w:rsidRDefault="008C5884" w:rsidP="008C5884">
      <w:pPr>
        <w:pStyle w:val="Tekstpodstawowy"/>
        <w:tabs>
          <w:tab w:val="left" w:pos="8211"/>
        </w:tabs>
        <w:ind w:left="284"/>
        <w:jc w:val="center"/>
        <w:rPr>
          <w:rFonts w:ascii="Arial Narrow" w:hAnsi="Arial Narrow"/>
          <w:b/>
          <w:sz w:val="28"/>
        </w:rPr>
      </w:pPr>
      <w:r>
        <w:rPr>
          <w:rFonts w:ascii="Arial Narrow" w:hAnsi="Arial Narrow"/>
          <w:b/>
          <w:sz w:val="28"/>
        </w:rPr>
        <w:t>Zamówienie realizowane w ramach projektu:</w:t>
      </w:r>
    </w:p>
    <w:p w:rsidR="00E40A83" w:rsidRDefault="008C5884" w:rsidP="008C5884">
      <w:pPr>
        <w:pStyle w:val="Tekstpodstawowy"/>
        <w:tabs>
          <w:tab w:val="left" w:pos="8211"/>
        </w:tabs>
        <w:ind w:left="284"/>
        <w:jc w:val="center"/>
        <w:rPr>
          <w:rFonts w:ascii="Arial Narrow" w:hAnsi="Arial Narrow"/>
          <w:b/>
          <w:sz w:val="28"/>
        </w:rPr>
      </w:pPr>
      <w:r>
        <w:rPr>
          <w:rFonts w:ascii="Arial Narrow" w:hAnsi="Arial Narrow"/>
          <w:b/>
          <w:sz w:val="28"/>
        </w:rPr>
        <w:t xml:space="preserve">Poprawa bezpieczeństwa danych medycznych i wdrożenie e-usług dla </w:t>
      </w:r>
      <w:r w:rsidR="00766D4B">
        <w:rPr>
          <w:rFonts w:ascii="Arial Narrow" w:hAnsi="Arial Narrow"/>
          <w:b/>
          <w:sz w:val="28"/>
        </w:rPr>
        <w:t>pacjentów w Zamojskim Szpitalu N</w:t>
      </w:r>
      <w:r>
        <w:rPr>
          <w:rFonts w:ascii="Arial Narrow" w:hAnsi="Arial Narrow"/>
          <w:b/>
          <w:sz w:val="28"/>
        </w:rPr>
        <w:t>iepublicznym Sp. z o.</w:t>
      </w:r>
      <w:r w:rsidR="008637D3">
        <w:rPr>
          <w:rFonts w:ascii="Arial Narrow" w:hAnsi="Arial Narrow"/>
          <w:b/>
          <w:sz w:val="28"/>
        </w:rPr>
        <w:t xml:space="preserve"> </w:t>
      </w:r>
      <w:proofErr w:type="gramStart"/>
      <w:r>
        <w:rPr>
          <w:rFonts w:ascii="Arial Narrow" w:hAnsi="Arial Narrow"/>
          <w:b/>
          <w:sz w:val="28"/>
        </w:rPr>
        <w:t>o</w:t>
      </w:r>
      <w:proofErr w:type="gramEnd"/>
      <w:r>
        <w:rPr>
          <w:rFonts w:ascii="Arial Narrow" w:hAnsi="Arial Narrow"/>
          <w:b/>
          <w:sz w:val="28"/>
        </w:rPr>
        <w:t>.</w:t>
      </w:r>
    </w:p>
    <w:p w:rsidR="008C5884" w:rsidRDefault="008C5884" w:rsidP="008C5884">
      <w:pPr>
        <w:pStyle w:val="Tekstpodstawowy"/>
        <w:tabs>
          <w:tab w:val="left" w:pos="8211"/>
        </w:tabs>
        <w:ind w:left="284"/>
        <w:rPr>
          <w:rFonts w:ascii="Arial Narrow" w:hAnsi="Arial Narrow"/>
          <w:b/>
          <w:sz w:val="28"/>
        </w:rPr>
      </w:pPr>
    </w:p>
    <w:p w:rsidR="008C5884" w:rsidRDefault="008C5884" w:rsidP="008C5884">
      <w:pPr>
        <w:pStyle w:val="Tekstpodstawowy"/>
        <w:tabs>
          <w:tab w:val="left" w:pos="8211"/>
        </w:tabs>
        <w:ind w:left="284"/>
        <w:rPr>
          <w:rFonts w:ascii="Arial Narrow" w:hAnsi="Arial Narrow"/>
          <w:b/>
          <w:sz w:val="28"/>
        </w:rPr>
      </w:pPr>
      <w:r>
        <w:rPr>
          <w:rFonts w:ascii="Arial Narrow" w:hAnsi="Arial Narrow"/>
          <w:b/>
          <w:sz w:val="28"/>
        </w:rPr>
        <w:t>Współfinansowane ze środków Unii Europejskiej w ramach Regionalnego Programu</w:t>
      </w:r>
    </w:p>
    <w:p w:rsidR="008C5884" w:rsidRDefault="008C5884" w:rsidP="008C5884">
      <w:pPr>
        <w:pStyle w:val="Tekstpodstawowy"/>
        <w:tabs>
          <w:tab w:val="left" w:pos="8211"/>
        </w:tabs>
        <w:ind w:left="284"/>
        <w:rPr>
          <w:rFonts w:cs="Arial"/>
        </w:rPr>
      </w:pPr>
      <w:r>
        <w:rPr>
          <w:rFonts w:ascii="Arial Narrow" w:hAnsi="Arial Narrow"/>
          <w:b/>
          <w:sz w:val="28"/>
        </w:rPr>
        <w:t>Operacyjnego Województwa Lubelskiego na lata2014-2020, Działanie 2.1 Cyfrowe Lubelskie</w:t>
      </w:r>
    </w:p>
    <w:p w:rsidR="00E40A83" w:rsidRDefault="00E40A83">
      <w:pPr>
        <w:widowControl w:val="0"/>
        <w:rPr>
          <w:rFonts w:ascii="Arial" w:hAnsi="Arial" w:cs="Arial"/>
          <w:color w:val="000000"/>
          <w:sz w:val="22"/>
        </w:rPr>
      </w:pPr>
    </w:p>
    <w:p w:rsidR="008D3B3D" w:rsidRPr="00F45AEF" w:rsidRDefault="00C915A0" w:rsidP="0029504A">
      <w:pPr>
        <w:pStyle w:val="pkt"/>
        <w:numPr>
          <w:ilvl w:val="0"/>
          <w:numId w:val="7"/>
        </w:numPr>
        <w:tabs>
          <w:tab w:val="clear" w:pos="708"/>
        </w:tabs>
        <w:suppressAutoHyphens w:val="0"/>
        <w:autoSpaceDE w:val="0"/>
        <w:autoSpaceDN w:val="0"/>
        <w:spacing w:before="100" w:beforeAutospacing="1" w:after="100" w:afterAutospacing="1" w:line="276" w:lineRule="auto"/>
        <w:ind w:left="142" w:hanging="142"/>
        <w:rPr>
          <w:rFonts w:ascii="Arial" w:hAnsi="Arial" w:cs="Arial"/>
          <w:b/>
          <w:sz w:val="20"/>
          <w:szCs w:val="20"/>
          <w:u w:val="single"/>
        </w:rPr>
      </w:pPr>
      <w:r w:rsidRPr="00F45AEF">
        <w:rPr>
          <w:rFonts w:ascii="Arial" w:hAnsi="Arial" w:cs="Arial"/>
          <w:b/>
          <w:color w:val="0000FF"/>
          <w:sz w:val="20"/>
          <w:szCs w:val="20"/>
          <w:u w:val="single"/>
        </w:rPr>
        <w:t>N</w:t>
      </w:r>
      <w:r w:rsidR="0029504A" w:rsidRPr="00F45AEF">
        <w:rPr>
          <w:rFonts w:ascii="Arial" w:hAnsi="Arial" w:cs="Arial"/>
          <w:b/>
          <w:color w:val="0000FF"/>
          <w:sz w:val="20"/>
          <w:szCs w:val="20"/>
          <w:u w:val="single"/>
        </w:rPr>
        <w:t>AZWA I ADRES ZAMAWIAJĄCEGO</w:t>
      </w:r>
      <w:r w:rsidR="008D3B3D" w:rsidRPr="00F45AEF">
        <w:rPr>
          <w:rFonts w:ascii="Arial" w:hAnsi="Arial" w:cs="Arial"/>
          <w:b/>
          <w:sz w:val="20"/>
          <w:szCs w:val="20"/>
          <w:u w:val="single"/>
        </w:rPr>
        <w:t>.</w:t>
      </w:r>
    </w:p>
    <w:p w:rsidR="008D3B3D" w:rsidRPr="00FB556F" w:rsidRDefault="008D3B3D" w:rsidP="008D3B3D">
      <w:pPr>
        <w:pStyle w:val="Tekstpodstawowy2"/>
        <w:rPr>
          <w:rFonts w:cs="Arial"/>
          <w:sz w:val="20"/>
          <w:shd w:val="clear" w:color="auto" w:fill="FFFFFF"/>
        </w:rPr>
      </w:pPr>
      <w:r w:rsidRPr="00FB556F">
        <w:rPr>
          <w:rFonts w:cs="Arial"/>
          <w:sz w:val="20"/>
          <w:shd w:val="clear" w:color="auto" w:fill="FFFFFF"/>
        </w:rPr>
        <w:t xml:space="preserve">Zamojski Szpital Niepubliczny Sp. z o. </w:t>
      </w:r>
      <w:proofErr w:type="gramStart"/>
      <w:r w:rsidRPr="00FB556F">
        <w:rPr>
          <w:rFonts w:cs="Arial"/>
          <w:sz w:val="20"/>
          <w:shd w:val="clear" w:color="auto" w:fill="FFFFFF"/>
        </w:rPr>
        <w:t>o</w:t>
      </w:r>
      <w:proofErr w:type="gramEnd"/>
      <w:r w:rsidRPr="00FB556F">
        <w:rPr>
          <w:rFonts w:cs="Arial"/>
          <w:sz w:val="20"/>
          <w:shd w:val="clear" w:color="auto" w:fill="FFFFFF"/>
        </w:rPr>
        <w:t>.</w:t>
      </w:r>
    </w:p>
    <w:p w:rsidR="008D3B3D" w:rsidRPr="00FB556F" w:rsidRDefault="008D3B3D" w:rsidP="008D3B3D">
      <w:pPr>
        <w:widowControl w:val="0"/>
        <w:rPr>
          <w:rFonts w:ascii="Arial" w:hAnsi="Arial" w:cs="Arial"/>
          <w:color w:val="000000"/>
        </w:rPr>
      </w:pPr>
      <w:proofErr w:type="gramStart"/>
      <w:r w:rsidRPr="00FB556F">
        <w:rPr>
          <w:rFonts w:ascii="Arial" w:hAnsi="Arial" w:cs="Arial"/>
          <w:color w:val="000000"/>
          <w:shd w:val="clear" w:color="auto" w:fill="FFFFFF"/>
        </w:rPr>
        <w:t>ul</w:t>
      </w:r>
      <w:proofErr w:type="gramEnd"/>
      <w:r w:rsidRPr="00FB556F">
        <w:rPr>
          <w:rFonts w:ascii="Arial" w:hAnsi="Arial" w:cs="Arial"/>
          <w:color w:val="000000"/>
          <w:shd w:val="clear" w:color="auto" w:fill="FFFFFF"/>
        </w:rPr>
        <w:t>. Peowiaków 1</w:t>
      </w:r>
      <w:r w:rsidRPr="00FB556F">
        <w:rPr>
          <w:rFonts w:ascii="Arial" w:hAnsi="Arial" w:cs="Arial"/>
          <w:color w:val="000000"/>
        </w:rPr>
        <w:t xml:space="preserve"> </w:t>
      </w:r>
    </w:p>
    <w:p w:rsidR="008D3B3D" w:rsidRPr="00FB556F" w:rsidRDefault="008D3B3D" w:rsidP="008D3B3D">
      <w:pPr>
        <w:widowControl w:val="0"/>
        <w:rPr>
          <w:rFonts w:ascii="Arial" w:hAnsi="Arial" w:cs="Arial"/>
          <w:color w:val="000000"/>
          <w:shd w:val="clear" w:color="auto" w:fill="FFFFFF"/>
        </w:rPr>
      </w:pPr>
      <w:r w:rsidRPr="00FB556F">
        <w:rPr>
          <w:rFonts w:ascii="Arial" w:hAnsi="Arial" w:cs="Arial"/>
          <w:color w:val="000000"/>
          <w:shd w:val="clear" w:color="auto" w:fill="FFFFFF"/>
        </w:rPr>
        <w:t>22-400</w:t>
      </w:r>
      <w:r w:rsidRPr="00FB556F">
        <w:rPr>
          <w:rFonts w:ascii="Arial" w:hAnsi="Arial" w:cs="Arial"/>
          <w:color w:val="000000"/>
        </w:rPr>
        <w:t xml:space="preserve"> </w:t>
      </w:r>
      <w:r w:rsidRPr="00FB556F">
        <w:rPr>
          <w:rFonts w:ascii="Arial" w:hAnsi="Arial" w:cs="Arial"/>
          <w:color w:val="000000"/>
          <w:shd w:val="clear" w:color="auto" w:fill="FFFFFF"/>
        </w:rPr>
        <w:t>Zamość</w:t>
      </w:r>
    </w:p>
    <w:p w:rsidR="008D3B3D" w:rsidRPr="00FB556F" w:rsidRDefault="008D3B3D" w:rsidP="008D3B3D">
      <w:pPr>
        <w:widowControl w:val="0"/>
        <w:rPr>
          <w:rFonts w:ascii="Arial" w:hAnsi="Arial" w:cs="Arial"/>
          <w:color w:val="000000"/>
          <w:shd w:val="clear" w:color="auto" w:fill="FFFFFF"/>
        </w:rPr>
      </w:pPr>
      <w:r w:rsidRPr="00FB556F">
        <w:rPr>
          <w:rFonts w:ascii="Arial" w:hAnsi="Arial" w:cs="Arial"/>
          <w:color w:val="000000"/>
          <w:shd w:val="clear" w:color="auto" w:fill="FFFFFF"/>
        </w:rPr>
        <w:t>NIP: 922-26-93-037</w:t>
      </w:r>
    </w:p>
    <w:p w:rsidR="008D3B3D" w:rsidRPr="00FB556F" w:rsidRDefault="008D3B3D" w:rsidP="008D3B3D">
      <w:pPr>
        <w:widowControl w:val="0"/>
        <w:rPr>
          <w:rFonts w:ascii="Arial" w:hAnsi="Arial" w:cs="Arial"/>
          <w:color w:val="000000"/>
          <w:shd w:val="clear" w:color="auto" w:fill="FFFFFF"/>
        </w:rPr>
      </w:pPr>
      <w:r w:rsidRPr="00FB556F">
        <w:rPr>
          <w:rFonts w:ascii="Arial" w:hAnsi="Arial" w:cs="Arial"/>
          <w:color w:val="000000"/>
          <w:shd w:val="clear" w:color="auto" w:fill="FFFFFF"/>
        </w:rPr>
        <w:t>REGON:951217536</w:t>
      </w:r>
    </w:p>
    <w:p w:rsidR="008D3B3D" w:rsidRPr="00FB556F" w:rsidRDefault="009C663D" w:rsidP="008D3B3D">
      <w:pPr>
        <w:widowControl w:val="0"/>
        <w:rPr>
          <w:rFonts w:ascii="Arial" w:hAnsi="Arial" w:cs="Arial"/>
          <w:color w:val="000000"/>
        </w:rPr>
      </w:pPr>
      <w:proofErr w:type="gramStart"/>
      <w:r w:rsidRPr="00FB556F">
        <w:rPr>
          <w:rFonts w:ascii="Arial" w:hAnsi="Arial" w:cs="Arial"/>
          <w:color w:val="000000"/>
          <w:shd w:val="clear" w:color="auto" w:fill="FFFFFF"/>
        </w:rPr>
        <w:t>www</w:t>
      </w:r>
      <w:proofErr w:type="gramEnd"/>
      <w:r w:rsidR="008D3B3D" w:rsidRPr="00FB556F">
        <w:rPr>
          <w:rFonts w:ascii="Arial" w:hAnsi="Arial" w:cs="Arial"/>
          <w:color w:val="000000"/>
          <w:shd w:val="clear" w:color="auto" w:fill="FFFFFF"/>
        </w:rPr>
        <w:t>.</w:t>
      </w:r>
      <w:proofErr w:type="gramStart"/>
      <w:r w:rsidR="008D3B3D" w:rsidRPr="00FB556F">
        <w:rPr>
          <w:rFonts w:ascii="Arial" w:hAnsi="Arial" w:cs="Arial"/>
          <w:color w:val="000000"/>
          <w:shd w:val="clear" w:color="auto" w:fill="FFFFFF"/>
        </w:rPr>
        <w:t>szpital</w:t>
      </w:r>
      <w:proofErr w:type="gramEnd"/>
      <w:r w:rsidR="008D3B3D" w:rsidRPr="00FB556F">
        <w:rPr>
          <w:rFonts w:ascii="Arial" w:hAnsi="Arial" w:cs="Arial"/>
          <w:color w:val="000000"/>
          <w:shd w:val="clear" w:color="auto" w:fill="FFFFFF"/>
        </w:rPr>
        <w:t>.</w:t>
      </w:r>
      <w:proofErr w:type="gramStart"/>
      <w:r w:rsidR="008D3B3D" w:rsidRPr="00FB556F">
        <w:rPr>
          <w:rFonts w:ascii="Arial" w:hAnsi="Arial" w:cs="Arial"/>
          <w:color w:val="000000"/>
          <w:shd w:val="clear" w:color="auto" w:fill="FFFFFF"/>
        </w:rPr>
        <w:t>com</w:t>
      </w:r>
      <w:proofErr w:type="gramEnd"/>
      <w:r w:rsidR="008D3B3D" w:rsidRPr="00FB556F">
        <w:rPr>
          <w:rFonts w:ascii="Arial" w:hAnsi="Arial" w:cs="Arial"/>
          <w:color w:val="000000"/>
          <w:shd w:val="clear" w:color="auto" w:fill="FFFFFF"/>
        </w:rPr>
        <w:t>.</w:t>
      </w:r>
      <w:proofErr w:type="gramStart"/>
      <w:r w:rsidR="008D3B3D" w:rsidRPr="00FB556F">
        <w:rPr>
          <w:rFonts w:ascii="Arial" w:hAnsi="Arial" w:cs="Arial"/>
          <w:color w:val="000000"/>
          <w:shd w:val="clear" w:color="auto" w:fill="FFFFFF"/>
        </w:rPr>
        <w:t>pl</w:t>
      </w:r>
      <w:proofErr w:type="gramEnd"/>
      <w:r w:rsidR="008D3B3D" w:rsidRPr="00FB556F">
        <w:rPr>
          <w:rFonts w:ascii="Arial" w:hAnsi="Arial" w:cs="Arial"/>
          <w:color w:val="000000"/>
        </w:rPr>
        <w:t xml:space="preserve"> </w:t>
      </w:r>
    </w:p>
    <w:p w:rsidR="008D3B3D" w:rsidRPr="00FB556F" w:rsidRDefault="008D3B3D" w:rsidP="008D3B3D">
      <w:pPr>
        <w:widowControl w:val="0"/>
        <w:rPr>
          <w:rFonts w:ascii="Arial" w:hAnsi="Arial" w:cs="Arial"/>
          <w:color w:val="000000"/>
        </w:rPr>
      </w:pPr>
      <w:r w:rsidRPr="00FB556F">
        <w:rPr>
          <w:rFonts w:ascii="Arial" w:hAnsi="Arial" w:cs="Arial"/>
          <w:color w:val="000000"/>
          <w:shd w:val="clear" w:color="auto" w:fill="FFFFFF"/>
        </w:rPr>
        <w:t>e-mail</w:t>
      </w:r>
      <w:proofErr w:type="gramStart"/>
      <w:r w:rsidRPr="00FB556F">
        <w:rPr>
          <w:rFonts w:ascii="Arial" w:hAnsi="Arial" w:cs="Arial"/>
          <w:color w:val="000000"/>
          <w:shd w:val="clear" w:color="auto" w:fill="FFFFFF"/>
        </w:rPr>
        <w:t>:szpitalniepublicznyzam</w:t>
      </w:r>
      <w:proofErr w:type="gramEnd"/>
      <w:r w:rsidRPr="00FB556F">
        <w:rPr>
          <w:rFonts w:ascii="Arial" w:hAnsi="Arial" w:cs="Arial"/>
          <w:color w:val="000000"/>
          <w:shd w:val="clear" w:color="auto" w:fill="FFFFFF"/>
        </w:rPr>
        <w:t>@wp.</w:t>
      </w:r>
      <w:proofErr w:type="gramStart"/>
      <w:r w:rsidRPr="00FB556F">
        <w:rPr>
          <w:rFonts w:ascii="Arial" w:hAnsi="Arial" w:cs="Arial"/>
          <w:color w:val="000000"/>
          <w:shd w:val="clear" w:color="auto" w:fill="FFFFFF"/>
        </w:rPr>
        <w:t>pl</w:t>
      </w:r>
      <w:proofErr w:type="gramEnd"/>
      <w:r w:rsidRPr="00FB556F">
        <w:rPr>
          <w:rFonts w:ascii="Arial" w:hAnsi="Arial" w:cs="Arial"/>
          <w:color w:val="000000"/>
        </w:rPr>
        <w:t xml:space="preserve"> </w:t>
      </w:r>
    </w:p>
    <w:p w:rsidR="00912225" w:rsidRPr="00FB556F" w:rsidRDefault="008D3B3D" w:rsidP="00912225">
      <w:pPr>
        <w:widowControl w:val="0"/>
        <w:rPr>
          <w:rFonts w:ascii="Arial" w:hAnsi="Arial" w:cs="Arial"/>
          <w:color w:val="000000"/>
        </w:rPr>
      </w:pPr>
      <w:r w:rsidRPr="00FB556F">
        <w:rPr>
          <w:rFonts w:ascii="Arial" w:hAnsi="Arial" w:cs="Arial"/>
          <w:color w:val="000000"/>
          <w:shd w:val="clear" w:color="auto" w:fill="FFFFFF"/>
        </w:rPr>
        <w:t xml:space="preserve">Godziny urzędowania: od poniedziałku do piątku, godz. 7:30 </w:t>
      </w:r>
      <w:r w:rsidR="00BC5629" w:rsidRPr="00FB556F">
        <w:rPr>
          <w:rFonts w:ascii="Arial" w:hAnsi="Arial" w:cs="Arial"/>
          <w:color w:val="000000"/>
          <w:shd w:val="clear" w:color="auto" w:fill="FFFFFF"/>
        </w:rPr>
        <w:t>–</w:t>
      </w:r>
      <w:r w:rsidRPr="00FB556F">
        <w:rPr>
          <w:rFonts w:ascii="Arial" w:hAnsi="Arial" w:cs="Arial"/>
          <w:color w:val="000000"/>
          <w:shd w:val="clear" w:color="auto" w:fill="FFFFFF"/>
        </w:rPr>
        <w:t xml:space="preserve"> 15:00</w:t>
      </w:r>
      <w:r w:rsidRPr="00FB556F">
        <w:rPr>
          <w:rFonts w:ascii="Arial" w:hAnsi="Arial" w:cs="Arial"/>
          <w:color w:val="000000"/>
        </w:rPr>
        <w:t xml:space="preserve"> </w:t>
      </w:r>
    </w:p>
    <w:p w:rsidR="00912225" w:rsidRPr="00FB556F" w:rsidRDefault="00912225" w:rsidP="00912225">
      <w:pPr>
        <w:widowControl w:val="0"/>
        <w:rPr>
          <w:rFonts w:ascii="Arial" w:hAnsi="Arial" w:cs="Arial"/>
          <w:color w:val="000000"/>
        </w:rPr>
      </w:pPr>
      <w:r w:rsidRPr="00FB556F">
        <w:rPr>
          <w:rFonts w:ascii="Arial" w:hAnsi="Arial" w:cs="Arial"/>
        </w:rPr>
        <w:t>Zamawiający udostępnia na wskazanej stronie internetowej specyfikację istotnych warunków zamówienia wraz z załącznikami do upływu terminu składania ofert.</w:t>
      </w:r>
    </w:p>
    <w:p w:rsidR="00912225" w:rsidRPr="00FB556F" w:rsidRDefault="00912225" w:rsidP="008D3B3D">
      <w:pPr>
        <w:widowControl w:val="0"/>
        <w:rPr>
          <w:rFonts w:ascii="Arial" w:hAnsi="Arial" w:cs="Arial"/>
          <w:color w:val="000000"/>
        </w:rPr>
      </w:pPr>
    </w:p>
    <w:p w:rsidR="009C663D" w:rsidRPr="00FB556F" w:rsidRDefault="009C663D" w:rsidP="00BC5629">
      <w:pPr>
        <w:pStyle w:val="pkt"/>
        <w:tabs>
          <w:tab w:val="clear" w:pos="708"/>
        </w:tabs>
        <w:suppressAutoHyphens w:val="0"/>
        <w:autoSpaceDE w:val="0"/>
        <w:autoSpaceDN w:val="0"/>
        <w:spacing w:before="100" w:beforeAutospacing="1" w:after="100" w:afterAutospacing="1" w:line="276" w:lineRule="auto"/>
        <w:ind w:left="0" w:firstLine="0"/>
        <w:rPr>
          <w:rFonts w:ascii="Arial" w:hAnsi="Arial" w:cs="Arial"/>
          <w:b/>
          <w:sz w:val="20"/>
          <w:szCs w:val="20"/>
        </w:rPr>
      </w:pPr>
    </w:p>
    <w:p w:rsidR="009C663D" w:rsidRPr="00FB556F" w:rsidRDefault="009C663D" w:rsidP="00BC5629">
      <w:pPr>
        <w:pStyle w:val="pkt"/>
        <w:tabs>
          <w:tab w:val="clear" w:pos="708"/>
        </w:tabs>
        <w:suppressAutoHyphens w:val="0"/>
        <w:autoSpaceDE w:val="0"/>
        <w:autoSpaceDN w:val="0"/>
        <w:spacing w:before="100" w:beforeAutospacing="1" w:after="100" w:afterAutospacing="1" w:line="276" w:lineRule="auto"/>
        <w:ind w:left="0" w:firstLine="0"/>
        <w:rPr>
          <w:rFonts w:ascii="Arial" w:hAnsi="Arial" w:cs="Arial"/>
          <w:b/>
          <w:sz w:val="20"/>
          <w:szCs w:val="20"/>
        </w:rPr>
      </w:pPr>
    </w:p>
    <w:p w:rsidR="005150AC" w:rsidRPr="00FB556F" w:rsidRDefault="005150AC" w:rsidP="00BC5629">
      <w:pPr>
        <w:pStyle w:val="pkt"/>
        <w:tabs>
          <w:tab w:val="clear" w:pos="708"/>
        </w:tabs>
        <w:suppressAutoHyphens w:val="0"/>
        <w:autoSpaceDE w:val="0"/>
        <w:autoSpaceDN w:val="0"/>
        <w:spacing w:before="100" w:beforeAutospacing="1" w:after="100" w:afterAutospacing="1" w:line="276" w:lineRule="auto"/>
        <w:ind w:left="0" w:firstLine="0"/>
        <w:rPr>
          <w:rFonts w:ascii="Arial" w:hAnsi="Arial" w:cs="Arial"/>
          <w:b/>
          <w:sz w:val="20"/>
          <w:szCs w:val="20"/>
        </w:rPr>
      </w:pPr>
    </w:p>
    <w:p w:rsidR="005150AC" w:rsidRPr="00FB556F" w:rsidRDefault="005150AC" w:rsidP="00BC5629">
      <w:pPr>
        <w:pStyle w:val="pkt"/>
        <w:tabs>
          <w:tab w:val="clear" w:pos="708"/>
        </w:tabs>
        <w:suppressAutoHyphens w:val="0"/>
        <w:autoSpaceDE w:val="0"/>
        <w:autoSpaceDN w:val="0"/>
        <w:spacing w:before="100" w:beforeAutospacing="1" w:after="100" w:afterAutospacing="1" w:line="276" w:lineRule="auto"/>
        <w:ind w:left="0" w:firstLine="0"/>
        <w:rPr>
          <w:rFonts w:ascii="Arial" w:hAnsi="Arial" w:cs="Arial"/>
          <w:b/>
          <w:sz w:val="20"/>
          <w:szCs w:val="20"/>
        </w:rPr>
      </w:pPr>
    </w:p>
    <w:p w:rsidR="008D3B3D" w:rsidRPr="00F45AEF" w:rsidRDefault="00BC5629" w:rsidP="00BC5629">
      <w:pPr>
        <w:pStyle w:val="pkt"/>
        <w:tabs>
          <w:tab w:val="clear" w:pos="708"/>
        </w:tabs>
        <w:suppressAutoHyphens w:val="0"/>
        <w:autoSpaceDE w:val="0"/>
        <w:autoSpaceDN w:val="0"/>
        <w:spacing w:before="100" w:beforeAutospacing="1" w:after="100" w:afterAutospacing="1" w:line="276" w:lineRule="auto"/>
        <w:ind w:left="0" w:firstLine="0"/>
        <w:rPr>
          <w:rFonts w:ascii="Arial" w:hAnsi="Arial" w:cs="Arial"/>
          <w:b/>
          <w:color w:val="0000FF"/>
          <w:sz w:val="20"/>
          <w:szCs w:val="20"/>
          <w:u w:val="single"/>
        </w:rPr>
      </w:pPr>
      <w:r w:rsidRPr="00F45AEF">
        <w:rPr>
          <w:rFonts w:ascii="Arial" w:hAnsi="Arial" w:cs="Arial"/>
          <w:b/>
          <w:color w:val="0000FF"/>
          <w:sz w:val="20"/>
          <w:szCs w:val="20"/>
          <w:u w:val="single"/>
        </w:rPr>
        <w:lastRenderedPageBreak/>
        <w:t xml:space="preserve">II. </w:t>
      </w:r>
      <w:r w:rsidR="008D3B3D" w:rsidRPr="00F45AEF">
        <w:rPr>
          <w:rFonts w:ascii="Arial" w:hAnsi="Arial" w:cs="Arial"/>
          <w:b/>
          <w:color w:val="0000FF"/>
          <w:sz w:val="20"/>
          <w:szCs w:val="20"/>
          <w:u w:val="single"/>
        </w:rPr>
        <w:t>T</w:t>
      </w:r>
      <w:r w:rsidR="0029504A" w:rsidRPr="00F45AEF">
        <w:rPr>
          <w:rFonts w:ascii="Arial" w:hAnsi="Arial" w:cs="Arial"/>
          <w:b/>
          <w:color w:val="0000FF"/>
          <w:sz w:val="20"/>
          <w:szCs w:val="20"/>
          <w:u w:val="single"/>
        </w:rPr>
        <w:t>RYB UDZIELENIA ZAMÓWIENIA</w:t>
      </w:r>
      <w:r w:rsidR="008D3B3D" w:rsidRPr="00F45AEF">
        <w:rPr>
          <w:rFonts w:ascii="Arial" w:hAnsi="Arial" w:cs="Arial"/>
          <w:b/>
          <w:color w:val="0000FF"/>
          <w:sz w:val="20"/>
          <w:szCs w:val="20"/>
          <w:u w:val="single"/>
        </w:rPr>
        <w:t>.</w:t>
      </w:r>
    </w:p>
    <w:p w:rsidR="006A37BB" w:rsidRPr="001B492E" w:rsidRDefault="006A37BB" w:rsidP="003774B9">
      <w:pPr>
        <w:pStyle w:val="NormalnyWeb"/>
        <w:spacing w:before="0" w:beforeAutospacing="0" w:after="120" w:line="276" w:lineRule="auto"/>
        <w:jc w:val="both"/>
        <w:rPr>
          <w:rFonts w:ascii="Arial" w:hAnsi="Arial" w:cs="Arial"/>
          <w:sz w:val="20"/>
          <w:szCs w:val="20"/>
        </w:rPr>
      </w:pPr>
      <w:r w:rsidRPr="00BF04F0">
        <w:rPr>
          <w:rFonts w:ascii="Arial" w:hAnsi="Arial" w:cs="Arial"/>
          <w:sz w:val="20"/>
          <w:szCs w:val="20"/>
        </w:rPr>
        <w:t>1</w:t>
      </w:r>
      <w:r w:rsidRPr="001B492E">
        <w:rPr>
          <w:rFonts w:ascii="Arial" w:hAnsi="Arial" w:cs="Arial"/>
          <w:sz w:val="20"/>
          <w:szCs w:val="20"/>
        </w:rPr>
        <w:t>.Postępowanie przeprowadzone jest w trybie przetargu nieograniczonego zgodnie z przepisami ustawy z dnia 29 stycznia 2004 - Prawo zamówień publicznych (</w:t>
      </w:r>
      <w:r w:rsidR="003D3AB6" w:rsidRPr="001B492E">
        <w:rPr>
          <w:rFonts w:ascii="Arial" w:hAnsi="Arial" w:cs="Arial"/>
          <w:bCs/>
          <w:sz w:val="20"/>
          <w:szCs w:val="20"/>
        </w:rPr>
        <w:t>tekst jednolity: Dz. U. z 2017</w:t>
      </w:r>
      <w:proofErr w:type="gramStart"/>
      <w:r w:rsidR="003D3AB6" w:rsidRPr="001B492E">
        <w:rPr>
          <w:rFonts w:ascii="Arial" w:hAnsi="Arial" w:cs="Arial"/>
          <w:bCs/>
          <w:sz w:val="20"/>
          <w:szCs w:val="20"/>
        </w:rPr>
        <w:t>r.,  poz</w:t>
      </w:r>
      <w:proofErr w:type="gramEnd"/>
      <w:r w:rsidR="003D3AB6" w:rsidRPr="001B492E">
        <w:rPr>
          <w:rFonts w:ascii="Arial" w:hAnsi="Arial" w:cs="Arial"/>
          <w:bCs/>
          <w:sz w:val="20"/>
          <w:szCs w:val="20"/>
        </w:rPr>
        <w:t>. 1579</w:t>
      </w:r>
      <w:r w:rsidRPr="001B492E">
        <w:rPr>
          <w:rFonts w:ascii="Arial" w:hAnsi="Arial" w:cs="Arial"/>
          <w:sz w:val="20"/>
          <w:szCs w:val="20"/>
        </w:rPr>
        <w:t xml:space="preserve">). </w:t>
      </w:r>
    </w:p>
    <w:p w:rsidR="006A37BB" w:rsidRPr="001B492E" w:rsidRDefault="006A37BB" w:rsidP="003774B9">
      <w:pPr>
        <w:pStyle w:val="NormalnyWeb"/>
        <w:spacing w:before="0" w:beforeAutospacing="0" w:after="120" w:line="276" w:lineRule="auto"/>
        <w:jc w:val="both"/>
        <w:rPr>
          <w:rFonts w:ascii="Arial" w:hAnsi="Arial" w:cs="Arial"/>
          <w:sz w:val="20"/>
          <w:szCs w:val="20"/>
        </w:rPr>
      </w:pPr>
      <w:r w:rsidRPr="001B492E">
        <w:rPr>
          <w:rFonts w:ascii="Arial" w:hAnsi="Arial" w:cs="Arial"/>
          <w:sz w:val="20"/>
          <w:szCs w:val="20"/>
        </w:rPr>
        <w:t>2.Wartość postępowania nie przekracza równoważności kwoty określonej w przepisach wykonawczych wydanych na podstawie art. 11 ust. 8 ustawy.</w:t>
      </w:r>
    </w:p>
    <w:p w:rsidR="006A37BB" w:rsidRPr="001B492E" w:rsidRDefault="006A37BB" w:rsidP="003774B9">
      <w:pPr>
        <w:pStyle w:val="NormalnyWeb"/>
        <w:spacing w:before="0" w:beforeAutospacing="0" w:after="120" w:line="276" w:lineRule="auto"/>
        <w:jc w:val="both"/>
        <w:rPr>
          <w:rFonts w:ascii="Arial" w:hAnsi="Arial" w:cs="Arial"/>
          <w:sz w:val="20"/>
          <w:szCs w:val="20"/>
        </w:rPr>
      </w:pPr>
      <w:r w:rsidRPr="001B492E">
        <w:rPr>
          <w:rFonts w:ascii="Arial" w:hAnsi="Arial" w:cs="Arial"/>
          <w:color w:val="000000"/>
          <w:sz w:val="20"/>
          <w:szCs w:val="20"/>
        </w:rPr>
        <w:t xml:space="preserve">3.W zakresie nieuregulowanym niniejszą Specyfikacją Istotnych Warunków Zamówienia, zwaną dalej „SIWZ”, zastosowanie mają przepisy ustawy </w:t>
      </w:r>
      <w:proofErr w:type="spellStart"/>
      <w:r w:rsidRPr="001B492E">
        <w:rPr>
          <w:rFonts w:ascii="Arial" w:hAnsi="Arial" w:cs="Arial"/>
          <w:color w:val="000000"/>
          <w:sz w:val="20"/>
          <w:szCs w:val="20"/>
        </w:rPr>
        <w:t>Pzp</w:t>
      </w:r>
      <w:proofErr w:type="spellEnd"/>
      <w:r w:rsidRPr="001B492E">
        <w:rPr>
          <w:rFonts w:ascii="Arial" w:hAnsi="Arial" w:cs="Arial"/>
          <w:color w:val="000000"/>
          <w:sz w:val="20"/>
          <w:szCs w:val="20"/>
        </w:rPr>
        <w:t xml:space="preserve"> oraz jej aktów wykonawczych jak również Rozporządzenia Ministra Rozwoju z dnia 26 lipca 2016 r. w sprawie rodzajów dokumentów, </w:t>
      </w:r>
      <w:r w:rsidRPr="001B492E">
        <w:rPr>
          <w:rFonts w:ascii="Arial" w:hAnsi="Arial" w:cs="Arial"/>
          <w:sz w:val="20"/>
          <w:szCs w:val="20"/>
        </w:rPr>
        <w:t xml:space="preserve">jakich może żądać zamawiający od wykonawcy w postępowaniu o udzielenie zamówienia (Dz. U. </w:t>
      </w:r>
      <w:proofErr w:type="gramStart"/>
      <w:r w:rsidRPr="001B492E">
        <w:rPr>
          <w:rFonts w:ascii="Arial" w:hAnsi="Arial" w:cs="Arial"/>
          <w:sz w:val="20"/>
          <w:szCs w:val="20"/>
        </w:rPr>
        <w:t>z</w:t>
      </w:r>
      <w:proofErr w:type="gramEnd"/>
      <w:r w:rsidRPr="001B492E">
        <w:rPr>
          <w:rFonts w:ascii="Arial" w:hAnsi="Arial" w:cs="Arial"/>
          <w:sz w:val="20"/>
          <w:szCs w:val="20"/>
        </w:rPr>
        <w:t xml:space="preserve"> 2016 r. poz. 1126).</w:t>
      </w:r>
    </w:p>
    <w:p w:rsidR="00BF04F0" w:rsidRPr="001B492E" w:rsidRDefault="00BF04F0" w:rsidP="003774B9">
      <w:pPr>
        <w:tabs>
          <w:tab w:val="left" w:pos="426"/>
        </w:tabs>
        <w:suppressAutoHyphens w:val="0"/>
        <w:spacing w:after="120" w:line="276" w:lineRule="auto"/>
        <w:jc w:val="both"/>
        <w:rPr>
          <w:rFonts w:ascii="Arial" w:eastAsia="Batang" w:hAnsi="Arial" w:cs="Arial"/>
        </w:rPr>
      </w:pPr>
      <w:r w:rsidRPr="001B492E">
        <w:rPr>
          <w:rFonts w:ascii="Arial" w:eastAsia="Batang" w:hAnsi="Arial" w:cs="Arial"/>
        </w:rPr>
        <w:t xml:space="preserve">4.Zamawiający nie dopuszcza składania ofert wariantowych, ustanowienia dynamicznego systemu </w:t>
      </w:r>
      <w:proofErr w:type="gramStart"/>
      <w:r w:rsidRPr="001B492E">
        <w:rPr>
          <w:rFonts w:ascii="Arial" w:eastAsia="Batang" w:hAnsi="Arial" w:cs="Arial"/>
        </w:rPr>
        <w:t>zakupów  oraz</w:t>
      </w:r>
      <w:proofErr w:type="gramEnd"/>
      <w:r w:rsidRPr="001B492E">
        <w:rPr>
          <w:rFonts w:ascii="Arial" w:eastAsia="Batang" w:hAnsi="Arial" w:cs="Arial"/>
        </w:rPr>
        <w:t xml:space="preserve"> wyboru  najkorzystniejszej oferty  z   zastosowaniem aukcji elektronicznej.</w:t>
      </w:r>
    </w:p>
    <w:p w:rsidR="00BF04F0" w:rsidRPr="001B492E" w:rsidRDefault="00BF04F0" w:rsidP="003774B9">
      <w:pPr>
        <w:tabs>
          <w:tab w:val="left" w:pos="426"/>
        </w:tabs>
        <w:suppressAutoHyphens w:val="0"/>
        <w:spacing w:after="120" w:line="276" w:lineRule="auto"/>
        <w:jc w:val="both"/>
        <w:rPr>
          <w:rFonts w:ascii="Arial" w:eastAsia="Batang" w:hAnsi="Arial" w:cs="Arial"/>
        </w:rPr>
      </w:pPr>
      <w:proofErr w:type="gramStart"/>
      <w:r w:rsidRPr="001B492E">
        <w:rPr>
          <w:rFonts w:ascii="Arial" w:eastAsia="Batang" w:hAnsi="Arial" w:cs="Arial"/>
        </w:rPr>
        <w:t>5 .</w:t>
      </w:r>
      <w:proofErr w:type="gramEnd"/>
      <w:r w:rsidRPr="001B492E">
        <w:rPr>
          <w:rFonts w:ascii="Arial" w:eastAsia="Batang" w:hAnsi="Arial" w:cs="Arial"/>
        </w:rPr>
        <w:t xml:space="preserve">Zamawiający </w:t>
      </w:r>
      <w:r w:rsidR="00CA14E9">
        <w:rPr>
          <w:rFonts w:ascii="Arial" w:eastAsia="Batang" w:hAnsi="Arial" w:cs="Arial"/>
        </w:rPr>
        <w:t>nie</w:t>
      </w:r>
      <w:r w:rsidR="00163984">
        <w:rPr>
          <w:rFonts w:ascii="Arial" w:eastAsia="Batang" w:hAnsi="Arial" w:cs="Arial"/>
        </w:rPr>
        <w:t xml:space="preserve"> </w:t>
      </w:r>
      <w:proofErr w:type="gramStart"/>
      <w:r w:rsidRPr="001B492E">
        <w:rPr>
          <w:rFonts w:ascii="Arial" w:eastAsia="Batang" w:hAnsi="Arial" w:cs="Arial"/>
        </w:rPr>
        <w:t>dopuszcza  składani</w:t>
      </w:r>
      <w:r w:rsidR="00CA14E9">
        <w:rPr>
          <w:rFonts w:ascii="Arial" w:eastAsia="Batang" w:hAnsi="Arial" w:cs="Arial"/>
        </w:rPr>
        <w:t>a</w:t>
      </w:r>
      <w:proofErr w:type="gramEnd"/>
      <w:r w:rsidRPr="001B492E">
        <w:rPr>
          <w:rFonts w:ascii="Arial" w:eastAsia="Batang" w:hAnsi="Arial" w:cs="Arial"/>
        </w:rPr>
        <w:t xml:space="preserve">  ofert  częściowych. </w:t>
      </w:r>
    </w:p>
    <w:p w:rsidR="00BF04F0" w:rsidRPr="001B492E" w:rsidRDefault="00BF04F0" w:rsidP="00BF04F0">
      <w:pPr>
        <w:tabs>
          <w:tab w:val="left" w:pos="284"/>
        </w:tabs>
        <w:suppressAutoHyphens w:val="0"/>
        <w:spacing w:after="120" w:line="276" w:lineRule="auto"/>
        <w:jc w:val="both"/>
        <w:rPr>
          <w:rFonts w:ascii="Arial" w:eastAsia="Batang" w:hAnsi="Arial" w:cs="Arial"/>
        </w:rPr>
      </w:pPr>
      <w:r w:rsidRPr="001B492E">
        <w:rPr>
          <w:rFonts w:ascii="Arial" w:eastAsia="Batang" w:hAnsi="Arial" w:cs="Arial"/>
        </w:rPr>
        <w:t xml:space="preserve">6. Zamawiający nie przewiduje udzielenia zamówień uzupełniających w </w:t>
      </w:r>
      <w:proofErr w:type="gramStart"/>
      <w:r w:rsidRPr="001B492E">
        <w:rPr>
          <w:rFonts w:ascii="Arial" w:eastAsia="Batang" w:hAnsi="Arial" w:cs="Arial"/>
        </w:rPr>
        <w:t>myśl  art</w:t>
      </w:r>
      <w:proofErr w:type="gramEnd"/>
      <w:r w:rsidRPr="001B492E">
        <w:rPr>
          <w:rFonts w:ascii="Arial" w:eastAsia="Batang" w:hAnsi="Arial" w:cs="Arial"/>
        </w:rPr>
        <w:t xml:space="preserve">. 67 ust. 1 pkt 7 </w:t>
      </w:r>
      <w:proofErr w:type="spellStart"/>
      <w:r w:rsidRPr="001B492E">
        <w:rPr>
          <w:rFonts w:ascii="Arial" w:eastAsia="Batang" w:hAnsi="Arial" w:cs="Arial"/>
        </w:rPr>
        <w:t>Pzp</w:t>
      </w:r>
      <w:proofErr w:type="spellEnd"/>
      <w:r w:rsidR="003774B9">
        <w:rPr>
          <w:rFonts w:ascii="Arial" w:eastAsia="Batang" w:hAnsi="Arial" w:cs="Arial"/>
        </w:rPr>
        <w:t>.</w:t>
      </w:r>
    </w:p>
    <w:p w:rsidR="00BF04F0" w:rsidRPr="001B492E" w:rsidRDefault="00BF04F0" w:rsidP="00BF04F0">
      <w:pPr>
        <w:tabs>
          <w:tab w:val="left" w:pos="284"/>
        </w:tabs>
        <w:suppressAutoHyphens w:val="0"/>
        <w:spacing w:after="120" w:line="276" w:lineRule="auto"/>
        <w:jc w:val="both"/>
        <w:rPr>
          <w:rFonts w:ascii="Arial" w:eastAsia="Batang" w:hAnsi="Arial" w:cs="Arial"/>
        </w:rPr>
      </w:pPr>
      <w:r w:rsidRPr="001B492E">
        <w:rPr>
          <w:rFonts w:ascii="Arial" w:eastAsia="Batang" w:hAnsi="Arial" w:cs="Arial"/>
        </w:rPr>
        <w:t>7. Zamawiający nie przewiduje udzielania zaliczek.</w:t>
      </w:r>
    </w:p>
    <w:p w:rsidR="00BF04F0" w:rsidRPr="001B492E" w:rsidRDefault="00BF04F0" w:rsidP="00BF04F0">
      <w:pPr>
        <w:tabs>
          <w:tab w:val="left" w:pos="284"/>
        </w:tabs>
        <w:suppressAutoHyphens w:val="0"/>
        <w:spacing w:after="120" w:line="276" w:lineRule="auto"/>
        <w:jc w:val="both"/>
        <w:rPr>
          <w:rFonts w:ascii="Arial" w:eastAsia="Batang" w:hAnsi="Arial" w:cs="Arial"/>
        </w:rPr>
      </w:pPr>
      <w:r w:rsidRPr="001B492E">
        <w:rPr>
          <w:rFonts w:ascii="Arial" w:eastAsia="Batang" w:hAnsi="Arial" w:cs="Arial"/>
        </w:rPr>
        <w:t>8. Zamawiający nie przewiduje zawarcia umowy ramowej.</w:t>
      </w:r>
    </w:p>
    <w:p w:rsidR="00BF04F0" w:rsidRPr="001B492E" w:rsidRDefault="00BF04F0" w:rsidP="00BF04F0">
      <w:pPr>
        <w:tabs>
          <w:tab w:val="left" w:pos="284"/>
        </w:tabs>
        <w:suppressAutoHyphens w:val="0"/>
        <w:spacing w:after="120" w:line="276" w:lineRule="auto"/>
        <w:jc w:val="both"/>
        <w:rPr>
          <w:rFonts w:ascii="Arial" w:eastAsia="Batang" w:hAnsi="Arial" w:cs="Arial"/>
        </w:rPr>
      </w:pPr>
      <w:r w:rsidRPr="001B492E">
        <w:rPr>
          <w:rFonts w:ascii="Arial" w:eastAsia="Batang" w:hAnsi="Arial" w:cs="Arial"/>
        </w:rPr>
        <w:t>9. Zamawiający nie przewiduje zwrotu kosztów udziału w postępowaniu</w:t>
      </w:r>
      <w:r w:rsidR="003774B9">
        <w:rPr>
          <w:rFonts w:ascii="Arial" w:eastAsia="Batang" w:hAnsi="Arial" w:cs="Arial"/>
        </w:rPr>
        <w:t>.</w:t>
      </w:r>
    </w:p>
    <w:p w:rsidR="00BF04F0" w:rsidRPr="001B492E" w:rsidRDefault="00BF04F0" w:rsidP="00BF04F0">
      <w:pPr>
        <w:tabs>
          <w:tab w:val="left" w:pos="284"/>
        </w:tabs>
        <w:suppressAutoHyphens w:val="0"/>
        <w:spacing w:after="120" w:line="276" w:lineRule="auto"/>
        <w:jc w:val="both"/>
        <w:rPr>
          <w:rFonts w:ascii="Arial" w:eastAsia="Batang" w:hAnsi="Arial" w:cs="Arial"/>
        </w:rPr>
      </w:pPr>
      <w:r w:rsidRPr="001B492E">
        <w:rPr>
          <w:rFonts w:ascii="Arial" w:eastAsia="Batang" w:hAnsi="Arial" w:cs="Arial"/>
        </w:rPr>
        <w:t>10.</w:t>
      </w:r>
      <w:r w:rsidRPr="001B492E">
        <w:rPr>
          <w:rFonts w:ascii="Arial" w:eastAsia="Batang" w:hAnsi="Arial" w:cs="Arial"/>
        </w:rPr>
        <w:tab/>
        <w:t xml:space="preserve">W </w:t>
      </w:r>
      <w:proofErr w:type="gramStart"/>
      <w:r w:rsidRPr="001B492E">
        <w:rPr>
          <w:rFonts w:ascii="Arial" w:eastAsia="Batang" w:hAnsi="Arial" w:cs="Arial"/>
        </w:rPr>
        <w:t>sytuacji gdy</w:t>
      </w:r>
      <w:proofErr w:type="gramEnd"/>
      <w:r w:rsidRPr="001B492E">
        <w:rPr>
          <w:rFonts w:ascii="Arial" w:eastAsia="Batang" w:hAnsi="Arial" w:cs="Arial"/>
        </w:rPr>
        <w:t xml:space="preserve">, Wykonawca zamierza powierzyć wykonanie części zamówienia podwykonawcom, zobligowany jest do wskazania w oświadczeniu (zał. nr 1 do SIWZ) części zamówienia przewidzianej do wykonania przez podwykonawcę i podania nazwy firmy podwykonawcy. ( </w:t>
      </w:r>
      <w:proofErr w:type="gramStart"/>
      <w:r w:rsidRPr="001B492E">
        <w:rPr>
          <w:rFonts w:ascii="Arial" w:eastAsia="Batang" w:hAnsi="Arial" w:cs="Arial"/>
        </w:rPr>
        <w:t>o</w:t>
      </w:r>
      <w:proofErr w:type="gramEnd"/>
      <w:r w:rsidRPr="001B492E">
        <w:rPr>
          <w:rFonts w:ascii="Arial" w:eastAsia="Batang" w:hAnsi="Arial" w:cs="Arial"/>
        </w:rPr>
        <w:t xml:space="preserve"> ile są znane)</w:t>
      </w:r>
    </w:p>
    <w:p w:rsidR="00BF04F0" w:rsidRPr="001B492E" w:rsidRDefault="00BF04F0" w:rsidP="00BF04F0">
      <w:pPr>
        <w:tabs>
          <w:tab w:val="left" w:pos="284"/>
        </w:tabs>
        <w:suppressAutoHyphens w:val="0"/>
        <w:spacing w:after="120" w:line="276" w:lineRule="auto"/>
        <w:jc w:val="both"/>
        <w:rPr>
          <w:rFonts w:ascii="Arial" w:eastAsia="Batang" w:hAnsi="Arial" w:cs="Arial"/>
        </w:rPr>
      </w:pPr>
      <w:r w:rsidRPr="001B492E">
        <w:rPr>
          <w:rFonts w:ascii="Arial" w:eastAsia="Batang" w:hAnsi="Arial" w:cs="Arial"/>
        </w:rPr>
        <w:t xml:space="preserve">11.Powierzenie wykonania części zamówienia podwykonawcom nie zwalnia Wykonawcy z odpowiedzialności za należyte wykonanie tego zamówienia. </w:t>
      </w:r>
    </w:p>
    <w:p w:rsidR="00BF04F0" w:rsidRPr="001B492E" w:rsidRDefault="00BF04F0" w:rsidP="00BF04F0">
      <w:pPr>
        <w:tabs>
          <w:tab w:val="left" w:pos="284"/>
        </w:tabs>
        <w:suppressAutoHyphens w:val="0"/>
        <w:spacing w:after="120" w:line="276" w:lineRule="auto"/>
        <w:jc w:val="both"/>
        <w:rPr>
          <w:rFonts w:ascii="Arial" w:eastAsia="Batang" w:hAnsi="Arial" w:cs="Arial"/>
        </w:rPr>
      </w:pPr>
      <w:r w:rsidRPr="001B492E">
        <w:rPr>
          <w:rFonts w:ascii="Arial" w:eastAsia="Batang" w:hAnsi="Arial" w:cs="Arial"/>
        </w:rPr>
        <w:t>12.</w:t>
      </w:r>
      <w:r w:rsidRPr="001B492E">
        <w:rPr>
          <w:rFonts w:ascii="Arial" w:eastAsia="Batang" w:hAnsi="Arial" w:cs="Arial"/>
        </w:rPr>
        <w:tab/>
        <w:t>W przypadku, gdy Wykonawca nie wskaże części zamówienia, której wykonanie powierzy podwykonawcom, Zamawiający uzna, że całość zamówienia wykona samodzielnie.</w:t>
      </w:r>
    </w:p>
    <w:p w:rsidR="00BF04F0" w:rsidRPr="001B492E" w:rsidRDefault="00BF04F0" w:rsidP="00BF04F0">
      <w:pPr>
        <w:tabs>
          <w:tab w:val="left" w:pos="284"/>
        </w:tabs>
        <w:suppressAutoHyphens w:val="0"/>
        <w:spacing w:after="120" w:line="276" w:lineRule="auto"/>
        <w:jc w:val="both"/>
        <w:rPr>
          <w:rFonts w:ascii="Arial" w:eastAsia="Batang" w:hAnsi="Arial" w:cs="Arial"/>
        </w:rPr>
      </w:pPr>
      <w:r w:rsidRPr="001B492E">
        <w:rPr>
          <w:rFonts w:ascii="Arial" w:eastAsia="Batang" w:hAnsi="Arial" w:cs="Arial"/>
        </w:rPr>
        <w:t>13.</w:t>
      </w:r>
      <w:r w:rsidRPr="001B492E">
        <w:rPr>
          <w:rFonts w:ascii="Arial" w:eastAsia="Batang" w:hAnsi="Arial" w:cs="Arial"/>
        </w:rPr>
        <w:tab/>
        <w:t xml:space="preserve">Wykonawca jest zobowiązany do zawiadomienia zamawiającego o wszelkich zmianach danych, dotyczących podwykonawcy, w trakcie realizacji zamówienia, a także przekazania informacji na temat nowych podwykonawców, którym w późniejszym okresie zamierza powierzyć realizację części zamówienia.   </w:t>
      </w:r>
    </w:p>
    <w:p w:rsidR="00BF04F0" w:rsidRPr="001B492E" w:rsidRDefault="00BF04F0" w:rsidP="00BF04F0">
      <w:pPr>
        <w:tabs>
          <w:tab w:val="left" w:pos="284"/>
        </w:tabs>
        <w:suppressAutoHyphens w:val="0"/>
        <w:spacing w:after="120" w:line="276" w:lineRule="auto"/>
        <w:jc w:val="both"/>
        <w:rPr>
          <w:rFonts w:ascii="Arial" w:eastAsia="Batang" w:hAnsi="Arial" w:cs="Arial"/>
        </w:rPr>
      </w:pPr>
      <w:r w:rsidRPr="001B492E">
        <w:rPr>
          <w:rFonts w:ascii="Arial" w:eastAsia="Batang" w:hAnsi="Arial" w:cs="Arial"/>
        </w:rPr>
        <w:t>14.</w:t>
      </w:r>
      <w:r w:rsidRPr="001B492E">
        <w:rPr>
          <w:rFonts w:ascii="Arial" w:eastAsia="Batang" w:hAnsi="Arial" w:cs="Arial"/>
        </w:rPr>
        <w:tab/>
        <w:t xml:space="preserve">Zamawiający wskazuje, że zgodnie z art. 24aa ust. 1 Ustawy, zastosuje tzw. „procedurę odwróconą”. Zgodnie z tym przepisem: Zamawiający może, w postępowaniu prowadzonym w trybie przetargu nieograniczonego, najpierw dokonać oceny ofert, a następnie zbadać, czy wykonawca, którego oferta została </w:t>
      </w:r>
      <w:proofErr w:type="gramStart"/>
      <w:r w:rsidRPr="001B492E">
        <w:rPr>
          <w:rFonts w:ascii="Arial" w:eastAsia="Batang" w:hAnsi="Arial" w:cs="Arial"/>
        </w:rPr>
        <w:t>oceniona jako</w:t>
      </w:r>
      <w:proofErr w:type="gramEnd"/>
      <w:r w:rsidRPr="001B492E">
        <w:rPr>
          <w:rFonts w:ascii="Arial" w:eastAsia="Batang" w:hAnsi="Arial" w:cs="Arial"/>
        </w:rPr>
        <w:t xml:space="preserve"> najkorzystniejsza, nie podlega wykluczeniu oraz spełnia warunki udziału w postępowaniu, o ile taka możliwość została przewidziana w specyfikacji istotnych warunków zamówienia lub w ogłoszeniu o zamówieniu.</w:t>
      </w:r>
    </w:p>
    <w:p w:rsidR="008D3B3D" w:rsidRPr="00F45AEF" w:rsidRDefault="00BC5629" w:rsidP="00BC5629">
      <w:pPr>
        <w:pStyle w:val="pkt"/>
        <w:tabs>
          <w:tab w:val="clear" w:pos="708"/>
        </w:tabs>
        <w:suppressAutoHyphens w:val="0"/>
        <w:autoSpaceDE w:val="0"/>
        <w:autoSpaceDN w:val="0"/>
        <w:spacing w:before="100" w:beforeAutospacing="1" w:after="100" w:afterAutospacing="1" w:line="276" w:lineRule="auto"/>
        <w:ind w:left="0" w:firstLine="0"/>
        <w:rPr>
          <w:rFonts w:ascii="Arial" w:hAnsi="Arial" w:cs="Arial"/>
          <w:b/>
          <w:color w:val="0000FF"/>
          <w:sz w:val="20"/>
          <w:szCs w:val="20"/>
          <w:u w:val="single"/>
        </w:rPr>
      </w:pPr>
      <w:r w:rsidRPr="00F45AEF">
        <w:rPr>
          <w:rFonts w:ascii="Arial" w:hAnsi="Arial" w:cs="Arial"/>
          <w:b/>
          <w:color w:val="0000FF"/>
          <w:sz w:val="20"/>
          <w:szCs w:val="20"/>
          <w:u w:val="single"/>
        </w:rPr>
        <w:t xml:space="preserve">III. </w:t>
      </w:r>
      <w:r w:rsidR="008D3B3D" w:rsidRPr="00F45AEF">
        <w:rPr>
          <w:rFonts w:ascii="Arial" w:hAnsi="Arial" w:cs="Arial"/>
          <w:b/>
          <w:color w:val="0000FF"/>
          <w:sz w:val="20"/>
          <w:szCs w:val="20"/>
          <w:u w:val="single"/>
        </w:rPr>
        <w:t>O</w:t>
      </w:r>
      <w:r w:rsidR="0029504A" w:rsidRPr="00F45AEF">
        <w:rPr>
          <w:rFonts w:ascii="Arial" w:hAnsi="Arial" w:cs="Arial"/>
          <w:b/>
          <w:color w:val="0000FF"/>
          <w:sz w:val="20"/>
          <w:szCs w:val="20"/>
          <w:u w:val="single"/>
        </w:rPr>
        <w:t>PIS PRZEDMIOTU ZAMÓWIENIA</w:t>
      </w:r>
      <w:r w:rsidR="008D3B3D" w:rsidRPr="00F45AEF">
        <w:rPr>
          <w:rFonts w:ascii="Arial" w:hAnsi="Arial" w:cs="Arial"/>
          <w:b/>
          <w:color w:val="0000FF"/>
          <w:sz w:val="20"/>
          <w:szCs w:val="20"/>
          <w:u w:val="single"/>
        </w:rPr>
        <w:t>.</w:t>
      </w:r>
    </w:p>
    <w:p w:rsidR="00D57D0F" w:rsidRPr="00D14024" w:rsidRDefault="009C52B1" w:rsidP="009860FE">
      <w:pPr>
        <w:spacing w:line="276" w:lineRule="auto"/>
        <w:rPr>
          <w:rFonts w:ascii="Arial" w:hAnsi="Arial" w:cs="Arial"/>
          <w:color w:val="000000"/>
          <w:sz w:val="22"/>
          <w:szCs w:val="22"/>
        </w:rPr>
      </w:pPr>
      <w:r w:rsidRPr="00F87561">
        <w:rPr>
          <w:rFonts w:ascii="Arial" w:hAnsi="Arial" w:cs="Arial"/>
        </w:rPr>
        <w:t xml:space="preserve">1.Przedmiot zamówienia stanowi </w:t>
      </w:r>
      <w:r w:rsidRPr="00F87561">
        <w:rPr>
          <w:rFonts w:ascii="Arial" w:hAnsi="Arial" w:cs="Arial"/>
          <w:b/>
        </w:rPr>
        <w:t>dostawa</w:t>
      </w:r>
      <w:r w:rsidR="00D14024" w:rsidRPr="00D14024">
        <w:rPr>
          <w:rFonts w:ascii="Arial" w:hAnsi="Arial" w:cs="Arial"/>
          <w:color w:val="000000"/>
        </w:rPr>
        <w:t xml:space="preserve"> </w:t>
      </w:r>
      <w:proofErr w:type="gramStart"/>
      <w:r w:rsidR="00D14024" w:rsidRPr="001E60E0">
        <w:rPr>
          <w:rFonts w:ascii="Arial" w:hAnsi="Arial" w:cs="Arial"/>
          <w:color w:val="000000"/>
        </w:rPr>
        <w:t>monitor</w:t>
      </w:r>
      <w:r w:rsidR="00BA4ACB">
        <w:rPr>
          <w:rFonts w:ascii="Arial" w:hAnsi="Arial" w:cs="Arial"/>
          <w:color w:val="000000"/>
        </w:rPr>
        <w:t>ów  w</w:t>
      </w:r>
      <w:proofErr w:type="gramEnd"/>
      <w:r w:rsidR="00BA4ACB">
        <w:rPr>
          <w:rFonts w:ascii="Arial" w:hAnsi="Arial" w:cs="Arial"/>
          <w:color w:val="000000"/>
        </w:rPr>
        <w:t xml:space="preserve"> ilości 4 szt. i  komputerów</w:t>
      </w:r>
      <w:r w:rsidR="00D14024" w:rsidRPr="001E60E0">
        <w:rPr>
          <w:rFonts w:ascii="Arial" w:hAnsi="Arial" w:cs="Arial"/>
          <w:color w:val="000000"/>
        </w:rPr>
        <w:t xml:space="preserve"> w ilości  2 szt.</w:t>
      </w:r>
      <w:r w:rsidR="00A13A9D">
        <w:rPr>
          <w:rFonts w:ascii="Arial" w:hAnsi="Arial" w:cs="Arial"/>
          <w:b/>
        </w:rPr>
        <w:t xml:space="preserve">, </w:t>
      </w:r>
      <w:r w:rsidRPr="00F87561">
        <w:rPr>
          <w:rFonts w:ascii="Arial" w:hAnsi="Arial" w:cs="Arial"/>
          <w:b/>
        </w:rPr>
        <w:t xml:space="preserve"> </w:t>
      </w:r>
      <w:r w:rsidRPr="00F87561">
        <w:rPr>
          <w:rFonts w:ascii="Arial" w:hAnsi="Arial" w:cs="Arial"/>
        </w:rPr>
        <w:t xml:space="preserve">których szczegółowy opis i </w:t>
      </w:r>
      <w:r w:rsidR="00163984" w:rsidRPr="00F87561">
        <w:rPr>
          <w:rFonts w:ascii="Arial" w:hAnsi="Arial" w:cs="Arial"/>
        </w:rPr>
        <w:t>wymagania</w:t>
      </w:r>
      <w:r w:rsidRPr="00F87561">
        <w:rPr>
          <w:rFonts w:ascii="Arial" w:hAnsi="Arial" w:cs="Arial"/>
        </w:rPr>
        <w:t xml:space="preserve"> zawarto w Załącznik</w:t>
      </w:r>
      <w:r w:rsidR="00163984" w:rsidRPr="00F87561">
        <w:rPr>
          <w:rFonts w:ascii="Arial" w:hAnsi="Arial" w:cs="Arial"/>
        </w:rPr>
        <w:t>u</w:t>
      </w:r>
      <w:r w:rsidRPr="00F87561">
        <w:rPr>
          <w:rFonts w:ascii="Arial" w:hAnsi="Arial" w:cs="Arial"/>
        </w:rPr>
        <w:t xml:space="preserve"> Nr 2  do SIWZ</w:t>
      </w:r>
      <w:r w:rsidR="00D14024">
        <w:rPr>
          <w:rFonts w:ascii="Arial" w:hAnsi="Arial" w:cs="Arial"/>
        </w:rPr>
        <w:t>.</w:t>
      </w:r>
      <w:r w:rsidR="00D57D0F" w:rsidRPr="001E60E0">
        <w:rPr>
          <w:rFonts w:ascii="Arial" w:hAnsi="Arial" w:cs="Arial"/>
          <w:color w:val="000000"/>
        </w:rPr>
        <w:t xml:space="preserve"> </w:t>
      </w:r>
    </w:p>
    <w:p w:rsidR="00147752" w:rsidRPr="007E4892" w:rsidRDefault="00147752" w:rsidP="009860FE">
      <w:pPr>
        <w:suppressAutoHyphens w:val="0"/>
        <w:spacing w:line="276" w:lineRule="auto"/>
        <w:rPr>
          <w:rFonts w:ascii="Arial" w:eastAsia="Calibri" w:hAnsi="Arial" w:cs="Arial"/>
          <w:bCs/>
          <w:iCs/>
          <w:lang w:eastAsia="en-US"/>
        </w:rPr>
      </w:pPr>
      <w:r w:rsidRPr="007E4892">
        <w:rPr>
          <w:rFonts w:ascii="Arial" w:eastAsia="Calibri" w:hAnsi="Arial" w:cs="Arial"/>
          <w:bCs/>
          <w:iCs/>
          <w:lang w:eastAsia="en-US"/>
        </w:rPr>
        <w:lastRenderedPageBreak/>
        <w:t>Przedmiot zamówienia – kody CPV</w:t>
      </w:r>
    </w:p>
    <w:p w:rsidR="00147752" w:rsidRPr="00C62778" w:rsidRDefault="00147752" w:rsidP="009860FE">
      <w:pPr>
        <w:suppressAutoHyphens w:val="0"/>
        <w:spacing w:line="276" w:lineRule="auto"/>
        <w:rPr>
          <w:rFonts w:ascii="Arial" w:eastAsia="Calibri" w:hAnsi="Arial" w:cs="Arial"/>
          <w:lang w:eastAsia="en-US"/>
        </w:rPr>
      </w:pPr>
      <w:r w:rsidRPr="00C62778">
        <w:rPr>
          <w:rFonts w:ascii="Arial" w:eastAsia="Calibri" w:hAnsi="Arial" w:cs="Arial"/>
          <w:lang w:eastAsia="en-US"/>
        </w:rPr>
        <w:t>30.2</w:t>
      </w:r>
      <w:r w:rsidR="001D0047" w:rsidRPr="00C62778">
        <w:rPr>
          <w:rFonts w:ascii="Arial" w:eastAsia="Calibri" w:hAnsi="Arial" w:cs="Arial"/>
          <w:lang w:eastAsia="en-US"/>
        </w:rPr>
        <w:t>1</w:t>
      </w:r>
      <w:r w:rsidR="00A13A9D" w:rsidRPr="00C62778">
        <w:rPr>
          <w:rFonts w:ascii="Arial" w:eastAsia="Calibri" w:hAnsi="Arial" w:cs="Arial"/>
          <w:lang w:eastAsia="en-US"/>
        </w:rPr>
        <w:t>.</w:t>
      </w:r>
      <w:r w:rsidR="001D0047" w:rsidRPr="00C62778">
        <w:rPr>
          <w:rFonts w:ascii="Arial" w:eastAsia="Calibri" w:hAnsi="Arial" w:cs="Arial"/>
          <w:lang w:eastAsia="en-US"/>
        </w:rPr>
        <w:t>3</w:t>
      </w:r>
      <w:r w:rsidR="00C62778" w:rsidRPr="00C62778">
        <w:rPr>
          <w:rFonts w:ascii="Arial" w:eastAsia="Calibri" w:hAnsi="Arial" w:cs="Arial"/>
          <w:lang w:eastAsia="en-US"/>
        </w:rPr>
        <w:t>3</w:t>
      </w:r>
      <w:r w:rsidR="00A13A9D" w:rsidRPr="00C62778">
        <w:rPr>
          <w:rFonts w:ascii="Arial" w:eastAsia="Calibri" w:hAnsi="Arial" w:cs="Arial"/>
          <w:lang w:eastAsia="en-US"/>
        </w:rPr>
        <w:t>.00</w:t>
      </w:r>
      <w:r w:rsidR="001D0047" w:rsidRPr="00C62778">
        <w:rPr>
          <w:rFonts w:ascii="Arial" w:eastAsia="Calibri" w:hAnsi="Arial" w:cs="Arial"/>
          <w:lang w:eastAsia="en-US"/>
        </w:rPr>
        <w:t>-</w:t>
      </w:r>
      <w:r w:rsidR="00C62778" w:rsidRPr="00C62778">
        <w:rPr>
          <w:rFonts w:ascii="Arial" w:eastAsia="Calibri" w:hAnsi="Arial" w:cs="Arial"/>
          <w:lang w:eastAsia="en-US"/>
        </w:rPr>
        <w:t>8</w:t>
      </w:r>
      <w:r w:rsidR="001D0047" w:rsidRPr="00C62778">
        <w:rPr>
          <w:rFonts w:ascii="Arial" w:eastAsia="Calibri" w:hAnsi="Arial" w:cs="Arial"/>
          <w:lang w:eastAsia="en-US"/>
        </w:rPr>
        <w:t xml:space="preserve"> Komputer</w:t>
      </w:r>
      <w:r w:rsidR="00C62778" w:rsidRPr="00C62778">
        <w:rPr>
          <w:rFonts w:ascii="Arial" w:eastAsia="Calibri" w:hAnsi="Arial" w:cs="Arial"/>
          <w:lang w:eastAsia="en-US"/>
        </w:rPr>
        <w:t xml:space="preserve"> biurkowy</w:t>
      </w:r>
    </w:p>
    <w:p w:rsidR="00FC3409" w:rsidRDefault="007E4892" w:rsidP="00FC3409">
      <w:pPr>
        <w:pStyle w:val="Tekstpodstawowy2"/>
        <w:spacing w:line="288" w:lineRule="auto"/>
        <w:jc w:val="both"/>
        <w:rPr>
          <w:rFonts w:cs="Arial"/>
          <w:sz w:val="20"/>
        </w:rPr>
      </w:pPr>
      <w:bookmarkStart w:id="0" w:name="_GoBack"/>
      <w:bookmarkEnd w:id="0"/>
      <w:r>
        <w:rPr>
          <w:rFonts w:cs="Arial"/>
          <w:sz w:val="20"/>
        </w:rPr>
        <w:t xml:space="preserve">2.Jeżeli w SIWZ lub dołączonych do niej załącznikach zostało wskazane pochodzenie(marka, znak towarowy, producent, dostawca itp.) materiałów lub normy, aprobaty, specyfikacji i </w:t>
      </w:r>
      <w:proofErr w:type="gramStart"/>
      <w:r>
        <w:rPr>
          <w:rFonts w:cs="Arial"/>
          <w:sz w:val="20"/>
        </w:rPr>
        <w:t>systemu,  określenia</w:t>
      </w:r>
      <w:proofErr w:type="gramEnd"/>
      <w:r>
        <w:rPr>
          <w:rFonts w:cs="Arial"/>
          <w:sz w:val="20"/>
        </w:rPr>
        <w:t xml:space="preserve"> te nie są dla wykonawców wiążące i nie mają na celu naruszenia zasad zachowania uczciwej konkurencji i równego traktowania wykonawców oraz zasad proporcjonalności i przejrzystości, a jedynie doprecyzowanie oczekiwań jakościowych, funkcjonalnych i technologicznych zamawiającego. Zamawiający dopuszcza oferowanie sprzętu lub rozwiązań równoważnych pod warunkiem, że zapewnią uzyskanie nie gorszych parametrów technicznych.</w:t>
      </w:r>
    </w:p>
    <w:p w:rsidR="00230109" w:rsidRPr="001B492E" w:rsidRDefault="00230109" w:rsidP="00230109">
      <w:pPr>
        <w:pStyle w:val="Nagwek2"/>
        <w:tabs>
          <w:tab w:val="left" w:pos="4900"/>
        </w:tabs>
        <w:rPr>
          <w:rFonts w:cs="Arial"/>
          <w:smallCaps/>
          <w:sz w:val="20"/>
        </w:rPr>
      </w:pPr>
    </w:p>
    <w:p w:rsidR="00FB556F" w:rsidRPr="001D0EC2" w:rsidRDefault="00BC5629" w:rsidP="00BF04F0">
      <w:pPr>
        <w:pStyle w:val="Nagwek2"/>
        <w:tabs>
          <w:tab w:val="left" w:pos="4900"/>
        </w:tabs>
        <w:rPr>
          <w:rFonts w:cs="Arial"/>
          <w:color w:val="0000FF"/>
          <w:sz w:val="20"/>
        </w:rPr>
      </w:pPr>
      <w:r w:rsidRPr="00F45AEF">
        <w:rPr>
          <w:rFonts w:cs="Arial"/>
          <w:color w:val="0000FF"/>
          <w:sz w:val="20"/>
          <w:u w:val="single"/>
        </w:rPr>
        <w:t>IV</w:t>
      </w:r>
      <w:r w:rsidR="004723E1" w:rsidRPr="00F45AEF">
        <w:rPr>
          <w:rFonts w:cs="Arial"/>
          <w:color w:val="0000FF"/>
          <w:sz w:val="20"/>
          <w:u w:val="single"/>
        </w:rPr>
        <w:t>. T</w:t>
      </w:r>
      <w:r w:rsidR="0029504A" w:rsidRPr="00F45AEF">
        <w:rPr>
          <w:rFonts w:cs="Arial"/>
          <w:color w:val="0000FF"/>
          <w:sz w:val="20"/>
          <w:u w:val="single"/>
        </w:rPr>
        <w:t>ERMIN WYKONANIA ZAMÓWIENIA</w:t>
      </w:r>
      <w:r w:rsidR="004723E1" w:rsidRPr="001D0EC2">
        <w:rPr>
          <w:rFonts w:cs="Arial"/>
          <w:color w:val="0000FF"/>
          <w:sz w:val="20"/>
        </w:rPr>
        <w:t>.</w:t>
      </w:r>
      <w:bookmarkStart w:id="1" w:name="_Toc461006137"/>
      <w:bookmarkStart w:id="2" w:name="_Toc252429980"/>
      <w:r w:rsidR="00FB556F" w:rsidRPr="001D0EC2">
        <w:rPr>
          <w:rFonts w:cs="Arial"/>
          <w:color w:val="0000FF"/>
          <w:sz w:val="20"/>
        </w:rPr>
        <w:t xml:space="preserve"> </w:t>
      </w:r>
    </w:p>
    <w:p w:rsidR="00147752" w:rsidRDefault="00147752" w:rsidP="00147752">
      <w:pPr>
        <w:pStyle w:val="Akapitzlist"/>
        <w:spacing w:after="0" w:line="288" w:lineRule="auto"/>
        <w:ind w:left="0"/>
        <w:rPr>
          <w:rFonts w:ascii="Arial" w:hAnsi="Arial" w:cs="Arial"/>
          <w:sz w:val="20"/>
          <w:szCs w:val="20"/>
        </w:rPr>
      </w:pPr>
    </w:p>
    <w:p w:rsidR="009C52B1" w:rsidRPr="00B922D3" w:rsidRDefault="009C52B1" w:rsidP="00147752">
      <w:pPr>
        <w:pStyle w:val="Akapitzlist"/>
        <w:spacing w:after="0" w:line="288" w:lineRule="auto"/>
        <w:ind w:left="0"/>
        <w:rPr>
          <w:rFonts w:ascii="Arial" w:hAnsi="Arial" w:cs="Arial"/>
        </w:rPr>
      </w:pPr>
      <w:r w:rsidRPr="00B922D3">
        <w:rPr>
          <w:rFonts w:ascii="Arial" w:hAnsi="Arial" w:cs="Arial"/>
          <w:sz w:val="20"/>
          <w:szCs w:val="20"/>
        </w:rPr>
        <w:t>1.</w:t>
      </w:r>
      <w:r>
        <w:rPr>
          <w:rFonts w:ascii="Arial" w:hAnsi="Arial" w:cs="Arial"/>
          <w:sz w:val="20"/>
          <w:szCs w:val="20"/>
        </w:rPr>
        <w:t xml:space="preserve"> </w:t>
      </w:r>
      <w:r w:rsidR="00691AAF">
        <w:rPr>
          <w:rFonts w:ascii="Arial" w:hAnsi="Arial" w:cs="Arial"/>
          <w:sz w:val="20"/>
          <w:szCs w:val="20"/>
        </w:rPr>
        <w:t>Dostawa</w:t>
      </w:r>
      <w:r w:rsidRPr="00B922D3">
        <w:rPr>
          <w:rFonts w:ascii="Arial" w:hAnsi="Arial" w:cs="Arial"/>
          <w:sz w:val="20"/>
          <w:szCs w:val="20"/>
        </w:rPr>
        <w:t xml:space="preserve"> przedmiotu zamówienia </w:t>
      </w:r>
      <w:r w:rsidR="00787472">
        <w:rPr>
          <w:rFonts w:ascii="Arial" w:hAnsi="Arial" w:cs="Arial"/>
          <w:sz w:val="20"/>
          <w:szCs w:val="20"/>
        </w:rPr>
        <w:t xml:space="preserve">– </w:t>
      </w:r>
      <w:r w:rsidR="002E0DE9">
        <w:rPr>
          <w:rFonts w:ascii="Arial" w:hAnsi="Arial" w:cs="Arial"/>
          <w:sz w:val="20"/>
          <w:szCs w:val="20"/>
        </w:rPr>
        <w:t xml:space="preserve">do </w:t>
      </w:r>
      <w:r w:rsidR="00B30CE9">
        <w:rPr>
          <w:rFonts w:ascii="Arial" w:hAnsi="Arial" w:cs="Arial"/>
          <w:sz w:val="20"/>
          <w:szCs w:val="20"/>
        </w:rPr>
        <w:t>21</w:t>
      </w:r>
      <w:r w:rsidR="00043557">
        <w:rPr>
          <w:rFonts w:ascii="Arial" w:hAnsi="Arial" w:cs="Arial"/>
          <w:sz w:val="20"/>
          <w:szCs w:val="20"/>
        </w:rPr>
        <w:t xml:space="preserve"> dni </w:t>
      </w:r>
      <w:r w:rsidR="00B30CE9">
        <w:rPr>
          <w:rFonts w:ascii="Arial" w:hAnsi="Arial" w:cs="Arial"/>
          <w:sz w:val="20"/>
          <w:szCs w:val="20"/>
        </w:rPr>
        <w:t xml:space="preserve">kalendarzowych </w:t>
      </w:r>
      <w:r w:rsidR="00043557">
        <w:rPr>
          <w:rFonts w:ascii="Arial" w:hAnsi="Arial" w:cs="Arial"/>
          <w:sz w:val="20"/>
          <w:szCs w:val="20"/>
        </w:rPr>
        <w:t>od daty podpisania umowy.</w:t>
      </w:r>
    </w:p>
    <w:p w:rsidR="00BF04F0" w:rsidRDefault="00BF04F0" w:rsidP="00BF04F0">
      <w:pPr>
        <w:rPr>
          <w:rFonts w:ascii="Arial" w:hAnsi="Arial" w:cs="Arial"/>
        </w:rPr>
      </w:pPr>
    </w:p>
    <w:p w:rsidR="00BE39D7" w:rsidRPr="00F45AEF" w:rsidRDefault="00BE39D7" w:rsidP="00BE39D7">
      <w:pPr>
        <w:suppressAutoHyphens w:val="0"/>
        <w:spacing w:line="271" w:lineRule="auto"/>
        <w:jc w:val="both"/>
        <w:rPr>
          <w:rFonts w:ascii="Arial" w:hAnsi="Arial" w:cs="Arial"/>
          <w:b/>
          <w:color w:val="0000FF"/>
          <w:u w:val="single"/>
        </w:rPr>
      </w:pPr>
      <w:r w:rsidRPr="00F45AEF">
        <w:rPr>
          <w:rFonts w:ascii="Arial" w:hAnsi="Arial" w:cs="Arial"/>
          <w:b/>
          <w:color w:val="0000FF"/>
          <w:u w:val="single"/>
        </w:rPr>
        <w:t>V. WARUNKI UDZIAŁU W POSTĘPOWANIU ORAZ PODSTAWY DO WYKLUCZENIA</w:t>
      </w:r>
    </w:p>
    <w:p w:rsidR="00BE39D7" w:rsidRDefault="00BE39D7" w:rsidP="00BE39D7">
      <w:pPr>
        <w:suppressAutoHyphens w:val="0"/>
        <w:spacing w:line="271" w:lineRule="auto"/>
        <w:jc w:val="both"/>
        <w:rPr>
          <w:rFonts w:ascii="Arial" w:hAnsi="Arial" w:cs="Arial"/>
          <w:b/>
          <w:color w:val="0000FF"/>
        </w:rPr>
      </w:pPr>
    </w:p>
    <w:p w:rsidR="00BE39D7" w:rsidRPr="00127E55" w:rsidRDefault="00BE39D7" w:rsidP="00BE39D7">
      <w:pPr>
        <w:pStyle w:val="Akapitzlist"/>
        <w:numPr>
          <w:ilvl w:val="1"/>
          <w:numId w:val="27"/>
        </w:numPr>
        <w:spacing w:line="271" w:lineRule="auto"/>
        <w:jc w:val="both"/>
        <w:rPr>
          <w:rFonts w:ascii="Arial" w:hAnsi="Arial" w:cs="Arial"/>
          <w:b/>
        </w:rPr>
      </w:pPr>
      <w:r w:rsidRPr="00127E55">
        <w:rPr>
          <w:rFonts w:ascii="Arial" w:hAnsi="Arial" w:cs="Arial"/>
          <w:b/>
        </w:rPr>
        <w:t>O udzielenie zamówienia ubiegać mogą się Wykonawcy, którzy:</w:t>
      </w:r>
    </w:p>
    <w:p w:rsidR="00BE39D7" w:rsidRPr="00BC3AED" w:rsidRDefault="00BE39D7" w:rsidP="00BE39D7">
      <w:pPr>
        <w:pStyle w:val="Akapitzlist"/>
        <w:numPr>
          <w:ilvl w:val="3"/>
          <w:numId w:val="27"/>
        </w:numPr>
        <w:tabs>
          <w:tab w:val="left" w:pos="993"/>
        </w:tabs>
        <w:ind w:hanging="436"/>
        <w:jc w:val="both"/>
        <w:rPr>
          <w:rFonts w:ascii="Arial" w:hAnsi="Arial" w:cs="Arial"/>
          <w:sz w:val="20"/>
          <w:szCs w:val="20"/>
        </w:rPr>
      </w:pPr>
      <w:r w:rsidRPr="00BC3AED">
        <w:rPr>
          <w:rFonts w:ascii="Arial" w:hAnsi="Arial" w:cs="Arial"/>
          <w:sz w:val="20"/>
          <w:szCs w:val="20"/>
        </w:rPr>
        <w:t>Nie podlegają wykluczeniu</w:t>
      </w:r>
    </w:p>
    <w:p w:rsidR="00BE39D7" w:rsidRPr="001B492E" w:rsidRDefault="00BE39D7" w:rsidP="00BE39D7">
      <w:pPr>
        <w:suppressAutoHyphens w:val="0"/>
        <w:ind w:firstLine="284"/>
        <w:jc w:val="both"/>
        <w:rPr>
          <w:rFonts w:ascii="Arial" w:hAnsi="Arial" w:cs="Arial"/>
        </w:rPr>
      </w:pPr>
      <w:r>
        <w:rPr>
          <w:rFonts w:ascii="Arial" w:hAnsi="Arial" w:cs="Arial"/>
        </w:rPr>
        <w:t>5.1.2.</w:t>
      </w:r>
      <w:r w:rsidRPr="001B492E">
        <w:rPr>
          <w:rFonts w:ascii="Arial" w:hAnsi="Arial" w:cs="Arial"/>
        </w:rPr>
        <w:t>Spełniają warunki udziału w postępowaniu dotyczące;</w:t>
      </w:r>
    </w:p>
    <w:p w:rsidR="00BE39D7" w:rsidRPr="001B492E" w:rsidRDefault="00BE39D7" w:rsidP="00BE39D7">
      <w:pPr>
        <w:suppressAutoHyphens w:val="0"/>
        <w:ind w:left="720"/>
        <w:jc w:val="both"/>
        <w:rPr>
          <w:rFonts w:ascii="Arial" w:hAnsi="Arial" w:cs="Arial"/>
        </w:rPr>
      </w:pPr>
    </w:p>
    <w:p w:rsidR="00BE39D7" w:rsidRPr="001B492E" w:rsidRDefault="00BE39D7" w:rsidP="00BE39D7">
      <w:pPr>
        <w:suppressAutoHyphens w:val="0"/>
        <w:ind w:left="993" w:hanging="709"/>
        <w:jc w:val="both"/>
        <w:rPr>
          <w:rFonts w:ascii="Arial" w:hAnsi="Arial" w:cs="Arial"/>
        </w:rPr>
      </w:pPr>
      <w:r>
        <w:rPr>
          <w:rFonts w:ascii="Arial" w:hAnsi="Arial" w:cs="Arial"/>
        </w:rPr>
        <w:t>5.1.2.1.</w:t>
      </w:r>
      <w:r w:rsidR="00F45AEF">
        <w:rPr>
          <w:rFonts w:ascii="Arial" w:hAnsi="Arial" w:cs="Arial"/>
        </w:rPr>
        <w:t xml:space="preserve"> </w:t>
      </w:r>
      <w:proofErr w:type="gramStart"/>
      <w:r w:rsidRPr="001B492E">
        <w:rPr>
          <w:rFonts w:ascii="Arial" w:hAnsi="Arial" w:cs="Arial"/>
        </w:rPr>
        <w:t>kompetencji</w:t>
      </w:r>
      <w:proofErr w:type="gramEnd"/>
      <w:r w:rsidR="00F45AEF">
        <w:rPr>
          <w:rFonts w:ascii="Arial" w:hAnsi="Arial" w:cs="Arial"/>
        </w:rPr>
        <w:t xml:space="preserve"> </w:t>
      </w:r>
      <w:r w:rsidRPr="001B492E">
        <w:rPr>
          <w:rFonts w:ascii="Arial" w:hAnsi="Arial" w:cs="Arial"/>
        </w:rPr>
        <w:t>lub uprawnień do prowadzenia określonej działalności zawodowej o ile wynika to z odrębnych przepisów</w:t>
      </w:r>
      <w:r>
        <w:rPr>
          <w:rFonts w:ascii="Arial" w:hAnsi="Arial" w:cs="Arial"/>
        </w:rPr>
        <w:t>,</w:t>
      </w:r>
      <w:r w:rsidRPr="001B492E">
        <w:rPr>
          <w:rFonts w:ascii="Arial" w:hAnsi="Arial" w:cs="Arial"/>
        </w:rPr>
        <w:t xml:space="preserve"> Zamawiający nie precyzuje szczególnych wymagań w tym zakresie </w:t>
      </w:r>
    </w:p>
    <w:p w:rsidR="00BE39D7" w:rsidRPr="001B492E" w:rsidRDefault="00BE39D7" w:rsidP="00BE39D7">
      <w:pPr>
        <w:suppressAutoHyphens w:val="0"/>
        <w:ind w:left="1068"/>
        <w:jc w:val="both"/>
        <w:rPr>
          <w:rFonts w:ascii="Arial" w:hAnsi="Arial" w:cs="Arial"/>
        </w:rPr>
      </w:pPr>
    </w:p>
    <w:p w:rsidR="00BE39D7" w:rsidRPr="001B492E" w:rsidRDefault="00BE39D7" w:rsidP="00BE39D7">
      <w:pPr>
        <w:suppressAutoHyphens w:val="0"/>
        <w:ind w:left="993" w:hanging="709"/>
        <w:jc w:val="both"/>
        <w:rPr>
          <w:rFonts w:ascii="Arial" w:hAnsi="Arial" w:cs="Arial"/>
        </w:rPr>
      </w:pPr>
      <w:r>
        <w:rPr>
          <w:rFonts w:ascii="Arial" w:hAnsi="Arial" w:cs="Arial"/>
        </w:rPr>
        <w:t>5.1.2.2.</w:t>
      </w:r>
      <w:r w:rsidR="00F45AEF">
        <w:rPr>
          <w:rFonts w:ascii="Arial" w:hAnsi="Arial" w:cs="Arial"/>
        </w:rPr>
        <w:t xml:space="preserve"> </w:t>
      </w:r>
      <w:proofErr w:type="gramStart"/>
      <w:r w:rsidRPr="001B492E">
        <w:rPr>
          <w:rFonts w:ascii="Arial" w:hAnsi="Arial" w:cs="Arial"/>
        </w:rPr>
        <w:t>sytuacji</w:t>
      </w:r>
      <w:proofErr w:type="gramEnd"/>
      <w:r w:rsidRPr="001B492E">
        <w:rPr>
          <w:rFonts w:ascii="Arial" w:hAnsi="Arial" w:cs="Arial"/>
        </w:rPr>
        <w:t xml:space="preserve"> ekonomicznej lub finansowej, Zamawiający nie precyzuje szczególnych wymagań w tym zakresie</w:t>
      </w:r>
    </w:p>
    <w:p w:rsidR="00BE39D7" w:rsidRPr="001B492E" w:rsidRDefault="00BE39D7" w:rsidP="00BE39D7">
      <w:pPr>
        <w:suppressAutoHyphens w:val="0"/>
        <w:ind w:left="720"/>
        <w:contextualSpacing/>
        <w:rPr>
          <w:rFonts w:ascii="Arial" w:hAnsi="Arial" w:cs="Arial"/>
        </w:rPr>
      </w:pPr>
    </w:p>
    <w:p w:rsidR="00BE39D7" w:rsidRPr="001B492E" w:rsidRDefault="00BE39D7" w:rsidP="00BE39D7">
      <w:pPr>
        <w:suppressAutoHyphens w:val="0"/>
        <w:ind w:left="993" w:hanging="709"/>
        <w:jc w:val="both"/>
        <w:rPr>
          <w:rFonts w:ascii="Arial" w:hAnsi="Arial" w:cs="Arial"/>
        </w:rPr>
      </w:pPr>
      <w:r>
        <w:rPr>
          <w:rFonts w:ascii="Arial" w:hAnsi="Arial" w:cs="Arial"/>
        </w:rPr>
        <w:t>5.1.2.3.</w:t>
      </w:r>
      <w:r w:rsidRPr="00C51455">
        <w:rPr>
          <w:rFonts w:ascii="Arial" w:hAnsi="Arial" w:cs="Arial"/>
        </w:rPr>
        <w:t xml:space="preserve"> zdolności technicznej lub zawodowej</w:t>
      </w:r>
      <w:proofErr w:type="gramStart"/>
      <w:r w:rsidRPr="00BE39D7">
        <w:rPr>
          <w:rFonts w:ascii="Arial" w:hAnsi="Arial" w:cs="Arial"/>
        </w:rPr>
        <w:t xml:space="preserve"> </w:t>
      </w:r>
      <w:r>
        <w:rPr>
          <w:rFonts w:ascii="Arial" w:hAnsi="Arial" w:cs="Arial"/>
        </w:rPr>
        <w:t>,</w:t>
      </w:r>
      <w:r w:rsidRPr="001B492E">
        <w:rPr>
          <w:rFonts w:ascii="Arial" w:hAnsi="Arial" w:cs="Arial"/>
        </w:rPr>
        <w:t>Zamawiający</w:t>
      </w:r>
      <w:proofErr w:type="gramEnd"/>
      <w:r w:rsidRPr="001B492E">
        <w:rPr>
          <w:rFonts w:ascii="Arial" w:hAnsi="Arial" w:cs="Arial"/>
        </w:rPr>
        <w:t xml:space="preserve"> nie precyzuje szczególnych wymagań w tym zakresie</w:t>
      </w:r>
    </w:p>
    <w:p w:rsidR="00BE39D7" w:rsidRPr="00C51455" w:rsidRDefault="00BE39D7" w:rsidP="00BE39D7">
      <w:pPr>
        <w:suppressAutoHyphens w:val="0"/>
        <w:autoSpaceDE w:val="0"/>
        <w:autoSpaceDN w:val="0"/>
        <w:adjustRightInd w:val="0"/>
        <w:ind w:firstLine="284"/>
        <w:jc w:val="both"/>
        <w:rPr>
          <w:rFonts w:ascii="Arial" w:hAnsi="Arial" w:cs="Arial"/>
          <w:b/>
          <w:bCs/>
          <w:color w:val="0000FF"/>
          <w:u w:val="single"/>
        </w:rPr>
      </w:pPr>
    </w:p>
    <w:p w:rsidR="00BE39D7" w:rsidRDefault="00BE39D7" w:rsidP="00BE39D7">
      <w:pPr>
        <w:suppressAutoHyphens w:val="0"/>
        <w:autoSpaceDE w:val="0"/>
        <w:autoSpaceDN w:val="0"/>
        <w:adjustRightInd w:val="0"/>
        <w:spacing w:line="276" w:lineRule="auto"/>
        <w:jc w:val="both"/>
        <w:rPr>
          <w:rFonts w:ascii="Arial" w:hAnsi="Arial" w:cs="Arial"/>
          <w:b/>
          <w:bCs/>
        </w:rPr>
      </w:pPr>
      <w:r w:rsidRPr="001B492E">
        <w:rPr>
          <w:rFonts w:ascii="Arial" w:hAnsi="Arial" w:cs="Arial"/>
          <w:b/>
          <w:bCs/>
        </w:rPr>
        <w:t>5.</w:t>
      </w:r>
      <w:r>
        <w:rPr>
          <w:rFonts w:ascii="Arial" w:hAnsi="Arial" w:cs="Arial"/>
          <w:b/>
          <w:bCs/>
        </w:rPr>
        <w:t>2</w:t>
      </w:r>
      <w:r w:rsidRPr="001B492E">
        <w:rPr>
          <w:rFonts w:ascii="Arial" w:hAnsi="Arial" w:cs="Arial"/>
          <w:b/>
          <w:bCs/>
        </w:rPr>
        <w:t xml:space="preserve">. </w:t>
      </w:r>
      <w:r>
        <w:rPr>
          <w:rFonts w:ascii="Arial" w:hAnsi="Arial" w:cs="Arial"/>
          <w:b/>
          <w:bCs/>
        </w:rPr>
        <w:t>Zamawiający wykluczy z postępowania wykonawcę:</w:t>
      </w:r>
    </w:p>
    <w:p w:rsidR="00BE39D7" w:rsidRDefault="00BE39D7" w:rsidP="00BE39D7">
      <w:pPr>
        <w:suppressAutoHyphens w:val="0"/>
        <w:autoSpaceDE w:val="0"/>
        <w:autoSpaceDN w:val="0"/>
        <w:adjustRightInd w:val="0"/>
        <w:spacing w:line="276" w:lineRule="auto"/>
        <w:ind w:firstLine="284"/>
        <w:jc w:val="both"/>
        <w:rPr>
          <w:rFonts w:ascii="Arial" w:hAnsi="Arial" w:cs="Arial"/>
          <w:b/>
          <w:bCs/>
        </w:rPr>
      </w:pPr>
      <w:r>
        <w:rPr>
          <w:rFonts w:ascii="Arial" w:hAnsi="Arial" w:cs="Arial"/>
          <w:b/>
          <w:bCs/>
        </w:rPr>
        <w:t>5.2.1. Podlegającemu wykluczeniu na podstawie art. 24.ust.1 ustawy;</w:t>
      </w:r>
    </w:p>
    <w:p w:rsidR="00BE39D7" w:rsidRDefault="00BE39D7" w:rsidP="00BE39D7">
      <w:pPr>
        <w:suppressAutoHyphens w:val="0"/>
        <w:autoSpaceDE w:val="0"/>
        <w:autoSpaceDN w:val="0"/>
        <w:adjustRightInd w:val="0"/>
        <w:spacing w:line="276" w:lineRule="auto"/>
        <w:ind w:firstLine="284"/>
        <w:jc w:val="both"/>
        <w:rPr>
          <w:rFonts w:ascii="Arial" w:hAnsi="Arial" w:cs="Arial"/>
        </w:rPr>
      </w:pPr>
      <w:r>
        <w:rPr>
          <w:rFonts w:ascii="Arial" w:hAnsi="Arial" w:cs="Arial"/>
          <w:b/>
          <w:bCs/>
        </w:rPr>
        <w:t>5.2.2 Podlegającemu wykluczeniu na podstawie art. 24.ust.5 pkt 11 ustawy</w:t>
      </w:r>
      <w:r w:rsidRPr="001B492E">
        <w:rPr>
          <w:rFonts w:ascii="Arial" w:hAnsi="Arial" w:cs="Arial"/>
        </w:rPr>
        <w:t xml:space="preserve"> </w:t>
      </w:r>
    </w:p>
    <w:p w:rsidR="00BE39D7" w:rsidRDefault="00BE39D7" w:rsidP="00BE39D7">
      <w:pPr>
        <w:suppressAutoHyphens w:val="0"/>
        <w:autoSpaceDE w:val="0"/>
        <w:autoSpaceDN w:val="0"/>
        <w:adjustRightInd w:val="0"/>
        <w:spacing w:line="276" w:lineRule="auto"/>
        <w:jc w:val="both"/>
        <w:rPr>
          <w:rFonts w:ascii="Arial" w:hAnsi="Arial" w:cs="Arial"/>
        </w:rPr>
      </w:pPr>
    </w:p>
    <w:p w:rsidR="00BE39D7" w:rsidRDefault="00BE39D7" w:rsidP="00BE39D7">
      <w:pPr>
        <w:suppressAutoHyphens w:val="0"/>
        <w:autoSpaceDE w:val="0"/>
        <w:autoSpaceDN w:val="0"/>
        <w:adjustRightInd w:val="0"/>
        <w:spacing w:line="276" w:lineRule="auto"/>
        <w:ind w:left="284" w:hanging="284"/>
        <w:jc w:val="both"/>
        <w:rPr>
          <w:rFonts w:ascii="Arial" w:hAnsi="Arial" w:cs="Arial"/>
        </w:rPr>
      </w:pPr>
      <w:r>
        <w:rPr>
          <w:rFonts w:ascii="Arial" w:hAnsi="Arial" w:cs="Arial"/>
        </w:rPr>
        <w:t>5.3. Wykonawca nie podlega wykluczeniu, jeżeli zamawiający, uwzględniając wagę i szczególne okoliczności czynu wykonawcy, uzna za wystarczające dowody przedstawione na podstawie pkt.6.1.1.2.</w:t>
      </w:r>
    </w:p>
    <w:p w:rsidR="00BE39D7" w:rsidRDefault="00BE39D7" w:rsidP="00BE39D7">
      <w:pPr>
        <w:suppressAutoHyphens w:val="0"/>
        <w:autoSpaceDE w:val="0"/>
        <w:autoSpaceDN w:val="0"/>
        <w:adjustRightInd w:val="0"/>
        <w:spacing w:line="276" w:lineRule="auto"/>
        <w:jc w:val="both"/>
        <w:rPr>
          <w:rFonts w:ascii="Arial" w:hAnsi="Arial" w:cs="Arial"/>
        </w:rPr>
      </w:pPr>
    </w:p>
    <w:p w:rsidR="00BE39D7" w:rsidRDefault="00BE39D7" w:rsidP="00BE39D7">
      <w:pPr>
        <w:suppressAutoHyphens w:val="0"/>
        <w:autoSpaceDE w:val="0"/>
        <w:autoSpaceDN w:val="0"/>
        <w:adjustRightInd w:val="0"/>
        <w:spacing w:line="276" w:lineRule="auto"/>
        <w:ind w:left="284" w:hanging="284"/>
        <w:jc w:val="both"/>
        <w:rPr>
          <w:rFonts w:ascii="Arial" w:hAnsi="Arial" w:cs="Arial"/>
        </w:rPr>
      </w:pPr>
      <w:r>
        <w:rPr>
          <w:rFonts w:ascii="Arial" w:hAnsi="Arial" w:cs="Arial"/>
        </w:rPr>
        <w:t>5.4. W przypadkach, o których mowa w art. 24 ust.1 pkt19, przed wykluczeniem wykonawcy, zamawiający zapewnia temu wykonawcy możliwość udowodnienia, że jego udział w przygotowaniu postępowania o udzielenie zamówienia nie zakłóci konkurencji.</w:t>
      </w:r>
    </w:p>
    <w:p w:rsidR="00BE39D7" w:rsidRDefault="00BE39D7" w:rsidP="00BE39D7">
      <w:pPr>
        <w:suppressAutoHyphens w:val="0"/>
        <w:autoSpaceDE w:val="0"/>
        <w:autoSpaceDN w:val="0"/>
        <w:adjustRightInd w:val="0"/>
        <w:spacing w:line="276" w:lineRule="auto"/>
        <w:jc w:val="both"/>
        <w:rPr>
          <w:rFonts w:ascii="Arial" w:hAnsi="Arial" w:cs="Arial"/>
        </w:rPr>
      </w:pPr>
    </w:p>
    <w:p w:rsidR="00BE39D7" w:rsidRPr="00D24590" w:rsidRDefault="00BE39D7" w:rsidP="00BE39D7">
      <w:pPr>
        <w:suppressAutoHyphens w:val="0"/>
        <w:autoSpaceDE w:val="0"/>
        <w:autoSpaceDN w:val="0"/>
        <w:adjustRightInd w:val="0"/>
        <w:spacing w:line="276" w:lineRule="auto"/>
        <w:ind w:left="284" w:hanging="284"/>
        <w:jc w:val="both"/>
        <w:rPr>
          <w:rFonts w:ascii="Arial" w:hAnsi="Arial" w:cs="Arial"/>
        </w:rPr>
      </w:pPr>
      <w:r>
        <w:rPr>
          <w:rFonts w:ascii="Arial" w:hAnsi="Arial" w:cs="Arial"/>
        </w:rPr>
        <w:t xml:space="preserve">5.5. </w:t>
      </w:r>
      <w:r w:rsidRPr="00D24590">
        <w:rPr>
          <w:rFonts w:ascii="Arial" w:hAnsi="Arial" w:cs="Arial"/>
        </w:rPr>
        <w:t xml:space="preserve">Wykonawca może w celu </w:t>
      </w:r>
      <w:proofErr w:type="gramStart"/>
      <w:r w:rsidRPr="00D24590">
        <w:rPr>
          <w:rFonts w:ascii="Arial" w:hAnsi="Arial" w:cs="Arial"/>
        </w:rPr>
        <w:t>potwierdzenia  spełniania</w:t>
      </w:r>
      <w:proofErr w:type="gramEnd"/>
      <w:r w:rsidRPr="00D24590">
        <w:rPr>
          <w:rFonts w:ascii="Arial" w:hAnsi="Arial" w:cs="Arial"/>
        </w:rPr>
        <w:t xml:space="preserve">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rsidR="00BE39D7" w:rsidRPr="00D24590" w:rsidRDefault="00BE39D7" w:rsidP="00BE39D7">
      <w:pPr>
        <w:suppressAutoHyphens w:val="0"/>
        <w:autoSpaceDE w:val="0"/>
        <w:autoSpaceDN w:val="0"/>
        <w:adjustRightInd w:val="0"/>
        <w:spacing w:line="276" w:lineRule="auto"/>
        <w:jc w:val="both"/>
        <w:rPr>
          <w:rFonts w:ascii="Arial" w:hAnsi="Arial" w:cs="Arial"/>
        </w:rPr>
      </w:pPr>
    </w:p>
    <w:p w:rsidR="00BE39D7" w:rsidRPr="00D24590" w:rsidRDefault="00BE39D7" w:rsidP="00BE39D7">
      <w:pPr>
        <w:suppressAutoHyphens w:val="0"/>
        <w:autoSpaceDE w:val="0"/>
        <w:autoSpaceDN w:val="0"/>
        <w:adjustRightInd w:val="0"/>
        <w:spacing w:line="276" w:lineRule="auto"/>
        <w:jc w:val="both"/>
        <w:rPr>
          <w:rFonts w:ascii="Arial" w:hAnsi="Arial" w:cs="Arial"/>
        </w:rPr>
      </w:pPr>
      <w:r w:rsidRPr="00D24590">
        <w:rPr>
          <w:rFonts w:ascii="Arial" w:hAnsi="Arial" w:cs="Arial"/>
        </w:rPr>
        <w:t>5.</w:t>
      </w:r>
      <w:r>
        <w:rPr>
          <w:rFonts w:ascii="Arial" w:hAnsi="Arial" w:cs="Arial"/>
        </w:rPr>
        <w:t>6</w:t>
      </w:r>
      <w:r w:rsidRPr="00D24590">
        <w:rPr>
          <w:rFonts w:ascii="Arial" w:hAnsi="Arial" w:cs="Arial"/>
        </w:rPr>
        <w:t>. W przypadku wykonawców wspólnie ubiegających się o udzielenie zamówienia:</w:t>
      </w:r>
    </w:p>
    <w:p w:rsidR="00BE39D7" w:rsidRPr="00D24590" w:rsidRDefault="00BE39D7" w:rsidP="00BE39D7">
      <w:pPr>
        <w:suppressAutoHyphens w:val="0"/>
        <w:autoSpaceDE w:val="0"/>
        <w:autoSpaceDN w:val="0"/>
        <w:adjustRightInd w:val="0"/>
        <w:spacing w:line="276" w:lineRule="auto"/>
        <w:ind w:firstLine="284"/>
        <w:jc w:val="both"/>
        <w:rPr>
          <w:rFonts w:ascii="Arial" w:hAnsi="Arial" w:cs="Arial"/>
        </w:rPr>
      </w:pPr>
      <w:r w:rsidRPr="00D24590">
        <w:rPr>
          <w:rFonts w:ascii="Arial" w:hAnsi="Arial" w:cs="Arial"/>
        </w:rPr>
        <w:t>5.</w:t>
      </w:r>
      <w:r>
        <w:rPr>
          <w:rFonts w:ascii="Arial" w:hAnsi="Arial" w:cs="Arial"/>
        </w:rPr>
        <w:t>6</w:t>
      </w:r>
      <w:r w:rsidRPr="00D24590">
        <w:rPr>
          <w:rFonts w:ascii="Arial" w:hAnsi="Arial" w:cs="Arial"/>
        </w:rPr>
        <w:t xml:space="preserve">.1. </w:t>
      </w:r>
      <w:proofErr w:type="gramStart"/>
      <w:r w:rsidRPr="00D24590">
        <w:rPr>
          <w:rFonts w:ascii="Arial" w:hAnsi="Arial" w:cs="Arial"/>
        </w:rPr>
        <w:t>warunki</w:t>
      </w:r>
      <w:proofErr w:type="gramEnd"/>
      <w:r w:rsidRPr="00D24590">
        <w:rPr>
          <w:rFonts w:ascii="Arial" w:hAnsi="Arial" w:cs="Arial"/>
        </w:rPr>
        <w:t xml:space="preserve"> udziału w postępowaniu, muszą zostać spełnione przez wykonawców łącznie</w:t>
      </w:r>
    </w:p>
    <w:p w:rsidR="00BE39D7" w:rsidRPr="00D24590" w:rsidRDefault="00BE39D7" w:rsidP="00BE39D7">
      <w:pPr>
        <w:suppressAutoHyphens w:val="0"/>
        <w:autoSpaceDE w:val="0"/>
        <w:autoSpaceDN w:val="0"/>
        <w:adjustRightInd w:val="0"/>
        <w:spacing w:line="276" w:lineRule="auto"/>
        <w:ind w:left="284"/>
        <w:jc w:val="both"/>
        <w:rPr>
          <w:rFonts w:ascii="Arial" w:hAnsi="Arial" w:cs="Arial"/>
        </w:rPr>
      </w:pPr>
      <w:r w:rsidRPr="00D24590">
        <w:rPr>
          <w:rFonts w:ascii="Arial" w:hAnsi="Arial" w:cs="Arial"/>
        </w:rPr>
        <w:t>5.</w:t>
      </w:r>
      <w:r>
        <w:rPr>
          <w:rFonts w:ascii="Arial" w:hAnsi="Arial" w:cs="Arial"/>
        </w:rPr>
        <w:t>6</w:t>
      </w:r>
      <w:r w:rsidRPr="00D24590">
        <w:rPr>
          <w:rFonts w:ascii="Arial" w:hAnsi="Arial" w:cs="Arial"/>
        </w:rPr>
        <w:t xml:space="preserve">.2. </w:t>
      </w:r>
      <w:proofErr w:type="gramStart"/>
      <w:r w:rsidRPr="00D24590">
        <w:rPr>
          <w:rFonts w:ascii="Arial" w:hAnsi="Arial" w:cs="Arial"/>
        </w:rPr>
        <w:t>brak</w:t>
      </w:r>
      <w:proofErr w:type="gramEnd"/>
      <w:r w:rsidRPr="00D24590">
        <w:rPr>
          <w:rFonts w:ascii="Arial" w:hAnsi="Arial" w:cs="Arial"/>
        </w:rPr>
        <w:t xml:space="preserve"> podstaw do wykluczenia z postępowania o udzielenie zamówienia musi zostać wykazany przez każdego z wykonawców.</w:t>
      </w:r>
    </w:p>
    <w:p w:rsidR="00BE39D7" w:rsidRDefault="00BE39D7" w:rsidP="00BE39D7">
      <w:pPr>
        <w:suppressAutoHyphens w:val="0"/>
        <w:autoSpaceDE w:val="0"/>
        <w:autoSpaceDN w:val="0"/>
        <w:adjustRightInd w:val="0"/>
        <w:spacing w:line="276" w:lineRule="auto"/>
        <w:jc w:val="both"/>
        <w:rPr>
          <w:rFonts w:ascii="Arial" w:hAnsi="Arial" w:cs="Arial"/>
          <w:b/>
          <w:color w:val="1A1FEA"/>
          <w:sz w:val="22"/>
          <w:szCs w:val="22"/>
        </w:rPr>
      </w:pPr>
    </w:p>
    <w:p w:rsidR="00BE39D7" w:rsidRPr="00F45AEF" w:rsidRDefault="00BE39D7" w:rsidP="00BE39D7">
      <w:pPr>
        <w:suppressAutoHyphens w:val="0"/>
        <w:autoSpaceDE w:val="0"/>
        <w:autoSpaceDN w:val="0"/>
        <w:adjustRightInd w:val="0"/>
        <w:spacing w:line="276" w:lineRule="auto"/>
        <w:jc w:val="both"/>
        <w:rPr>
          <w:rFonts w:ascii="Arial" w:hAnsi="Arial" w:cs="Arial"/>
          <w:b/>
          <w:color w:val="1A1FEA"/>
          <w:u w:val="single"/>
        </w:rPr>
      </w:pPr>
      <w:r w:rsidRPr="00F45AEF">
        <w:rPr>
          <w:rFonts w:ascii="Arial" w:hAnsi="Arial" w:cs="Arial"/>
          <w:b/>
          <w:color w:val="1A1FEA"/>
          <w:sz w:val="22"/>
          <w:szCs w:val="22"/>
          <w:u w:val="single"/>
        </w:rPr>
        <w:t>VI.</w:t>
      </w:r>
      <w:r w:rsidRPr="00F45AEF">
        <w:rPr>
          <w:rFonts w:ascii="Arial" w:hAnsi="Arial" w:cs="Arial"/>
          <w:color w:val="1A1FEA"/>
          <w:sz w:val="22"/>
          <w:szCs w:val="22"/>
          <w:u w:val="single"/>
        </w:rPr>
        <w:t xml:space="preserve"> </w:t>
      </w:r>
      <w:r w:rsidRPr="00F45AEF">
        <w:rPr>
          <w:rFonts w:ascii="Arial" w:hAnsi="Arial" w:cs="Arial"/>
          <w:b/>
          <w:color w:val="1A1FEA"/>
          <w:u w:val="single"/>
        </w:rPr>
        <w:t>WYKAZ OŚWIADCZEŃ I DOKUMENTÓW, JAKIE MAJĄ DOSTARCZYĆ WYKONAWCY W CELU OCENY SPEŁNIANIA WARUNKÓW UDZIAŁU W POSTĘPOWANIU ORAZ BRAK PODSTAW WYKLUCZENIA</w:t>
      </w:r>
    </w:p>
    <w:p w:rsidR="00BE39D7" w:rsidRDefault="00BE39D7" w:rsidP="00BE39D7">
      <w:pPr>
        <w:suppressAutoHyphens w:val="0"/>
        <w:autoSpaceDE w:val="0"/>
        <w:autoSpaceDN w:val="0"/>
        <w:adjustRightInd w:val="0"/>
        <w:spacing w:line="276" w:lineRule="auto"/>
        <w:ind w:firstLine="284"/>
        <w:jc w:val="both"/>
        <w:rPr>
          <w:rFonts w:ascii="Arial" w:hAnsi="Arial" w:cs="Arial"/>
          <w:b/>
          <w:u w:val="single"/>
        </w:rPr>
      </w:pPr>
    </w:p>
    <w:p w:rsidR="00BE39D7" w:rsidRPr="00BC3AED" w:rsidRDefault="00BE39D7" w:rsidP="00BE39D7">
      <w:pPr>
        <w:suppressAutoHyphens w:val="0"/>
        <w:autoSpaceDE w:val="0"/>
        <w:autoSpaceDN w:val="0"/>
        <w:adjustRightInd w:val="0"/>
        <w:spacing w:line="276" w:lineRule="auto"/>
        <w:jc w:val="both"/>
        <w:rPr>
          <w:rFonts w:ascii="Arial" w:hAnsi="Arial" w:cs="Arial"/>
          <w:b/>
          <w:u w:val="single"/>
        </w:rPr>
      </w:pPr>
      <w:r w:rsidRPr="00BC3AED">
        <w:rPr>
          <w:rFonts w:ascii="Arial" w:hAnsi="Arial" w:cs="Arial"/>
          <w:b/>
          <w:u w:val="single"/>
        </w:rPr>
        <w:t xml:space="preserve">6.1. </w:t>
      </w:r>
      <w:r>
        <w:rPr>
          <w:rFonts w:ascii="Arial" w:hAnsi="Arial" w:cs="Arial"/>
          <w:b/>
          <w:u w:val="single"/>
        </w:rPr>
        <w:t xml:space="preserve">    </w:t>
      </w:r>
      <w:r w:rsidRPr="00BC3AED">
        <w:rPr>
          <w:rFonts w:ascii="Arial" w:hAnsi="Arial" w:cs="Arial"/>
          <w:b/>
          <w:u w:val="single"/>
        </w:rPr>
        <w:t>Oświadczenia lub dokumenty składane wraz z ofertę</w:t>
      </w:r>
    </w:p>
    <w:p w:rsidR="00BE39D7" w:rsidRDefault="00BE39D7" w:rsidP="00BE39D7">
      <w:pPr>
        <w:tabs>
          <w:tab w:val="left" w:pos="851"/>
        </w:tabs>
        <w:suppressAutoHyphens w:val="0"/>
        <w:autoSpaceDE w:val="0"/>
        <w:autoSpaceDN w:val="0"/>
        <w:adjustRightInd w:val="0"/>
        <w:spacing w:line="276" w:lineRule="auto"/>
        <w:ind w:left="284" w:hanging="284"/>
        <w:jc w:val="both"/>
        <w:rPr>
          <w:rFonts w:ascii="Arial" w:hAnsi="Arial" w:cs="Arial"/>
        </w:rPr>
      </w:pPr>
      <w:r w:rsidRPr="00BC3AED">
        <w:rPr>
          <w:rFonts w:ascii="Arial" w:hAnsi="Arial" w:cs="Arial"/>
        </w:rPr>
        <w:t>6.1.1.</w:t>
      </w:r>
      <w:r>
        <w:rPr>
          <w:rFonts w:ascii="Arial" w:hAnsi="Arial" w:cs="Arial"/>
        </w:rPr>
        <w:t xml:space="preserve">  </w:t>
      </w:r>
      <w:r w:rsidRPr="00BC3AED">
        <w:rPr>
          <w:rFonts w:ascii="Arial" w:hAnsi="Arial" w:cs="Arial"/>
        </w:rPr>
        <w:t>Wykaz oświadczeń lub dokumentów składanych przez wykonawcę w celu wstępnego</w:t>
      </w:r>
    </w:p>
    <w:p w:rsidR="00BE39D7" w:rsidRDefault="00BE39D7" w:rsidP="00BE39D7">
      <w:pPr>
        <w:tabs>
          <w:tab w:val="left" w:pos="851"/>
        </w:tabs>
        <w:suppressAutoHyphens w:val="0"/>
        <w:autoSpaceDE w:val="0"/>
        <w:autoSpaceDN w:val="0"/>
        <w:adjustRightInd w:val="0"/>
        <w:spacing w:line="276" w:lineRule="auto"/>
        <w:ind w:left="284" w:hanging="284"/>
        <w:jc w:val="both"/>
        <w:rPr>
          <w:rFonts w:ascii="Arial" w:hAnsi="Arial" w:cs="Arial"/>
        </w:rPr>
      </w:pPr>
      <w:r>
        <w:rPr>
          <w:rFonts w:ascii="Arial" w:hAnsi="Arial" w:cs="Arial"/>
        </w:rPr>
        <w:t xml:space="preserve">        </w:t>
      </w:r>
      <w:r w:rsidRPr="00BC3AED">
        <w:rPr>
          <w:rFonts w:ascii="Arial" w:hAnsi="Arial" w:cs="Arial"/>
        </w:rPr>
        <w:t xml:space="preserve"> </w:t>
      </w:r>
      <w:r>
        <w:rPr>
          <w:rFonts w:ascii="Arial" w:hAnsi="Arial" w:cs="Arial"/>
        </w:rPr>
        <w:t xml:space="preserve"> </w:t>
      </w:r>
      <w:proofErr w:type="gramStart"/>
      <w:r w:rsidRPr="00BC3AED">
        <w:rPr>
          <w:rFonts w:ascii="Arial" w:hAnsi="Arial" w:cs="Arial"/>
        </w:rPr>
        <w:t>potwierdzenia</w:t>
      </w:r>
      <w:proofErr w:type="gramEnd"/>
      <w:r w:rsidRPr="00BC3AED">
        <w:rPr>
          <w:rFonts w:ascii="Arial" w:hAnsi="Arial" w:cs="Arial"/>
        </w:rPr>
        <w:t xml:space="preserve">, że nie podlega on wykluczeniu oraz spełnia warunki udziału w postępowaniu oraz </w:t>
      </w:r>
    </w:p>
    <w:p w:rsidR="00BE39D7" w:rsidRDefault="00BE39D7" w:rsidP="00BE39D7">
      <w:pPr>
        <w:tabs>
          <w:tab w:val="left" w:pos="851"/>
        </w:tabs>
        <w:suppressAutoHyphens w:val="0"/>
        <w:autoSpaceDE w:val="0"/>
        <w:autoSpaceDN w:val="0"/>
        <w:adjustRightInd w:val="0"/>
        <w:spacing w:line="276" w:lineRule="auto"/>
        <w:ind w:left="284" w:hanging="284"/>
        <w:jc w:val="both"/>
        <w:rPr>
          <w:rFonts w:ascii="Arial" w:hAnsi="Arial" w:cs="Arial"/>
          <w:b/>
        </w:rPr>
      </w:pPr>
      <w:r>
        <w:rPr>
          <w:rFonts w:ascii="Arial" w:hAnsi="Arial" w:cs="Arial"/>
        </w:rPr>
        <w:t xml:space="preserve">         </w:t>
      </w:r>
      <w:proofErr w:type="gramStart"/>
      <w:r w:rsidRPr="00BC3AED">
        <w:rPr>
          <w:rFonts w:ascii="Arial" w:hAnsi="Arial" w:cs="Arial"/>
        </w:rPr>
        <w:t>spełnia</w:t>
      </w:r>
      <w:proofErr w:type="gramEnd"/>
      <w:r w:rsidRPr="00BC3AED">
        <w:rPr>
          <w:rFonts w:ascii="Arial" w:hAnsi="Arial" w:cs="Arial"/>
        </w:rPr>
        <w:t xml:space="preserve"> kryteria selekcji</w:t>
      </w:r>
      <w:r>
        <w:rPr>
          <w:rFonts w:ascii="Arial" w:hAnsi="Arial" w:cs="Arial"/>
          <w:b/>
        </w:rPr>
        <w:t>:</w:t>
      </w:r>
    </w:p>
    <w:p w:rsidR="00BE39D7" w:rsidRPr="00426F28" w:rsidRDefault="00BE39D7" w:rsidP="00BE39D7">
      <w:pPr>
        <w:suppressAutoHyphens w:val="0"/>
        <w:autoSpaceDE w:val="0"/>
        <w:autoSpaceDN w:val="0"/>
        <w:adjustRightInd w:val="0"/>
        <w:spacing w:line="276" w:lineRule="auto"/>
        <w:ind w:left="567" w:hanging="567"/>
        <w:jc w:val="both"/>
        <w:rPr>
          <w:rFonts w:ascii="Arial" w:hAnsi="Arial" w:cs="Arial"/>
        </w:rPr>
      </w:pPr>
      <w:r>
        <w:rPr>
          <w:rFonts w:ascii="Arial" w:hAnsi="Arial" w:cs="Arial"/>
          <w:b/>
        </w:rPr>
        <w:t>6.1.1.1.Oświadczenie o niepodleganiu wykluczeniu oraz spełnianiu warunków udziału w postępowaniu (</w:t>
      </w:r>
      <w:r w:rsidRPr="00302DC9">
        <w:rPr>
          <w:rFonts w:ascii="Arial" w:hAnsi="Arial" w:cs="Arial"/>
          <w:b/>
        </w:rPr>
        <w:t>wg załącznika nr 3</w:t>
      </w:r>
      <w:r>
        <w:rPr>
          <w:rFonts w:ascii="Arial" w:hAnsi="Arial" w:cs="Arial"/>
          <w:b/>
        </w:rPr>
        <w:t>)</w:t>
      </w:r>
    </w:p>
    <w:p w:rsidR="00BE39D7" w:rsidRDefault="00BE39D7" w:rsidP="00BE39D7">
      <w:pPr>
        <w:suppressAutoHyphens w:val="0"/>
        <w:autoSpaceDE w:val="0"/>
        <w:autoSpaceDN w:val="0"/>
        <w:adjustRightInd w:val="0"/>
        <w:spacing w:line="276" w:lineRule="auto"/>
        <w:ind w:left="709" w:hanging="709"/>
        <w:jc w:val="both"/>
        <w:rPr>
          <w:rFonts w:ascii="Arial" w:hAnsi="Arial" w:cs="Arial"/>
        </w:rPr>
      </w:pPr>
      <w:r>
        <w:rPr>
          <w:rFonts w:ascii="Arial" w:hAnsi="Arial" w:cs="Arial"/>
        </w:rPr>
        <w:t>6.1.1.2. Wykonawca, który podlega wykluczeniu na podstawie art. 24 ust.1 pkt 13 i 14 oraz 16-20 lub ust. 5 pkt 1,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w:t>
      </w:r>
    </w:p>
    <w:p w:rsidR="00BE39D7" w:rsidRDefault="00BE39D7" w:rsidP="00BE39D7">
      <w:pPr>
        <w:suppressAutoHyphens w:val="0"/>
        <w:autoSpaceDE w:val="0"/>
        <w:autoSpaceDN w:val="0"/>
        <w:adjustRightInd w:val="0"/>
        <w:spacing w:line="276" w:lineRule="auto"/>
        <w:ind w:left="709"/>
        <w:jc w:val="both"/>
        <w:rPr>
          <w:rFonts w:ascii="Arial" w:hAnsi="Arial" w:cs="Arial"/>
        </w:rPr>
      </w:pPr>
      <w:r>
        <w:rPr>
          <w:rFonts w:ascii="Arial" w:hAnsi="Arial" w:cs="Arial"/>
        </w:rPr>
        <w:t>Przepisu zdania pierwszego nie stosuje się, jeżeli wobec wykonawcy, będącego podmiotem zbiorowym, orzeczono prawomocnym wyrokiem sądu zakaz ubiegania się o udzielenie zamówienia oraz nie upłynął określony w tym wyroku okres obowiązywania tego zakazu.</w:t>
      </w:r>
    </w:p>
    <w:p w:rsidR="00BE39D7" w:rsidRDefault="00BE39D7" w:rsidP="00BE39D7">
      <w:pPr>
        <w:suppressAutoHyphens w:val="0"/>
        <w:autoSpaceDE w:val="0"/>
        <w:autoSpaceDN w:val="0"/>
        <w:adjustRightInd w:val="0"/>
        <w:spacing w:line="276" w:lineRule="auto"/>
        <w:ind w:left="709" w:hanging="709"/>
        <w:jc w:val="both"/>
        <w:rPr>
          <w:rFonts w:ascii="Arial" w:hAnsi="Arial" w:cs="Arial"/>
        </w:rPr>
      </w:pPr>
      <w:r>
        <w:rPr>
          <w:rFonts w:ascii="Arial" w:hAnsi="Arial" w:cs="Arial"/>
        </w:rPr>
        <w:t>6.1.1.3.Wykonawca,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dokument, musi określać w szczególności:</w:t>
      </w:r>
    </w:p>
    <w:p w:rsidR="00BE39D7" w:rsidRDefault="00BE39D7" w:rsidP="00BE39D7">
      <w:pPr>
        <w:suppressAutoHyphens w:val="0"/>
        <w:autoSpaceDE w:val="0"/>
        <w:autoSpaceDN w:val="0"/>
        <w:adjustRightInd w:val="0"/>
        <w:spacing w:line="276" w:lineRule="auto"/>
        <w:ind w:left="709"/>
        <w:jc w:val="both"/>
        <w:rPr>
          <w:rFonts w:ascii="Arial" w:hAnsi="Arial" w:cs="Arial"/>
        </w:rPr>
      </w:pPr>
      <w:proofErr w:type="gramStart"/>
      <w:r>
        <w:rPr>
          <w:rFonts w:ascii="Arial" w:hAnsi="Arial" w:cs="Arial"/>
        </w:rPr>
        <w:t>a</w:t>
      </w:r>
      <w:proofErr w:type="gramEnd"/>
      <w:r>
        <w:rPr>
          <w:rFonts w:ascii="Arial" w:hAnsi="Arial" w:cs="Arial"/>
        </w:rPr>
        <w:t>) zakres dostępnych wykonawcy zasobów innego podmiotu</w:t>
      </w:r>
    </w:p>
    <w:p w:rsidR="00BE39D7" w:rsidRDefault="00BE39D7" w:rsidP="00BE39D7">
      <w:pPr>
        <w:suppressAutoHyphens w:val="0"/>
        <w:autoSpaceDE w:val="0"/>
        <w:autoSpaceDN w:val="0"/>
        <w:adjustRightInd w:val="0"/>
        <w:spacing w:line="276" w:lineRule="auto"/>
        <w:ind w:left="709"/>
        <w:jc w:val="both"/>
        <w:rPr>
          <w:rFonts w:ascii="Arial" w:hAnsi="Arial" w:cs="Arial"/>
        </w:rPr>
      </w:pPr>
      <w:proofErr w:type="gramStart"/>
      <w:r>
        <w:rPr>
          <w:rFonts w:ascii="Arial" w:hAnsi="Arial" w:cs="Arial"/>
        </w:rPr>
        <w:t>b</w:t>
      </w:r>
      <w:proofErr w:type="gramEnd"/>
      <w:r>
        <w:rPr>
          <w:rFonts w:ascii="Arial" w:hAnsi="Arial" w:cs="Arial"/>
        </w:rPr>
        <w:t>) sposób wykorzystania zasobów innego podmiotu, przez wykonawcę, przy wykonywaniu zamówienia publicznego</w:t>
      </w:r>
    </w:p>
    <w:p w:rsidR="00BE39D7" w:rsidRDefault="00BE39D7" w:rsidP="00BE39D7">
      <w:pPr>
        <w:suppressAutoHyphens w:val="0"/>
        <w:autoSpaceDE w:val="0"/>
        <w:autoSpaceDN w:val="0"/>
        <w:adjustRightInd w:val="0"/>
        <w:spacing w:line="276" w:lineRule="auto"/>
        <w:ind w:left="709"/>
        <w:jc w:val="both"/>
        <w:rPr>
          <w:rFonts w:ascii="Arial" w:hAnsi="Arial" w:cs="Arial"/>
        </w:rPr>
      </w:pPr>
      <w:proofErr w:type="gramStart"/>
      <w:r>
        <w:rPr>
          <w:rFonts w:ascii="Arial" w:hAnsi="Arial" w:cs="Arial"/>
        </w:rPr>
        <w:t>c</w:t>
      </w:r>
      <w:proofErr w:type="gramEnd"/>
      <w:r>
        <w:rPr>
          <w:rFonts w:ascii="Arial" w:hAnsi="Arial" w:cs="Arial"/>
        </w:rPr>
        <w:t>) zakres i okres udziału innego podmiotu przy wykonywaniu zamówienia publicznego</w:t>
      </w:r>
    </w:p>
    <w:p w:rsidR="00BE39D7" w:rsidRDefault="00BE39D7" w:rsidP="00BE39D7">
      <w:pPr>
        <w:suppressAutoHyphens w:val="0"/>
        <w:autoSpaceDE w:val="0"/>
        <w:autoSpaceDN w:val="0"/>
        <w:adjustRightInd w:val="0"/>
        <w:spacing w:line="276" w:lineRule="auto"/>
        <w:ind w:left="709"/>
        <w:jc w:val="both"/>
        <w:rPr>
          <w:rFonts w:ascii="Arial" w:hAnsi="Arial" w:cs="Arial"/>
        </w:rPr>
      </w:pPr>
      <w:r>
        <w:rPr>
          <w:rFonts w:ascii="Arial" w:hAnsi="Arial" w:cs="Arial"/>
        </w:rPr>
        <w:t xml:space="preserve">d) czy podmiot, na </w:t>
      </w:r>
      <w:proofErr w:type="gramStart"/>
      <w:r>
        <w:rPr>
          <w:rFonts w:ascii="Arial" w:hAnsi="Arial" w:cs="Arial"/>
        </w:rPr>
        <w:t>zdolnościach którego</w:t>
      </w:r>
      <w:proofErr w:type="gramEnd"/>
      <w:r>
        <w:rPr>
          <w:rFonts w:ascii="Arial" w:hAnsi="Arial" w:cs="Arial"/>
        </w:rPr>
        <w:t xml:space="preserve"> wykonawca polega w odniesieniu do warunków udziału w postępowaniu dotyczących wykształcenia, kwalifikacji zawodowych lub doświadczenia, realizuje roboty budowlane lub usługi. Których wskazane zdolności </w:t>
      </w:r>
      <w:proofErr w:type="gramStart"/>
      <w:r>
        <w:rPr>
          <w:rFonts w:ascii="Arial" w:hAnsi="Arial" w:cs="Arial"/>
        </w:rPr>
        <w:t>dotyczą</w:t>
      </w:r>
      <w:proofErr w:type="gramEnd"/>
    </w:p>
    <w:p w:rsidR="00BE39D7" w:rsidRDefault="00BE39D7" w:rsidP="00BE39D7">
      <w:pPr>
        <w:tabs>
          <w:tab w:val="left" w:pos="709"/>
        </w:tabs>
        <w:suppressAutoHyphens w:val="0"/>
        <w:autoSpaceDE w:val="0"/>
        <w:autoSpaceDN w:val="0"/>
        <w:adjustRightInd w:val="0"/>
        <w:spacing w:line="276" w:lineRule="auto"/>
        <w:jc w:val="both"/>
        <w:rPr>
          <w:rFonts w:ascii="Arial" w:hAnsi="Arial" w:cs="Arial"/>
        </w:rPr>
      </w:pPr>
      <w:r>
        <w:rPr>
          <w:rFonts w:ascii="Arial" w:hAnsi="Arial" w:cs="Arial"/>
        </w:rPr>
        <w:t>6.1.2     W przypadku wykonawców wspólnie ubiegających się o udzielenie zamówienia:</w:t>
      </w:r>
      <w:r>
        <w:rPr>
          <w:rFonts w:ascii="Arial" w:hAnsi="Arial" w:cs="Arial"/>
        </w:rPr>
        <w:br/>
        <w:t xml:space="preserve">6.1.2.1  </w:t>
      </w:r>
      <w:proofErr w:type="gramStart"/>
      <w:r>
        <w:rPr>
          <w:rFonts w:ascii="Arial" w:hAnsi="Arial" w:cs="Arial"/>
        </w:rPr>
        <w:t>oświadczenie</w:t>
      </w:r>
      <w:proofErr w:type="gramEnd"/>
      <w:r>
        <w:rPr>
          <w:rFonts w:ascii="Arial" w:hAnsi="Arial" w:cs="Arial"/>
        </w:rPr>
        <w:t xml:space="preserve"> wymagane w pkt. 6.1.1.1. winien złożyć każdy wykonawca. Dokumenty te  </w:t>
      </w:r>
    </w:p>
    <w:p w:rsidR="00BE39D7" w:rsidRDefault="00BE39D7" w:rsidP="00BE39D7">
      <w:pPr>
        <w:tabs>
          <w:tab w:val="left" w:pos="709"/>
        </w:tabs>
        <w:suppressAutoHyphens w:val="0"/>
        <w:autoSpaceDE w:val="0"/>
        <w:autoSpaceDN w:val="0"/>
        <w:adjustRightInd w:val="0"/>
        <w:spacing w:line="276" w:lineRule="auto"/>
        <w:jc w:val="both"/>
        <w:rPr>
          <w:rFonts w:ascii="Arial" w:hAnsi="Arial" w:cs="Arial"/>
        </w:rPr>
      </w:pPr>
      <w:r>
        <w:rPr>
          <w:rFonts w:ascii="Arial" w:hAnsi="Arial" w:cs="Arial"/>
        </w:rPr>
        <w:lastRenderedPageBreak/>
        <w:t xml:space="preserve">            </w:t>
      </w:r>
      <w:proofErr w:type="gramStart"/>
      <w:r>
        <w:rPr>
          <w:rFonts w:ascii="Arial" w:hAnsi="Arial" w:cs="Arial"/>
        </w:rPr>
        <w:t>potwierdzają</w:t>
      </w:r>
      <w:proofErr w:type="gramEnd"/>
      <w:r>
        <w:rPr>
          <w:rFonts w:ascii="Arial" w:hAnsi="Arial" w:cs="Arial"/>
        </w:rPr>
        <w:t xml:space="preserve"> spełnianie warunków udziału w postępowaniu oraz brak podstaw wykluczenia w </w:t>
      </w:r>
    </w:p>
    <w:p w:rsidR="00BE39D7" w:rsidRDefault="00BE39D7" w:rsidP="00BE39D7">
      <w:pPr>
        <w:tabs>
          <w:tab w:val="left" w:pos="709"/>
        </w:tabs>
        <w:suppressAutoHyphens w:val="0"/>
        <w:autoSpaceDE w:val="0"/>
        <w:autoSpaceDN w:val="0"/>
        <w:adjustRightInd w:val="0"/>
        <w:spacing w:line="276" w:lineRule="auto"/>
        <w:jc w:val="both"/>
        <w:rPr>
          <w:rFonts w:ascii="Arial" w:hAnsi="Arial" w:cs="Arial"/>
        </w:rPr>
      </w:pPr>
      <w:r>
        <w:rPr>
          <w:rFonts w:ascii="Arial" w:hAnsi="Arial" w:cs="Arial"/>
        </w:rPr>
        <w:t xml:space="preserve">            </w:t>
      </w:r>
      <w:proofErr w:type="gramStart"/>
      <w:r>
        <w:rPr>
          <w:rFonts w:ascii="Arial" w:hAnsi="Arial" w:cs="Arial"/>
        </w:rPr>
        <w:t>zakresie</w:t>
      </w:r>
      <w:proofErr w:type="gramEnd"/>
      <w:r>
        <w:rPr>
          <w:rFonts w:ascii="Arial" w:hAnsi="Arial" w:cs="Arial"/>
        </w:rPr>
        <w:t xml:space="preserve">, w którym każdy z wykonawców wykazuje spełnianie warunków udziału w postępowaniu </w:t>
      </w:r>
    </w:p>
    <w:p w:rsidR="00BE39D7" w:rsidRDefault="00BE39D7" w:rsidP="00BE39D7">
      <w:pPr>
        <w:tabs>
          <w:tab w:val="left" w:pos="709"/>
        </w:tabs>
        <w:suppressAutoHyphens w:val="0"/>
        <w:autoSpaceDE w:val="0"/>
        <w:autoSpaceDN w:val="0"/>
        <w:adjustRightInd w:val="0"/>
        <w:spacing w:line="276" w:lineRule="auto"/>
        <w:jc w:val="both"/>
        <w:rPr>
          <w:rFonts w:ascii="Arial" w:hAnsi="Arial" w:cs="Arial"/>
        </w:rPr>
      </w:pPr>
      <w:r>
        <w:rPr>
          <w:rFonts w:ascii="Arial" w:hAnsi="Arial" w:cs="Arial"/>
        </w:rPr>
        <w:t xml:space="preserve">            </w:t>
      </w:r>
      <w:proofErr w:type="gramStart"/>
      <w:r>
        <w:rPr>
          <w:rFonts w:ascii="Arial" w:hAnsi="Arial" w:cs="Arial"/>
        </w:rPr>
        <w:t>oraz</w:t>
      </w:r>
      <w:proofErr w:type="gramEnd"/>
      <w:r>
        <w:rPr>
          <w:rFonts w:ascii="Arial" w:hAnsi="Arial" w:cs="Arial"/>
        </w:rPr>
        <w:t xml:space="preserve"> brak podstaw wykluczenia</w:t>
      </w:r>
    </w:p>
    <w:p w:rsidR="00BE39D7" w:rsidRDefault="00BE39D7" w:rsidP="00BE39D7">
      <w:pPr>
        <w:suppressAutoHyphens w:val="0"/>
        <w:autoSpaceDE w:val="0"/>
        <w:autoSpaceDN w:val="0"/>
        <w:adjustRightInd w:val="0"/>
        <w:spacing w:line="276" w:lineRule="auto"/>
        <w:ind w:left="709" w:hanging="709"/>
        <w:jc w:val="both"/>
        <w:rPr>
          <w:rFonts w:ascii="Arial" w:hAnsi="Arial" w:cs="Arial"/>
        </w:rPr>
      </w:pPr>
      <w:r>
        <w:rPr>
          <w:rFonts w:ascii="Arial" w:hAnsi="Arial" w:cs="Arial"/>
        </w:rPr>
        <w:t>6.1.2.2.</w:t>
      </w:r>
      <w:proofErr w:type="gramStart"/>
      <w:r>
        <w:rPr>
          <w:rFonts w:ascii="Arial" w:hAnsi="Arial" w:cs="Arial"/>
        </w:rPr>
        <w:t>dokumenty</w:t>
      </w:r>
      <w:proofErr w:type="gramEnd"/>
      <w:r>
        <w:rPr>
          <w:rFonts w:ascii="Arial" w:hAnsi="Arial" w:cs="Arial"/>
        </w:rPr>
        <w:t xml:space="preserve"> i oświadczenia wymagane w pkt 6.1.1.3 winny być złożone wspólnie przez wykonawców.</w:t>
      </w:r>
    </w:p>
    <w:p w:rsidR="00BE39D7" w:rsidRDefault="00BE39D7" w:rsidP="00BE39D7">
      <w:pPr>
        <w:suppressAutoHyphens w:val="0"/>
        <w:autoSpaceDE w:val="0"/>
        <w:autoSpaceDN w:val="0"/>
        <w:adjustRightInd w:val="0"/>
        <w:spacing w:line="276" w:lineRule="auto"/>
        <w:ind w:left="567" w:hanging="567"/>
        <w:jc w:val="both"/>
        <w:rPr>
          <w:rFonts w:ascii="Arial" w:hAnsi="Arial" w:cs="Arial"/>
        </w:rPr>
      </w:pPr>
      <w:r>
        <w:rPr>
          <w:rFonts w:ascii="Arial" w:hAnsi="Arial" w:cs="Arial"/>
        </w:rPr>
        <w:t>6.1.3 Oświadczenie, o którym mowa w pkt 6.1.1.1 składa się w formie pisemnej albo w postaci elektronicznej</w:t>
      </w:r>
    </w:p>
    <w:p w:rsidR="00BE39D7" w:rsidRDefault="00BE39D7" w:rsidP="00BE39D7">
      <w:pPr>
        <w:suppressAutoHyphens w:val="0"/>
        <w:autoSpaceDE w:val="0"/>
        <w:autoSpaceDN w:val="0"/>
        <w:adjustRightInd w:val="0"/>
        <w:spacing w:line="276" w:lineRule="auto"/>
        <w:ind w:left="567" w:hanging="567"/>
        <w:jc w:val="both"/>
        <w:rPr>
          <w:rFonts w:ascii="Arial" w:hAnsi="Arial" w:cs="Arial"/>
        </w:rPr>
      </w:pPr>
      <w:r>
        <w:rPr>
          <w:rFonts w:ascii="Arial" w:hAnsi="Arial" w:cs="Arial"/>
        </w:rPr>
        <w:t>6.1.4. Oświadczenia wymienione w pkt 6.1.1.3 dotyczące wykonawcy i innych podmiotów, na których zdolnościach lub sytuacji polega wykonawca na zasadach określonych w art. 22a ustawy składane są w oryginale.</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 xml:space="preserve">6.1.5. Poświadczenia za zgodność z oryginałem dokonuje odpowiednio wykonawca, podmiot, na którego </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 xml:space="preserve">         </w:t>
      </w:r>
      <w:proofErr w:type="gramStart"/>
      <w:r>
        <w:rPr>
          <w:rFonts w:ascii="Arial" w:hAnsi="Arial" w:cs="Arial"/>
        </w:rPr>
        <w:t>zdolnościach</w:t>
      </w:r>
      <w:proofErr w:type="gramEnd"/>
      <w:r>
        <w:rPr>
          <w:rFonts w:ascii="Arial" w:hAnsi="Arial" w:cs="Arial"/>
        </w:rPr>
        <w:t xml:space="preserve"> lub sytuacji polega wykonawca, wykonawcy wspólnie ubiegający się o udzielenie </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 xml:space="preserve">         </w:t>
      </w:r>
      <w:proofErr w:type="gramStart"/>
      <w:r>
        <w:rPr>
          <w:rFonts w:ascii="Arial" w:hAnsi="Arial" w:cs="Arial"/>
        </w:rPr>
        <w:t>zamówienia</w:t>
      </w:r>
      <w:proofErr w:type="gramEnd"/>
      <w:r>
        <w:rPr>
          <w:rFonts w:ascii="Arial" w:hAnsi="Arial" w:cs="Arial"/>
        </w:rPr>
        <w:t xml:space="preserve"> publicznego albo podwykonawca, w zakresie dokumentów, które każdego z nich </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 xml:space="preserve">         </w:t>
      </w:r>
      <w:proofErr w:type="gramStart"/>
      <w:r>
        <w:rPr>
          <w:rFonts w:ascii="Arial" w:hAnsi="Arial" w:cs="Arial"/>
        </w:rPr>
        <w:t>dotyczą</w:t>
      </w:r>
      <w:proofErr w:type="gramEnd"/>
      <w:r>
        <w:rPr>
          <w:rFonts w:ascii="Arial" w:hAnsi="Arial" w:cs="Arial"/>
        </w:rPr>
        <w:t>.</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6.1.6. Poświadczenie za zgodność z oryginałem następuje w formie pisemnej lub w postaci elektronicznej.</w:t>
      </w:r>
    </w:p>
    <w:p w:rsidR="00BE39D7" w:rsidRPr="001B492E" w:rsidRDefault="00BE39D7" w:rsidP="00BE39D7">
      <w:pPr>
        <w:suppressAutoHyphens w:val="0"/>
        <w:spacing w:line="276" w:lineRule="auto"/>
        <w:jc w:val="both"/>
        <w:rPr>
          <w:rFonts w:ascii="Arial" w:hAnsi="Arial" w:cs="Arial"/>
        </w:rPr>
      </w:pPr>
      <w:r>
        <w:rPr>
          <w:rFonts w:ascii="Arial" w:hAnsi="Arial" w:cs="Arial"/>
        </w:rPr>
        <w:t xml:space="preserve">6.1.7. </w:t>
      </w:r>
      <w:r w:rsidRPr="001B492E">
        <w:rPr>
          <w:rFonts w:ascii="Arial" w:hAnsi="Arial" w:cs="Arial"/>
        </w:rPr>
        <w:t>Dokumenty sporządzone w języku obcym są składane wraz z tłumaczeniem na język polski.</w:t>
      </w:r>
    </w:p>
    <w:p w:rsidR="000E4464" w:rsidRPr="000E4464" w:rsidRDefault="00BE39D7" w:rsidP="000234C9">
      <w:pPr>
        <w:pStyle w:val="NormalnyWeb"/>
        <w:spacing w:after="0"/>
        <w:ind w:left="426" w:hanging="426"/>
        <w:rPr>
          <w:rFonts w:ascii="Arial" w:hAnsi="Arial" w:cs="Arial"/>
          <w:sz w:val="20"/>
          <w:szCs w:val="20"/>
        </w:rPr>
      </w:pPr>
      <w:r w:rsidRPr="000E4464">
        <w:rPr>
          <w:rFonts w:ascii="Arial" w:hAnsi="Arial" w:cs="Arial"/>
          <w:sz w:val="20"/>
          <w:szCs w:val="20"/>
        </w:rPr>
        <w:t xml:space="preserve">6.2.  </w:t>
      </w:r>
      <w:r w:rsidRPr="000E4464">
        <w:rPr>
          <w:rFonts w:ascii="Arial" w:hAnsi="Arial" w:cs="Arial"/>
          <w:b/>
          <w:bCs/>
          <w:sz w:val="20"/>
          <w:szCs w:val="20"/>
        </w:rPr>
        <w:t xml:space="preserve">Wykonawca, w terminie 3 dni od zamieszczenia na stronie internetowej informacji, o której mowa w art. 86 ust. 5 </w:t>
      </w:r>
      <w:r w:rsidRPr="000E4464">
        <w:rPr>
          <w:rFonts w:ascii="Arial" w:hAnsi="Arial" w:cs="Arial"/>
          <w:sz w:val="20"/>
          <w:szCs w:val="20"/>
        </w:rPr>
        <w:t xml:space="preserve">(informacja z sesji otwarcia ofert), przekazuje zamawiającemu oświadczenie o przynależności lub braku przynależności do tej samej grupy kapitałowej, o której mowa w art. 24 ust. 1 pkt 23 ustawy </w:t>
      </w:r>
      <w:proofErr w:type="spellStart"/>
      <w:r w:rsidRPr="000E4464">
        <w:rPr>
          <w:rFonts w:ascii="Arial" w:hAnsi="Arial" w:cs="Arial"/>
          <w:sz w:val="20"/>
          <w:szCs w:val="20"/>
        </w:rPr>
        <w:t>Pzp</w:t>
      </w:r>
      <w:proofErr w:type="spellEnd"/>
      <w:r w:rsidRPr="000E4464">
        <w:rPr>
          <w:rFonts w:ascii="Arial" w:hAnsi="Arial" w:cs="Arial"/>
          <w:sz w:val="20"/>
          <w:szCs w:val="20"/>
        </w:rPr>
        <w:t xml:space="preserve"> tj: </w:t>
      </w:r>
      <w:r w:rsidRPr="000E4464">
        <w:rPr>
          <w:rFonts w:ascii="Arial" w:hAnsi="Arial" w:cs="Arial"/>
          <w:b/>
          <w:bCs/>
          <w:sz w:val="20"/>
          <w:szCs w:val="20"/>
        </w:rPr>
        <w:t xml:space="preserve">(załącznik nr 4 do </w:t>
      </w:r>
      <w:proofErr w:type="gramStart"/>
      <w:r w:rsidRPr="000E4464">
        <w:rPr>
          <w:rFonts w:ascii="Arial" w:hAnsi="Arial" w:cs="Arial"/>
          <w:b/>
          <w:bCs/>
          <w:sz w:val="20"/>
          <w:szCs w:val="20"/>
        </w:rPr>
        <w:t xml:space="preserve">SIWZ)  </w:t>
      </w:r>
      <w:r w:rsidRPr="000E4464">
        <w:rPr>
          <w:rFonts w:ascii="Arial" w:hAnsi="Arial" w:cs="Arial"/>
          <w:sz w:val="20"/>
          <w:szCs w:val="20"/>
        </w:rPr>
        <w:t>Wraz</w:t>
      </w:r>
      <w:proofErr w:type="gramEnd"/>
      <w:r w:rsidRPr="000E4464">
        <w:rPr>
          <w:rFonts w:ascii="Arial" w:hAnsi="Arial" w:cs="Arial"/>
          <w:sz w:val="20"/>
          <w:szCs w:val="20"/>
        </w:rPr>
        <w:t xml:space="preserve"> ze złożeniem oświadczenia, wykonawca może przedstawić dowody, że powiązania z innym wykonawcą nie prowadzą do zakłócenia konkurencji w postępowaniu o udzielenie zamówienia. </w:t>
      </w:r>
      <w:r w:rsidR="000E4464" w:rsidRPr="000E4464">
        <w:rPr>
          <w:rFonts w:ascii="Arial" w:eastAsia="TimesNewRoman" w:hAnsi="Arial" w:cs="Arial"/>
          <w:sz w:val="20"/>
          <w:szCs w:val="20"/>
        </w:rPr>
        <w:t xml:space="preserve">W </w:t>
      </w:r>
      <w:proofErr w:type="gramStart"/>
      <w:r w:rsidR="000E4464" w:rsidRPr="000E4464">
        <w:rPr>
          <w:rFonts w:ascii="Arial" w:eastAsia="TimesNewRoman" w:hAnsi="Arial" w:cs="Arial"/>
          <w:sz w:val="20"/>
          <w:szCs w:val="20"/>
        </w:rPr>
        <w:t xml:space="preserve">przypadku </w:t>
      </w:r>
      <w:r w:rsidR="000E4464" w:rsidRPr="000E4464">
        <w:rPr>
          <w:rFonts w:ascii="Arial" w:eastAsia="TimesNewRoman" w:hAnsi="Arial" w:cs="Arial"/>
          <w:b/>
          <w:bCs/>
          <w:sz w:val="20"/>
          <w:szCs w:val="20"/>
        </w:rPr>
        <w:t>gdy</w:t>
      </w:r>
      <w:proofErr w:type="gramEnd"/>
      <w:r w:rsidR="000E4464" w:rsidRPr="000E4464">
        <w:rPr>
          <w:rFonts w:ascii="Arial" w:eastAsia="TimesNewRoman" w:hAnsi="Arial" w:cs="Arial"/>
          <w:b/>
          <w:bCs/>
          <w:sz w:val="20"/>
          <w:szCs w:val="20"/>
        </w:rPr>
        <w:t xml:space="preserve"> wykonawca</w:t>
      </w:r>
      <w:r w:rsidR="000E4464" w:rsidRPr="000E4464">
        <w:rPr>
          <w:rFonts w:ascii="Arial" w:eastAsia="TimesNewRoman" w:hAnsi="Arial" w:cs="Arial"/>
          <w:sz w:val="20"/>
          <w:szCs w:val="20"/>
        </w:rPr>
        <w:t xml:space="preserve"> </w:t>
      </w:r>
      <w:r w:rsidR="000E4464" w:rsidRPr="000E4464">
        <w:rPr>
          <w:rFonts w:ascii="Arial" w:eastAsia="TimesNewRoman" w:hAnsi="Arial" w:cs="Arial"/>
          <w:b/>
          <w:bCs/>
          <w:sz w:val="20"/>
          <w:szCs w:val="20"/>
        </w:rPr>
        <w:t xml:space="preserve">nie należy do żadnej grupy kapitałowej </w:t>
      </w:r>
      <w:r w:rsidR="000E4464" w:rsidRPr="000E4464">
        <w:rPr>
          <w:rFonts w:ascii="Arial" w:eastAsia="TimesNewRoman" w:hAnsi="Arial" w:cs="Arial"/>
          <w:sz w:val="20"/>
          <w:szCs w:val="20"/>
        </w:rPr>
        <w:t>w rozumieniu ustawy z dnia 16 lutego 2007 r. o ochronie konkurencji i konsumentów, zamawiający dopuszcza złożenie w/w oświadczenia wraz z ofertą.</w:t>
      </w:r>
    </w:p>
    <w:p w:rsidR="00BE39D7" w:rsidRPr="00105973" w:rsidRDefault="00BE39D7" w:rsidP="00BE39D7">
      <w:pPr>
        <w:suppressAutoHyphens w:val="0"/>
        <w:autoSpaceDE w:val="0"/>
        <w:autoSpaceDN w:val="0"/>
        <w:adjustRightInd w:val="0"/>
        <w:spacing w:line="276" w:lineRule="auto"/>
        <w:jc w:val="both"/>
        <w:rPr>
          <w:rFonts w:ascii="Arial" w:hAnsi="Arial" w:cs="Arial"/>
          <w:bCs/>
        </w:rPr>
      </w:pPr>
    </w:p>
    <w:p w:rsidR="00BE39D7" w:rsidRPr="00F45AEF" w:rsidRDefault="00BE39D7" w:rsidP="00BE39D7">
      <w:pPr>
        <w:suppressAutoHyphens w:val="0"/>
        <w:autoSpaceDE w:val="0"/>
        <w:autoSpaceDN w:val="0"/>
        <w:adjustRightInd w:val="0"/>
        <w:spacing w:line="276" w:lineRule="auto"/>
        <w:jc w:val="both"/>
        <w:rPr>
          <w:rFonts w:ascii="Arial" w:hAnsi="Arial" w:cs="Arial"/>
          <w:color w:val="1A1FEA"/>
        </w:rPr>
      </w:pPr>
      <w:r>
        <w:rPr>
          <w:rFonts w:ascii="Arial" w:hAnsi="Arial" w:cs="Arial"/>
        </w:rPr>
        <w:t xml:space="preserve">6.3.   </w:t>
      </w:r>
      <w:r w:rsidRPr="00F45AEF">
        <w:rPr>
          <w:rFonts w:ascii="Arial" w:hAnsi="Arial" w:cs="Arial"/>
          <w:color w:val="1A1FEA"/>
        </w:rPr>
        <w:t>Oświadczenia lub dokumenty składane na wezwanie zamawiającego przez wykonawcę, którego</w:t>
      </w:r>
    </w:p>
    <w:p w:rsidR="00BE39D7" w:rsidRDefault="00BE39D7" w:rsidP="00BE39D7">
      <w:pPr>
        <w:suppressAutoHyphens w:val="0"/>
        <w:autoSpaceDE w:val="0"/>
        <w:autoSpaceDN w:val="0"/>
        <w:adjustRightInd w:val="0"/>
        <w:spacing w:line="276" w:lineRule="auto"/>
        <w:jc w:val="both"/>
        <w:rPr>
          <w:rFonts w:ascii="Arial" w:hAnsi="Arial" w:cs="Arial"/>
        </w:rPr>
      </w:pPr>
      <w:r w:rsidRPr="00F45AEF">
        <w:rPr>
          <w:rFonts w:ascii="Arial" w:hAnsi="Arial" w:cs="Arial"/>
          <w:color w:val="1A1FEA"/>
        </w:rPr>
        <w:t xml:space="preserve">        </w:t>
      </w:r>
      <w:proofErr w:type="gramStart"/>
      <w:r w:rsidRPr="00F45AEF">
        <w:rPr>
          <w:rFonts w:ascii="Arial" w:hAnsi="Arial" w:cs="Arial"/>
          <w:color w:val="1A1FEA"/>
        </w:rPr>
        <w:t>oferta</w:t>
      </w:r>
      <w:proofErr w:type="gramEnd"/>
      <w:r w:rsidRPr="00F45AEF">
        <w:rPr>
          <w:rFonts w:ascii="Arial" w:hAnsi="Arial" w:cs="Arial"/>
          <w:color w:val="1A1FEA"/>
        </w:rPr>
        <w:t xml:space="preserve"> została najwyżej oceniona</w:t>
      </w:r>
      <w:r>
        <w:rPr>
          <w:rFonts w:ascii="Arial" w:hAnsi="Arial" w:cs="Arial"/>
        </w:rPr>
        <w:t>.</w:t>
      </w:r>
    </w:p>
    <w:p w:rsidR="00BE39D7" w:rsidRPr="00883FC5"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6.3.1.</w:t>
      </w:r>
      <w:r w:rsidRPr="00883FC5">
        <w:rPr>
          <w:rFonts w:ascii="Arial" w:hAnsi="Arial" w:cs="Arial"/>
          <w:u w:val="single"/>
        </w:rPr>
        <w:t xml:space="preserve">Wykaz oświadczeń lub dokumentów, </w:t>
      </w:r>
      <w:r w:rsidRPr="00883FC5">
        <w:rPr>
          <w:rFonts w:ascii="Arial" w:hAnsi="Arial" w:cs="Arial"/>
        </w:rPr>
        <w:t xml:space="preserve">składanych przez wykonawcę w postępowaniu na wezwanie </w:t>
      </w:r>
    </w:p>
    <w:p w:rsidR="00BE39D7" w:rsidRDefault="00BE39D7" w:rsidP="00BE39D7">
      <w:pPr>
        <w:suppressAutoHyphens w:val="0"/>
        <w:autoSpaceDE w:val="0"/>
        <w:autoSpaceDN w:val="0"/>
        <w:adjustRightInd w:val="0"/>
        <w:spacing w:line="276" w:lineRule="auto"/>
        <w:jc w:val="both"/>
        <w:rPr>
          <w:rFonts w:ascii="Arial" w:hAnsi="Arial" w:cs="Arial"/>
        </w:rPr>
      </w:pPr>
      <w:r w:rsidRPr="00883FC5">
        <w:rPr>
          <w:rFonts w:ascii="Arial" w:hAnsi="Arial" w:cs="Arial"/>
        </w:rPr>
        <w:t xml:space="preserve">        </w:t>
      </w:r>
      <w:proofErr w:type="gramStart"/>
      <w:r w:rsidRPr="00883FC5">
        <w:rPr>
          <w:rFonts w:ascii="Arial" w:hAnsi="Arial" w:cs="Arial"/>
        </w:rPr>
        <w:t>zamawiającego</w:t>
      </w:r>
      <w:proofErr w:type="gramEnd"/>
      <w:r w:rsidRPr="00883FC5">
        <w:rPr>
          <w:rFonts w:ascii="Arial" w:hAnsi="Arial" w:cs="Arial"/>
        </w:rPr>
        <w:t xml:space="preserve"> w celu potwierdzenia okoliczności, o których mowa w art. 25 ust.1 pkt</w:t>
      </w:r>
      <w:r w:rsidR="00F45AEF">
        <w:rPr>
          <w:rFonts w:ascii="Arial" w:hAnsi="Arial" w:cs="Arial"/>
        </w:rPr>
        <w:t xml:space="preserve"> </w:t>
      </w:r>
      <w:r w:rsidRPr="00883FC5">
        <w:rPr>
          <w:rFonts w:ascii="Arial" w:hAnsi="Arial" w:cs="Arial"/>
        </w:rPr>
        <w:t>3 ustawy</w:t>
      </w:r>
      <w:r>
        <w:rPr>
          <w:rFonts w:ascii="Arial" w:hAnsi="Arial" w:cs="Arial"/>
        </w:rPr>
        <w:t>:</w:t>
      </w:r>
    </w:p>
    <w:p w:rsidR="00BE39D7" w:rsidRDefault="00BE39D7" w:rsidP="00BE39D7">
      <w:pPr>
        <w:tabs>
          <w:tab w:val="left" w:pos="567"/>
        </w:tabs>
        <w:suppressAutoHyphens w:val="0"/>
        <w:autoSpaceDE w:val="0"/>
        <w:autoSpaceDN w:val="0"/>
        <w:adjustRightInd w:val="0"/>
        <w:spacing w:line="276" w:lineRule="auto"/>
        <w:ind w:left="567" w:hanging="567"/>
        <w:jc w:val="both"/>
        <w:rPr>
          <w:rFonts w:ascii="Arial" w:hAnsi="Arial" w:cs="Arial"/>
        </w:rPr>
      </w:pPr>
      <w:r>
        <w:rPr>
          <w:rFonts w:ascii="Arial" w:hAnsi="Arial" w:cs="Arial"/>
        </w:rPr>
        <w:t>6.3.1.1.</w:t>
      </w:r>
      <w:r w:rsidRPr="00EA4187">
        <w:rPr>
          <w:rFonts w:ascii="Arial" w:hAnsi="Arial" w:cs="Arial"/>
          <w:b/>
        </w:rPr>
        <w:t>O</w:t>
      </w:r>
      <w:r w:rsidRPr="00FD1237">
        <w:rPr>
          <w:rFonts w:ascii="Arial" w:hAnsi="Arial" w:cs="Arial"/>
          <w:b/>
          <w:bCs/>
        </w:rPr>
        <w:t xml:space="preserve">dpis z właściwego rejestru lub z centralnej ewidencji i informacji o </w:t>
      </w:r>
      <w:proofErr w:type="gramStart"/>
      <w:r w:rsidRPr="00FD1237">
        <w:rPr>
          <w:rFonts w:ascii="Arial" w:hAnsi="Arial" w:cs="Arial"/>
          <w:b/>
          <w:bCs/>
        </w:rPr>
        <w:t xml:space="preserve">działalności </w:t>
      </w:r>
      <w:r>
        <w:rPr>
          <w:rFonts w:ascii="Arial" w:hAnsi="Arial" w:cs="Arial"/>
          <w:b/>
          <w:bCs/>
        </w:rPr>
        <w:t xml:space="preserve">   </w:t>
      </w:r>
      <w:r w:rsidRPr="00FD1237">
        <w:rPr>
          <w:rFonts w:ascii="Arial" w:hAnsi="Arial" w:cs="Arial"/>
          <w:b/>
          <w:bCs/>
        </w:rPr>
        <w:t>gospodarczej</w:t>
      </w:r>
      <w:proofErr w:type="gramEnd"/>
      <w:r w:rsidRPr="00FD1237">
        <w:rPr>
          <w:rFonts w:ascii="Arial" w:hAnsi="Arial" w:cs="Arial"/>
        </w:rPr>
        <w:t>, jeżeli odrębne przepisy wymagają wpisu do rejestru lub ewidencji, w celu wykazania braku podstaw do wykluczenia w oparciu o art. 24 ust. 5 pkt 1 ustawy wystawiony nie wcześniej niż 6 miesięcy</w:t>
      </w:r>
      <w:r w:rsidRPr="00FD1237">
        <w:rPr>
          <w:rFonts w:ascii="Arial" w:hAnsi="Arial" w:cs="Arial"/>
          <w:b/>
          <w:bCs/>
        </w:rPr>
        <w:t xml:space="preserve"> </w:t>
      </w:r>
      <w:r w:rsidRPr="00FD1237">
        <w:rPr>
          <w:rFonts w:ascii="Arial" w:hAnsi="Arial" w:cs="Arial"/>
        </w:rPr>
        <w:t xml:space="preserve">przed upływem terminu składania ofert lub wniosków o dopuszczenie do udziału w </w:t>
      </w:r>
      <w:r>
        <w:rPr>
          <w:rFonts w:ascii="Arial" w:hAnsi="Arial" w:cs="Arial"/>
        </w:rPr>
        <w:t>postępowaniu.</w:t>
      </w:r>
    </w:p>
    <w:p w:rsidR="00BE39D7" w:rsidRDefault="00BE39D7" w:rsidP="00BE39D7">
      <w:pPr>
        <w:suppressAutoHyphens w:val="0"/>
        <w:autoSpaceDE w:val="0"/>
        <w:autoSpaceDN w:val="0"/>
        <w:adjustRightInd w:val="0"/>
        <w:spacing w:line="276" w:lineRule="auto"/>
        <w:ind w:left="567" w:hanging="567"/>
        <w:jc w:val="both"/>
        <w:rPr>
          <w:rFonts w:ascii="Arial" w:hAnsi="Arial" w:cs="Arial"/>
          <w:iCs/>
        </w:rPr>
      </w:pPr>
      <w:r>
        <w:rPr>
          <w:rFonts w:ascii="Arial" w:hAnsi="Arial" w:cs="Arial"/>
        </w:rPr>
        <w:t xml:space="preserve">6.3.2. </w:t>
      </w:r>
      <w:r w:rsidRPr="001B492E">
        <w:rPr>
          <w:rFonts w:ascii="Arial" w:eastAsia="Calibri" w:hAnsi="Arial" w:cs="Arial"/>
          <w:color w:val="000000"/>
        </w:rPr>
        <w:t xml:space="preserve">Jeżeli Wykonawca ma siedzibę lub miejsce zamieszkania poza terytorium Rzeczypospolitej </w:t>
      </w:r>
      <w:proofErr w:type="gramStart"/>
      <w:r w:rsidRPr="001B492E">
        <w:rPr>
          <w:rFonts w:ascii="Arial" w:eastAsia="Calibri" w:hAnsi="Arial" w:cs="Arial"/>
          <w:color w:val="000000"/>
        </w:rPr>
        <w:t xml:space="preserve">Polskiej </w:t>
      </w:r>
      <w:r w:rsidRPr="001B492E">
        <w:rPr>
          <w:rFonts w:ascii="Arial" w:hAnsi="Arial" w:cs="Arial"/>
          <w:iCs/>
        </w:rPr>
        <w:t xml:space="preserve">, </w:t>
      </w:r>
      <w:proofErr w:type="gramEnd"/>
      <w:r w:rsidRPr="001B492E">
        <w:rPr>
          <w:rFonts w:ascii="Arial" w:hAnsi="Arial" w:cs="Arial"/>
          <w:iCs/>
        </w:rPr>
        <w:t xml:space="preserve">zamiast dokumentu, o którym mowa w </w:t>
      </w:r>
      <w:r>
        <w:rPr>
          <w:rFonts w:ascii="Arial" w:hAnsi="Arial" w:cs="Arial"/>
          <w:iCs/>
        </w:rPr>
        <w:t>pkt 6.3.1.1</w:t>
      </w:r>
      <w:r w:rsidRPr="00AA75A6">
        <w:rPr>
          <w:rFonts w:ascii="Arial" w:hAnsi="Arial" w:cs="Arial"/>
          <w:iCs/>
        </w:rPr>
        <w:t xml:space="preserve"> </w:t>
      </w:r>
      <w:r w:rsidRPr="001B492E">
        <w:rPr>
          <w:rFonts w:ascii="Arial" w:hAnsi="Arial" w:cs="Arial"/>
          <w:iCs/>
        </w:rPr>
        <w:t>składa dokument lub dokumenty wystawione w kraju, w którym wykonawca ma siedzibę lub miejsce zamieszkania, potwierdzające odpowiednio, że</w:t>
      </w:r>
      <w:r>
        <w:rPr>
          <w:rFonts w:ascii="Arial" w:hAnsi="Arial" w:cs="Arial"/>
          <w:iCs/>
        </w:rPr>
        <w:t xml:space="preserve"> </w:t>
      </w:r>
      <w:r w:rsidRPr="001B492E">
        <w:rPr>
          <w:rFonts w:ascii="Arial" w:hAnsi="Arial" w:cs="Arial"/>
          <w:iCs/>
        </w:rPr>
        <w:t>nie otwarto jego likwidacji ani nie ogłoszono upadłości</w:t>
      </w:r>
      <w:r w:rsidRPr="00AA75A6">
        <w:rPr>
          <w:rFonts w:ascii="Arial" w:hAnsi="Arial" w:cs="Arial"/>
          <w:iCs/>
        </w:rPr>
        <w:t xml:space="preserve"> </w:t>
      </w:r>
      <w:r>
        <w:rPr>
          <w:rFonts w:ascii="Arial" w:hAnsi="Arial" w:cs="Arial"/>
          <w:iCs/>
        </w:rPr>
        <w:t>(</w:t>
      </w:r>
      <w:r w:rsidRPr="001B492E">
        <w:rPr>
          <w:rFonts w:ascii="Arial" w:hAnsi="Arial" w:cs="Arial"/>
          <w:iCs/>
        </w:rPr>
        <w:t>dokumenty te powinny być wystawione nie wcześniej niż 6 miesięcy przed upływem terminu składania ofert).</w:t>
      </w:r>
    </w:p>
    <w:p w:rsidR="00BE39D7" w:rsidRDefault="00BE39D7" w:rsidP="00BE39D7">
      <w:pPr>
        <w:suppressAutoHyphens w:val="0"/>
        <w:autoSpaceDE w:val="0"/>
        <w:autoSpaceDN w:val="0"/>
        <w:adjustRightInd w:val="0"/>
        <w:spacing w:line="276" w:lineRule="auto"/>
        <w:ind w:left="567" w:hanging="567"/>
        <w:jc w:val="both"/>
        <w:rPr>
          <w:rFonts w:ascii="Arial" w:hAnsi="Arial" w:cs="Arial"/>
          <w:iCs/>
        </w:rPr>
      </w:pPr>
      <w:r w:rsidRPr="00AA75A6">
        <w:rPr>
          <w:rFonts w:ascii="Arial" w:eastAsia="Calibri" w:hAnsi="Arial" w:cs="Arial"/>
        </w:rPr>
        <w:t>6.3.3.</w:t>
      </w:r>
      <w:r>
        <w:rPr>
          <w:rFonts w:ascii="Arial" w:eastAsia="Calibri" w:hAnsi="Arial" w:cs="Arial"/>
        </w:rPr>
        <w:t xml:space="preserve"> Jeżeli w kraju, w którym wykonawca ma siedzibę lub miejsce zamieszkania ma osoba, której dokument dotyczy, nie wydaje się dokumentów, o których mowa w pkt. 6.3.2., zastępuje się je dokumentem zawierającym odpowiednio oświadczenie wykonawcy, ze wskazaniem osoby lub osób uprawnionych do jego reprezentacji, lub oświadczenie osoby, której dokument miał dotyczyć, złożone przed notariuszem lub przed organem sądowym, administracyjnym albo organem samorządu zawodowego lub gospodarczego właściwym ze względu na siedzibę lub miejsce </w:t>
      </w:r>
      <w:r>
        <w:rPr>
          <w:rFonts w:ascii="Arial" w:eastAsia="Calibri" w:hAnsi="Arial" w:cs="Arial"/>
        </w:rPr>
        <w:lastRenderedPageBreak/>
        <w:t>zamieszkania wykonawcy lub miejsce zamieszkania tej osoby</w:t>
      </w:r>
      <w:r>
        <w:rPr>
          <w:rFonts w:ascii="Arial" w:hAnsi="Arial" w:cs="Arial"/>
          <w:iCs/>
        </w:rPr>
        <w:t>(</w:t>
      </w:r>
      <w:r w:rsidRPr="001B492E">
        <w:rPr>
          <w:rFonts w:ascii="Arial" w:hAnsi="Arial" w:cs="Arial"/>
          <w:iCs/>
        </w:rPr>
        <w:t xml:space="preserve">dokumenty te powinny być wystawione nie wcześniej niż 6 miesięcy przed upływem terminu składania ofert). </w:t>
      </w:r>
      <w:r>
        <w:rPr>
          <w:rFonts w:ascii="Arial" w:hAnsi="Arial" w:cs="Arial"/>
          <w:iCs/>
        </w:rPr>
        <w:t xml:space="preserve"> </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iCs/>
        </w:rPr>
        <w:t xml:space="preserve">6.3.4. </w:t>
      </w:r>
      <w:r>
        <w:rPr>
          <w:rFonts w:ascii="Arial" w:hAnsi="Arial" w:cs="Arial"/>
        </w:rPr>
        <w:t xml:space="preserve">  W przypadku wykonawców wspólnie ubiegających się o udzielenie zamówienia:</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6.3.</w:t>
      </w:r>
      <w:r w:rsidR="000E4464">
        <w:rPr>
          <w:rFonts w:ascii="Arial" w:hAnsi="Arial" w:cs="Arial"/>
        </w:rPr>
        <w:t>4</w:t>
      </w:r>
      <w:r>
        <w:rPr>
          <w:rFonts w:ascii="Arial" w:hAnsi="Arial" w:cs="Arial"/>
        </w:rPr>
        <w:t xml:space="preserve">.1. dokumenty i </w:t>
      </w:r>
      <w:proofErr w:type="gramStart"/>
      <w:r>
        <w:rPr>
          <w:rFonts w:ascii="Arial" w:hAnsi="Arial" w:cs="Arial"/>
        </w:rPr>
        <w:t>oświadczenia  wymagane</w:t>
      </w:r>
      <w:proofErr w:type="gramEnd"/>
      <w:r>
        <w:rPr>
          <w:rFonts w:ascii="Arial" w:hAnsi="Arial" w:cs="Arial"/>
        </w:rPr>
        <w:t xml:space="preserve"> w pkt 6.3.1, 6.3.2,6.3.3 winien złożyć każdy wykonawca </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6.3.</w:t>
      </w:r>
      <w:r w:rsidR="000E4464">
        <w:rPr>
          <w:rFonts w:ascii="Arial" w:hAnsi="Arial" w:cs="Arial"/>
        </w:rPr>
        <w:t>4</w:t>
      </w:r>
      <w:r>
        <w:rPr>
          <w:rFonts w:ascii="Arial" w:hAnsi="Arial" w:cs="Arial"/>
        </w:rPr>
        <w:t xml:space="preserve">.2. </w:t>
      </w:r>
      <w:proofErr w:type="gramStart"/>
      <w:r>
        <w:rPr>
          <w:rFonts w:ascii="Arial" w:hAnsi="Arial" w:cs="Arial"/>
        </w:rPr>
        <w:t>dokumenty</w:t>
      </w:r>
      <w:proofErr w:type="gramEnd"/>
      <w:r>
        <w:rPr>
          <w:rFonts w:ascii="Arial" w:hAnsi="Arial" w:cs="Arial"/>
        </w:rPr>
        <w:t xml:space="preserve"> i oświadczenia wymagane w pkt 6.3.4 winny być złożone wspólnie przez wykonawców.</w:t>
      </w:r>
    </w:p>
    <w:p w:rsidR="00BE39D7" w:rsidRDefault="00BE39D7" w:rsidP="00BE39D7">
      <w:pPr>
        <w:suppressAutoHyphens w:val="0"/>
        <w:autoSpaceDE w:val="0"/>
        <w:autoSpaceDN w:val="0"/>
        <w:adjustRightInd w:val="0"/>
        <w:spacing w:line="276" w:lineRule="auto"/>
        <w:ind w:left="567" w:hanging="567"/>
        <w:jc w:val="both"/>
        <w:rPr>
          <w:rFonts w:ascii="Arial" w:hAnsi="Arial" w:cs="Arial"/>
        </w:rPr>
      </w:pPr>
      <w:r>
        <w:rPr>
          <w:rFonts w:ascii="Arial" w:hAnsi="Arial" w:cs="Arial"/>
        </w:rPr>
        <w:t>6.3.</w:t>
      </w:r>
      <w:r w:rsidR="000E4464">
        <w:rPr>
          <w:rFonts w:ascii="Arial" w:hAnsi="Arial" w:cs="Arial"/>
        </w:rPr>
        <w:t>5</w:t>
      </w:r>
      <w:r>
        <w:rPr>
          <w:rFonts w:ascii="Arial" w:hAnsi="Arial" w:cs="Arial"/>
        </w:rPr>
        <w:t xml:space="preserve">. Oświadczenia wymienione w pkt 6.3.3, oraz, oraz.6.3.4.1 </w:t>
      </w:r>
      <w:proofErr w:type="gramStart"/>
      <w:r>
        <w:rPr>
          <w:rFonts w:ascii="Arial" w:hAnsi="Arial" w:cs="Arial"/>
        </w:rPr>
        <w:t>dotyczące</w:t>
      </w:r>
      <w:proofErr w:type="gramEnd"/>
      <w:r>
        <w:rPr>
          <w:rFonts w:ascii="Arial" w:hAnsi="Arial" w:cs="Arial"/>
        </w:rPr>
        <w:t xml:space="preserve"> wykonawcy i innych podmiotów, na których zdolnościach lub sytuacji polega wykonawca na zasadach określonych w art. 22a ustawy, składane są w oryginale.</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6.3.</w:t>
      </w:r>
      <w:r w:rsidR="000E4464">
        <w:rPr>
          <w:rFonts w:ascii="Arial" w:hAnsi="Arial" w:cs="Arial"/>
        </w:rPr>
        <w:t>6</w:t>
      </w:r>
      <w:r>
        <w:rPr>
          <w:rFonts w:ascii="Arial" w:hAnsi="Arial" w:cs="Arial"/>
        </w:rPr>
        <w:t xml:space="preserve">. Dokumenty inne niż oświadczenia, o których mowa w pkt 6.3.9., wymienione w pkt 6.3.1.1, 6.3.2, </w:t>
      </w:r>
    </w:p>
    <w:p w:rsidR="00BE39D7" w:rsidRDefault="00BE39D7" w:rsidP="00BE39D7">
      <w:pPr>
        <w:suppressAutoHyphens w:val="0"/>
        <w:autoSpaceDE w:val="0"/>
        <w:autoSpaceDN w:val="0"/>
        <w:adjustRightInd w:val="0"/>
        <w:spacing w:line="276" w:lineRule="auto"/>
        <w:jc w:val="both"/>
        <w:rPr>
          <w:rFonts w:ascii="Arial" w:hAnsi="Arial" w:cs="Arial"/>
        </w:rPr>
      </w:pPr>
      <w:r>
        <w:rPr>
          <w:rFonts w:ascii="Arial" w:hAnsi="Arial" w:cs="Arial"/>
        </w:rPr>
        <w:t xml:space="preserve">         6.3.4.1 </w:t>
      </w:r>
      <w:proofErr w:type="gramStart"/>
      <w:r>
        <w:rPr>
          <w:rFonts w:ascii="Arial" w:hAnsi="Arial" w:cs="Arial"/>
        </w:rPr>
        <w:t>oraz</w:t>
      </w:r>
      <w:proofErr w:type="gramEnd"/>
      <w:r>
        <w:rPr>
          <w:rFonts w:ascii="Arial" w:hAnsi="Arial" w:cs="Arial"/>
        </w:rPr>
        <w:t xml:space="preserve"> 6.3.6 </w:t>
      </w:r>
      <w:proofErr w:type="gramStart"/>
      <w:r>
        <w:rPr>
          <w:rFonts w:ascii="Arial" w:hAnsi="Arial" w:cs="Arial"/>
        </w:rPr>
        <w:t>składane</w:t>
      </w:r>
      <w:proofErr w:type="gramEnd"/>
      <w:r>
        <w:rPr>
          <w:rFonts w:ascii="Arial" w:hAnsi="Arial" w:cs="Arial"/>
        </w:rPr>
        <w:t xml:space="preserve"> są w oryginale lub kopii poświadczonej za zgodność z oryginałem.</w:t>
      </w:r>
    </w:p>
    <w:p w:rsidR="00BE39D7" w:rsidRPr="00A319E8" w:rsidRDefault="00BE39D7" w:rsidP="00BE39D7">
      <w:pPr>
        <w:tabs>
          <w:tab w:val="left" w:pos="284"/>
        </w:tabs>
        <w:suppressAutoHyphens w:val="0"/>
        <w:autoSpaceDE w:val="0"/>
        <w:autoSpaceDN w:val="0"/>
        <w:adjustRightInd w:val="0"/>
        <w:spacing w:line="276" w:lineRule="auto"/>
        <w:ind w:left="284" w:hanging="284"/>
        <w:rPr>
          <w:rFonts w:ascii="Arial" w:eastAsia="TimesNewRoman" w:hAnsi="Arial" w:cs="Arial"/>
        </w:rPr>
      </w:pPr>
      <w:r w:rsidRPr="00A319E8">
        <w:rPr>
          <w:rFonts w:ascii="Arial" w:eastAsia="TimesNewRoman" w:hAnsi="Arial" w:cs="Arial"/>
        </w:rPr>
        <w:t xml:space="preserve">6.4. Poświadczenia za zgodność z oryginałem dokonuje odpowiednio wykonawca, podmiot, na </w:t>
      </w:r>
      <w:proofErr w:type="gramStart"/>
      <w:r w:rsidRPr="00A319E8">
        <w:rPr>
          <w:rFonts w:ascii="Arial" w:eastAsia="TimesNewRoman" w:hAnsi="Arial" w:cs="Arial"/>
        </w:rPr>
        <w:t xml:space="preserve">którego </w:t>
      </w:r>
      <w:r w:rsidR="00F45AEF">
        <w:rPr>
          <w:rFonts w:ascii="Arial" w:eastAsia="TimesNewRoman" w:hAnsi="Arial" w:cs="Arial"/>
        </w:rPr>
        <w:t xml:space="preserve">  </w:t>
      </w:r>
      <w:r w:rsidRPr="00A319E8">
        <w:rPr>
          <w:rFonts w:ascii="Arial" w:eastAsia="TimesNewRoman" w:hAnsi="Arial" w:cs="Arial"/>
        </w:rPr>
        <w:t>zdolnościach</w:t>
      </w:r>
      <w:proofErr w:type="gramEnd"/>
      <w:r>
        <w:rPr>
          <w:rFonts w:ascii="Arial" w:eastAsia="TimesNewRoman" w:hAnsi="Arial" w:cs="Arial"/>
        </w:rPr>
        <w:t xml:space="preserve"> </w:t>
      </w:r>
      <w:r w:rsidRPr="00A319E8">
        <w:rPr>
          <w:rFonts w:ascii="Arial" w:eastAsia="TimesNewRoman" w:hAnsi="Arial" w:cs="Arial"/>
        </w:rPr>
        <w:t>lub sytuacji polega wykonawca, wykonawcy wspólnie ubiegający się o udzielenie zamówienia publicznego albo podwykonawca,</w:t>
      </w:r>
      <w:r>
        <w:rPr>
          <w:rFonts w:ascii="Arial" w:eastAsia="TimesNewRoman" w:hAnsi="Arial" w:cs="Arial"/>
        </w:rPr>
        <w:t xml:space="preserve"> </w:t>
      </w:r>
      <w:r w:rsidRPr="00A319E8">
        <w:rPr>
          <w:rFonts w:ascii="Arial" w:eastAsia="TimesNewRoman" w:hAnsi="Arial" w:cs="Arial"/>
        </w:rPr>
        <w:t>w zakresie dokumentów, które każdego z nich dotyczą.</w:t>
      </w:r>
    </w:p>
    <w:p w:rsidR="00BE39D7" w:rsidRDefault="00BE39D7" w:rsidP="00BE39D7">
      <w:pPr>
        <w:rPr>
          <w:rFonts w:ascii="Arial" w:hAnsi="Arial" w:cs="Arial"/>
        </w:rPr>
      </w:pPr>
      <w:r>
        <w:rPr>
          <w:rFonts w:ascii="Arial" w:eastAsia="TimesNewRoman" w:hAnsi="Arial" w:cs="Arial"/>
        </w:rPr>
        <w:t>6.5</w:t>
      </w:r>
      <w:r w:rsidRPr="00A319E8">
        <w:rPr>
          <w:rFonts w:ascii="Arial" w:eastAsia="TimesNewRoman" w:hAnsi="Arial" w:cs="Arial"/>
        </w:rPr>
        <w:t>. Poświadczenie za zgodność z oryginałem następuje w formie pisemnej lub w formie elektronicznej</w:t>
      </w:r>
    </w:p>
    <w:p w:rsidR="00BF04F0" w:rsidRPr="001B492E" w:rsidRDefault="00BF04F0" w:rsidP="00BF04F0">
      <w:pPr>
        <w:rPr>
          <w:rFonts w:ascii="Arial" w:hAnsi="Arial" w:cs="Arial"/>
        </w:rPr>
      </w:pPr>
    </w:p>
    <w:bookmarkEnd w:id="1"/>
    <w:bookmarkEnd w:id="2"/>
    <w:p w:rsidR="004723E1" w:rsidRPr="00F45AEF" w:rsidRDefault="00BC5629" w:rsidP="00297117">
      <w:pPr>
        <w:pStyle w:val="Nagwek1"/>
        <w:tabs>
          <w:tab w:val="clear" w:pos="0"/>
        </w:tabs>
        <w:jc w:val="both"/>
        <w:rPr>
          <w:rFonts w:cs="Arial"/>
          <w:color w:val="0000FF"/>
          <w:sz w:val="20"/>
          <w:u w:val="single"/>
        </w:rPr>
      </w:pPr>
      <w:r w:rsidRPr="00F45AEF">
        <w:rPr>
          <w:rFonts w:cs="Arial"/>
          <w:color w:val="0000FF"/>
          <w:sz w:val="20"/>
          <w:u w:val="single"/>
        </w:rPr>
        <w:t>VI</w:t>
      </w:r>
      <w:r w:rsidR="0029504A" w:rsidRPr="00F45AEF">
        <w:rPr>
          <w:rFonts w:cs="Arial"/>
          <w:color w:val="0000FF"/>
          <w:sz w:val="20"/>
          <w:u w:val="single"/>
        </w:rPr>
        <w:t>I</w:t>
      </w:r>
      <w:r w:rsidR="004723E1" w:rsidRPr="00F45AEF">
        <w:rPr>
          <w:rFonts w:cs="Arial"/>
          <w:color w:val="0000FF"/>
          <w:sz w:val="20"/>
          <w:u w:val="single"/>
        </w:rPr>
        <w:t>. Informacje</w:t>
      </w:r>
      <w:r w:rsidR="004723E1" w:rsidRPr="00F45AEF">
        <w:rPr>
          <w:rFonts w:eastAsia="Tahoma" w:cs="Arial"/>
          <w:color w:val="0000FF"/>
          <w:sz w:val="20"/>
          <w:u w:val="single"/>
        </w:rPr>
        <w:t xml:space="preserve"> </w:t>
      </w:r>
      <w:r w:rsidR="004723E1" w:rsidRPr="00F45AEF">
        <w:rPr>
          <w:rFonts w:cs="Arial"/>
          <w:color w:val="0000FF"/>
          <w:sz w:val="20"/>
          <w:u w:val="single"/>
        </w:rPr>
        <w:t>o</w:t>
      </w:r>
      <w:r w:rsidR="004723E1" w:rsidRPr="00F45AEF">
        <w:rPr>
          <w:rFonts w:eastAsia="Tahoma" w:cs="Arial"/>
          <w:color w:val="0000FF"/>
          <w:sz w:val="20"/>
          <w:u w:val="single"/>
        </w:rPr>
        <w:t xml:space="preserve"> </w:t>
      </w:r>
      <w:r w:rsidR="004723E1" w:rsidRPr="00F45AEF">
        <w:rPr>
          <w:rFonts w:cs="Arial"/>
          <w:color w:val="0000FF"/>
          <w:sz w:val="20"/>
          <w:u w:val="single"/>
        </w:rPr>
        <w:t>sposobie</w:t>
      </w:r>
      <w:r w:rsidR="004723E1" w:rsidRPr="00F45AEF">
        <w:rPr>
          <w:rFonts w:eastAsia="Tahoma" w:cs="Arial"/>
          <w:color w:val="0000FF"/>
          <w:sz w:val="20"/>
          <w:u w:val="single"/>
        </w:rPr>
        <w:t xml:space="preserve"> </w:t>
      </w:r>
      <w:r w:rsidR="004723E1" w:rsidRPr="00F45AEF">
        <w:rPr>
          <w:rFonts w:cs="Arial"/>
          <w:color w:val="0000FF"/>
          <w:sz w:val="20"/>
          <w:u w:val="single"/>
        </w:rPr>
        <w:t>porozumiewania</w:t>
      </w:r>
      <w:r w:rsidR="004723E1" w:rsidRPr="00F45AEF">
        <w:rPr>
          <w:rFonts w:eastAsia="Tahoma" w:cs="Arial"/>
          <w:color w:val="0000FF"/>
          <w:sz w:val="20"/>
          <w:u w:val="single"/>
        </w:rPr>
        <w:t xml:space="preserve"> </w:t>
      </w:r>
      <w:r w:rsidR="004723E1" w:rsidRPr="00F45AEF">
        <w:rPr>
          <w:rFonts w:cs="Arial"/>
          <w:color w:val="0000FF"/>
          <w:sz w:val="20"/>
          <w:u w:val="single"/>
        </w:rPr>
        <w:t>się</w:t>
      </w:r>
      <w:r w:rsidR="004723E1" w:rsidRPr="00F45AEF">
        <w:rPr>
          <w:rFonts w:eastAsia="Tahoma" w:cs="Arial"/>
          <w:color w:val="0000FF"/>
          <w:sz w:val="20"/>
          <w:u w:val="single"/>
        </w:rPr>
        <w:t xml:space="preserve"> </w:t>
      </w:r>
      <w:r w:rsidR="004723E1" w:rsidRPr="00F45AEF">
        <w:rPr>
          <w:rFonts w:cs="Arial"/>
          <w:color w:val="0000FF"/>
          <w:sz w:val="20"/>
          <w:u w:val="single"/>
        </w:rPr>
        <w:t>Zamawiającego</w:t>
      </w:r>
      <w:r w:rsidR="004723E1" w:rsidRPr="00F45AEF">
        <w:rPr>
          <w:rFonts w:eastAsia="Tahoma" w:cs="Arial"/>
          <w:color w:val="0000FF"/>
          <w:sz w:val="20"/>
          <w:u w:val="single"/>
        </w:rPr>
        <w:t xml:space="preserve"> </w:t>
      </w:r>
      <w:r w:rsidR="004723E1" w:rsidRPr="00F45AEF">
        <w:rPr>
          <w:rFonts w:cs="Arial"/>
          <w:color w:val="0000FF"/>
          <w:sz w:val="20"/>
          <w:u w:val="single"/>
        </w:rPr>
        <w:t>z</w:t>
      </w:r>
      <w:r w:rsidR="004723E1" w:rsidRPr="00F45AEF">
        <w:rPr>
          <w:rFonts w:eastAsia="Tahoma" w:cs="Arial"/>
          <w:color w:val="0000FF"/>
          <w:sz w:val="20"/>
          <w:u w:val="single"/>
        </w:rPr>
        <w:t xml:space="preserve"> </w:t>
      </w:r>
      <w:r w:rsidR="004723E1" w:rsidRPr="00F45AEF">
        <w:rPr>
          <w:rFonts w:cs="Arial"/>
          <w:color w:val="0000FF"/>
          <w:sz w:val="20"/>
          <w:u w:val="single"/>
        </w:rPr>
        <w:t>Wykonawcami</w:t>
      </w:r>
      <w:r w:rsidR="004723E1" w:rsidRPr="00F45AEF">
        <w:rPr>
          <w:rFonts w:eastAsia="Tahoma" w:cs="Arial"/>
          <w:color w:val="0000FF"/>
          <w:sz w:val="20"/>
          <w:u w:val="single"/>
        </w:rPr>
        <w:t xml:space="preserve"> </w:t>
      </w:r>
      <w:r w:rsidR="004723E1" w:rsidRPr="00F45AEF">
        <w:rPr>
          <w:rFonts w:cs="Arial"/>
          <w:color w:val="0000FF"/>
          <w:sz w:val="20"/>
          <w:u w:val="single"/>
        </w:rPr>
        <w:t>oraz</w:t>
      </w:r>
      <w:r w:rsidR="004723E1" w:rsidRPr="00F45AEF">
        <w:rPr>
          <w:rFonts w:eastAsia="Tahoma" w:cs="Arial"/>
          <w:color w:val="0000FF"/>
          <w:sz w:val="20"/>
          <w:u w:val="single"/>
        </w:rPr>
        <w:t xml:space="preserve"> </w:t>
      </w:r>
      <w:r w:rsidR="004723E1" w:rsidRPr="00F45AEF">
        <w:rPr>
          <w:rFonts w:cs="Arial"/>
          <w:color w:val="0000FF"/>
          <w:sz w:val="20"/>
          <w:u w:val="single"/>
        </w:rPr>
        <w:t>przekazywania</w:t>
      </w:r>
      <w:r w:rsidR="004723E1" w:rsidRPr="00F45AEF">
        <w:rPr>
          <w:rFonts w:eastAsia="Tahoma" w:cs="Arial"/>
          <w:color w:val="0000FF"/>
          <w:sz w:val="20"/>
          <w:u w:val="single"/>
        </w:rPr>
        <w:t xml:space="preserve"> </w:t>
      </w:r>
      <w:r w:rsidR="004723E1" w:rsidRPr="00F45AEF">
        <w:rPr>
          <w:rFonts w:cs="Arial"/>
          <w:color w:val="0000FF"/>
          <w:sz w:val="20"/>
          <w:u w:val="single"/>
        </w:rPr>
        <w:t>oświadczeń</w:t>
      </w:r>
      <w:r w:rsidR="004723E1" w:rsidRPr="00F45AEF">
        <w:rPr>
          <w:rFonts w:eastAsia="Tahoma" w:cs="Arial"/>
          <w:color w:val="0000FF"/>
          <w:sz w:val="20"/>
          <w:u w:val="single"/>
        </w:rPr>
        <w:t xml:space="preserve"> </w:t>
      </w:r>
      <w:r w:rsidR="004723E1" w:rsidRPr="00F45AEF">
        <w:rPr>
          <w:rFonts w:cs="Arial"/>
          <w:color w:val="0000FF"/>
          <w:sz w:val="20"/>
          <w:u w:val="single"/>
        </w:rPr>
        <w:t>lub</w:t>
      </w:r>
      <w:r w:rsidR="004723E1" w:rsidRPr="00F45AEF">
        <w:rPr>
          <w:rFonts w:eastAsia="Tahoma" w:cs="Arial"/>
          <w:color w:val="0000FF"/>
          <w:sz w:val="20"/>
          <w:u w:val="single"/>
        </w:rPr>
        <w:t xml:space="preserve"> </w:t>
      </w:r>
      <w:r w:rsidR="004723E1" w:rsidRPr="00F45AEF">
        <w:rPr>
          <w:rFonts w:cs="Arial"/>
          <w:color w:val="0000FF"/>
          <w:sz w:val="20"/>
          <w:u w:val="single"/>
        </w:rPr>
        <w:t>dokumentów,</w:t>
      </w:r>
      <w:r w:rsidR="004723E1" w:rsidRPr="00F45AEF">
        <w:rPr>
          <w:rFonts w:eastAsia="Tahoma" w:cs="Arial"/>
          <w:color w:val="0000FF"/>
          <w:sz w:val="20"/>
          <w:u w:val="single"/>
        </w:rPr>
        <w:t xml:space="preserve"> </w:t>
      </w:r>
      <w:r w:rsidR="004723E1" w:rsidRPr="00F45AEF">
        <w:rPr>
          <w:rFonts w:cs="Arial"/>
          <w:color w:val="0000FF"/>
          <w:sz w:val="20"/>
          <w:u w:val="single"/>
        </w:rPr>
        <w:t>a</w:t>
      </w:r>
      <w:r w:rsidR="004723E1" w:rsidRPr="00F45AEF">
        <w:rPr>
          <w:rFonts w:eastAsia="Tahoma" w:cs="Arial"/>
          <w:color w:val="0000FF"/>
          <w:sz w:val="20"/>
          <w:u w:val="single"/>
        </w:rPr>
        <w:t xml:space="preserve"> </w:t>
      </w:r>
      <w:r w:rsidR="004723E1" w:rsidRPr="00F45AEF">
        <w:rPr>
          <w:rFonts w:cs="Arial"/>
          <w:color w:val="0000FF"/>
          <w:sz w:val="20"/>
          <w:u w:val="single"/>
        </w:rPr>
        <w:t>także</w:t>
      </w:r>
      <w:r w:rsidR="004723E1" w:rsidRPr="00F45AEF">
        <w:rPr>
          <w:rFonts w:eastAsia="Tahoma" w:cs="Arial"/>
          <w:color w:val="0000FF"/>
          <w:sz w:val="20"/>
          <w:u w:val="single"/>
        </w:rPr>
        <w:t xml:space="preserve"> </w:t>
      </w:r>
      <w:r w:rsidR="004723E1" w:rsidRPr="00F45AEF">
        <w:rPr>
          <w:rFonts w:cs="Arial"/>
          <w:color w:val="0000FF"/>
          <w:sz w:val="20"/>
          <w:u w:val="single"/>
        </w:rPr>
        <w:t>wskazanie</w:t>
      </w:r>
      <w:r w:rsidR="004723E1" w:rsidRPr="00F45AEF">
        <w:rPr>
          <w:rFonts w:eastAsia="Tahoma" w:cs="Arial"/>
          <w:color w:val="0000FF"/>
          <w:sz w:val="20"/>
          <w:u w:val="single"/>
        </w:rPr>
        <w:t xml:space="preserve"> </w:t>
      </w:r>
      <w:r w:rsidR="004723E1" w:rsidRPr="00F45AEF">
        <w:rPr>
          <w:rFonts w:cs="Arial"/>
          <w:color w:val="0000FF"/>
          <w:sz w:val="20"/>
          <w:u w:val="single"/>
        </w:rPr>
        <w:t>osób</w:t>
      </w:r>
      <w:r w:rsidR="004723E1" w:rsidRPr="00F45AEF">
        <w:rPr>
          <w:rFonts w:eastAsia="Tahoma" w:cs="Arial"/>
          <w:color w:val="0000FF"/>
          <w:sz w:val="20"/>
          <w:u w:val="single"/>
        </w:rPr>
        <w:t xml:space="preserve"> </w:t>
      </w:r>
      <w:r w:rsidR="004723E1" w:rsidRPr="00F45AEF">
        <w:rPr>
          <w:rFonts w:cs="Arial"/>
          <w:color w:val="0000FF"/>
          <w:sz w:val="20"/>
          <w:u w:val="single"/>
        </w:rPr>
        <w:t>uprawnionych</w:t>
      </w:r>
      <w:r w:rsidR="004723E1" w:rsidRPr="00F45AEF">
        <w:rPr>
          <w:rFonts w:eastAsia="Tahoma" w:cs="Arial"/>
          <w:color w:val="0000FF"/>
          <w:sz w:val="20"/>
          <w:u w:val="single"/>
        </w:rPr>
        <w:t xml:space="preserve"> </w:t>
      </w:r>
      <w:r w:rsidR="004723E1" w:rsidRPr="00F45AEF">
        <w:rPr>
          <w:rFonts w:cs="Arial"/>
          <w:color w:val="0000FF"/>
          <w:sz w:val="20"/>
          <w:u w:val="single"/>
        </w:rPr>
        <w:t>do</w:t>
      </w:r>
      <w:r w:rsidR="004723E1" w:rsidRPr="00F45AEF">
        <w:rPr>
          <w:rFonts w:eastAsia="Tahoma" w:cs="Arial"/>
          <w:color w:val="0000FF"/>
          <w:sz w:val="20"/>
          <w:u w:val="single"/>
        </w:rPr>
        <w:t xml:space="preserve"> </w:t>
      </w:r>
      <w:r w:rsidR="004723E1" w:rsidRPr="00F45AEF">
        <w:rPr>
          <w:rFonts w:cs="Arial"/>
          <w:color w:val="0000FF"/>
          <w:sz w:val="20"/>
          <w:u w:val="single"/>
        </w:rPr>
        <w:t>porozumiewania</w:t>
      </w:r>
      <w:r w:rsidR="004723E1" w:rsidRPr="00F45AEF">
        <w:rPr>
          <w:rFonts w:eastAsia="Tahoma" w:cs="Arial"/>
          <w:color w:val="0000FF"/>
          <w:sz w:val="20"/>
          <w:u w:val="single"/>
        </w:rPr>
        <w:t xml:space="preserve"> </w:t>
      </w:r>
      <w:r w:rsidR="004723E1" w:rsidRPr="00F45AEF">
        <w:rPr>
          <w:rFonts w:cs="Arial"/>
          <w:color w:val="0000FF"/>
          <w:sz w:val="20"/>
          <w:u w:val="single"/>
        </w:rPr>
        <w:t>się</w:t>
      </w:r>
      <w:r w:rsidR="004723E1" w:rsidRPr="00F45AEF">
        <w:rPr>
          <w:rFonts w:eastAsia="Tahoma" w:cs="Arial"/>
          <w:color w:val="0000FF"/>
          <w:sz w:val="20"/>
          <w:u w:val="single"/>
        </w:rPr>
        <w:t xml:space="preserve"> </w:t>
      </w:r>
      <w:r w:rsidR="004723E1" w:rsidRPr="00F45AEF">
        <w:rPr>
          <w:rFonts w:cs="Arial"/>
          <w:color w:val="0000FF"/>
          <w:sz w:val="20"/>
          <w:u w:val="single"/>
        </w:rPr>
        <w:t>z Wykonawcami.</w:t>
      </w:r>
    </w:p>
    <w:p w:rsidR="00B14559" w:rsidRPr="001B492E" w:rsidRDefault="00B14559" w:rsidP="00B14559">
      <w:pPr>
        <w:suppressAutoHyphens w:val="0"/>
        <w:jc w:val="both"/>
        <w:rPr>
          <w:rFonts w:ascii="Arial" w:hAnsi="Arial" w:cs="Arial"/>
          <w:b/>
        </w:rPr>
      </w:pPr>
    </w:p>
    <w:p w:rsidR="00B14559" w:rsidRPr="001B492E" w:rsidRDefault="00B14559" w:rsidP="00F45AEF">
      <w:pPr>
        <w:suppressAutoHyphens w:val="0"/>
        <w:ind w:left="426" w:hanging="426"/>
        <w:jc w:val="both"/>
        <w:rPr>
          <w:rFonts w:ascii="Arial" w:hAnsi="Arial" w:cs="Arial"/>
        </w:rPr>
      </w:pPr>
      <w:r w:rsidRPr="001B492E">
        <w:rPr>
          <w:rFonts w:ascii="Arial" w:hAnsi="Arial" w:cs="Arial"/>
          <w:b/>
        </w:rPr>
        <w:t xml:space="preserve">7.1. </w:t>
      </w:r>
      <w:r w:rsidRPr="001B492E">
        <w:rPr>
          <w:rFonts w:ascii="Arial" w:hAnsi="Arial" w:cs="Arial"/>
        </w:rPr>
        <w:t xml:space="preserve">W niniejszym postępowaniu komunikacja między Zamawiającym a wykonawcami odbywa się za pośrednictwem operatora pocztowego w rozumieniu ustawy z dnia 23 listopada 2012 r. – Prawo pocztowe (Dz. U. </w:t>
      </w:r>
      <w:proofErr w:type="gramStart"/>
      <w:r w:rsidRPr="001B492E">
        <w:rPr>
          <w:rFonts w:ascii="Arial" w:hAnsi="Arial" w:cs="Arial"/>
        </w:rPr>
        <w:t>z</w:t>
      </w:r>
      <w:proofErr w:type="gramEnd"/>
      <w:r w:rsidRPr="001B492E">
        <w:rPr>
          <w:rFonts w:ascii="Arial" w:hAnsi="Arial" w:cs="Arial"/>
        </w:rPr>
        <w:t xml:space="preserve"> 2012 r. poz. 1529 oraz z 2015 r. poz. 1830), osobiście, za pośrednictwem kuriera lub przy użyciu środków komunikacji elektronicznej w rozumieniu ustawy z dnia 18 lipca 2002 r. o świadczeniu usług drogą elektroniczną (dz. U. </w:t>
      </w:r>
      <w:proofErr w:type="gramStart"/>
      <w:r w:rsidRPr="001B492E">
        <w:rPr>
          <w:rFonts w:ascii="Arial" w:hAnsi="Arial" w:cs="Arial"/>
        </w:rPr>
        <w:t>z</w:t>
      </w:r>
      <w:proofErr w:type="gramEnd"/>
      <w:r w:rsidRPr="001B492E">
        <w:rPr>
          <w:rFonts w:ascii="Arial" w:hAnsi="Arial" w:cs="Arial"/>
        </w:rPr>
        <w:t xml:space="preserve"> 2013 r. poz. 1422, z 2015 r. poz. 1844 oraz 2016 r. poz. 147 i 615).</w:t>
      </w:r>
      <w:r w:rsidR="00817F73">
        <w:rPr>
          <w:rFonts w:ascii="Arial" w:hAnsi="Arial" w:cs="Arial"/>
        </w:rPr>
        <w:t xml:space="preserve">z zastrzeżeniem dokumentów i oświadczeń wymienionych w </w:t>
      </w:r>
      <w:proofErr w:type="gramStart"/>
      <w:r w:rsidR="00817F73">
        <w:rPr>
          <w:rFonts w:ascii="Arial" w:hAnsi="Arial" w:cs="Arial"/>
        </w:rPr>
        <w:t xml:space="preserve">pkt 6 </w:t>
      </w:r>
      <w:r w:rsidR="00524391">
        <w:rPr>
          <w:rFonts w:ascii="Arial" w:hAnsi="Arial" w:cs="Arial"/>
        </w:rPr>
        <w:t>.</w:t>
      </w:r>
      <w:r w:rsidR="00817F73">
        <w:rPr>
          <w:rFonts w:ascii="Arial" w:hAnsi="Arial" w:cs="Arial"/>
        </w:rPr>
        <w:t xml:space="preserve"> </w:t>
      </w:r>
      <w:proofErr w:type="gramEnd"/>
    </w:p>
    <w:p w:rsidR="00B14559" w:rsidRPr="001B492E" w:rsidRDefault="00B14559" w:rsidP="00B14559">
      <w:pPr>
        <w:suppressAutoHyphens w:val="0"/>
        <w:jc w:val="both"/>
        <w:rPr>
          <w:rFonts w:ascii="Arial" w:hAnsi="Arial" w:cs="Arial"/>
        </w:rPr>
      </w:pPr>
    </w:p>
    <w:p w:rsidR="00B14559" w:rsidRPr="001B492E" w:rsidRDefault="00B14559" w:rsidP="00BC3AED">
      <w:pPr>
        <w:suppressAutoHyphens w:val="0"/>
        <w:ind w:left="426" w:hanging="426"/>
        <w:jc w:val="both"/>
        <w:rPr>
          <w:rFonts w:ascii="Arial" w:hAnsi="Arial" w:cs="Arial"/>
        </w:rPr>
      </w:pPr>
      <w:r w:rsidRPr="001B492E">
        <w:rPr>
          <w:rFonts w:ascii="Arial" w:hAnsi="Arial" w:cs="Arial"/>
          <w:b/>
        </w:rPr>
        <w:t>7.2</w:t>
      </w:r>
      <w:r w:rsidRPr="001B492E">
        <w:rPr>
          <w:rFonts w:ascii="Arial" w:hAnsi="Arial" w:cs="Arial"/>
        </w:rPr>
        <w:t>. Jeżeli Zamawiający lub Wykonawca przekazują oświadczenia, wnioski, zawiadomienia oraz informacje za pośrednictwem środków komunikacji elektronicznej w rozumieniu ustawy z dnia 18 lipca 2002 r. o świadczeniu usług drogą elektroniczną, każda ze stron na żądanie drugiej niezwłocznie potwierdzi fakt ich otrzymania.</w:t>
      </w:r>
    </w:p>
    <w:p w:rsidR="00B14559" w:rsidRPr="001B492E" w:rsidRDefault="00B14559" w:rsidP="00B14559">
      <w:pPr>
        <w:suppressAutoHyphens w:val="0"/>
        <w:jc w:val="both"/>
        <w:rPr>
          <w:rFonts w:ascii="Arial" w:hAnsi="Arial" w:cs="Arial"/>
        </w:rPr>
      </w:pPr>
      <w:r w:rsidRPr="001B492E">
        <w:rPr>
          <w:rFonts w:ascii="Arial" w:hAnsi="Arial" w:cs="Arial"/>
          <w:b/>
        </w:rPr>
        <w:t xml:space="preserve">7.3. </w:t>
      </w:r>
      <w:r w:rsidRPr="001B492E">
        <w:rPr>
          <w:rFonts w:ascii="Arial" w:hAnsi="Arial" w:cs="Arial"/>
        </w:rPr>
        <w:t>W postępowaniu oświadczenia składa się w formie pisemnej albo w postaci elektronicznej.</w:t>
      </w:r>
    </w:p>
    <w:p w:rsidR="00B14559" w:rsidRPr="001B492E" w:rsidRDefault="00B14559" w:rsidP="00B14559">
      <w:pPr>
        <w:suppressAutoHyphens w:val="0"/>
        <w:jc w:val="both"/>
        <w:rPr>
          <w:rFonts w:ascii="Arial" w:hAnsi="Arial" w:cs="Arial"/>
        </w:rPr>
      </w:pPr>
    </w:p>
    <w:p w:rsidR="00B14559" w:rsidRPr="001B492E" w:rsidRDefault="00B14559" w:rsidP="00B14559">
      <w:pPr>
        <w:suppressAutoHyphens w:val="0"/>
        <w:jc w:val="both"/>
        <w:rPr>
          <w:rFonts w:ascii="Arial" w:hAnsi="Arial" w:cs="Arial"/>
        </w:rPr>
      </w:pPr>
      <w:r w:rsidRPr="001B492E">
        <w:rPr>
          <w:rFonts w:ascii="Arial" w:hAnsi="Arial" w:cs="Arial"/>
          <w:b/>
        </w:rPr>
        <w:t xml:space="preserve">7.4. </w:t>
      </w:r>
      <w:r w:rsidRPr="001B492E">
        <w:rPr>
          <w:rFonts w:ascii="Arial" w:hAnsi="Arial" w:cs="Arial"/>
        </w:rPr>
        <w:t xml:space="preserve">Ofertę składa się pod rygorem nieważności w formie pisemnej. </w:t>
      </w:r>
    </w:p>
    <w:p w:rsidR="00B14559" w:rsidRPr="001B492E" w:rsidRDefault="00B14559" w:rsidP="00B14559">
      <w:pPr>
        <w:suppressAutoHyphens w:val="0"/>
        <w:jc w:val="both"/>
        <w:rPr>
          <w:rFonts w:ascii="Arial" w:hAnsi="Arial" w:cs="Arial"/>
        </w:rPr>
      </w:pPr>
    </w:p>
    <w:p w:rsidR="00B14559" w:rsidRPr="001B492E" w:rsidRDefault="00B14559" w:rsidP="00BC3AED">
      <w:pPr>
        <w:suppressAutoHyphens w:val="0"/>
        <w:ind w:left="426" w:hanging="426"/>
        <w:jc w:val="both"/>
        <w:rPr>
          <w:rFonts w:ascii="Arial" w:hAnsi="Arial" w:cs="Arial"/>
          <w:b/>
        </w:rPr>
      </w:pPr>
      <w:r w:rsidRPr="001B492E">
        <w:rPr>
          <w:rFonts w:ascii="Arial" w:hAnsi="Arial" w:cs="Arial"/>
          <w:b/>
        </w:rPr>
        <w:t xml:space="preserve">7.5. </w:t>
      </w:r>
      <w:r w:rsidRPr="001B492E">
        <w:rPr>
          <w:rFonts w:ascii="Arial" w:hAnsi="Arial" w:cs="Arial"/>
        </w:rPr>
        <w:t>Postępowanie o udzielenie zamówienia prowadzi się w języku polskim. Dokumenty sporządzone w języku obcym są składane wraz z tłumaczeniem na język polski.</w:t>
      </w:r>
      <w:r w:rsidRPr="001B492E">
        <w:rPr>
          <w:rFonts w:ascii="Arial" w:hAnsi="Arial" w:cs="Arial"/>
          <w:b/>
        </w:rPr>
        <w:t xml:space="preserve"> </w:t>
      </w:r>
    </w:p>
    <w:p w:rsidR="00B14559" w:rsidRPr="001B492E" w:rsidRDefault="00B14559" w:rsidP="00B14559">
      <w:pPr>
        <w:suppressAutoHyphens w:val="0"/>
        <w:jc w:val="both"/>
        <w:rPr>
          <w:rFonts w:ascii="Arial" w:hAnsi="Arial" w:cs="Arial"/>
          <w:b/>
        </w:rPr>
      </w:pPr>
    </w:p>
    <w:p w:rsidR="00B14559" w:rsidRPr="001B492E" w:rsidRDefault="00B14559" w:rsidP="00BC3AED">
      <w:pPr>
        <w:suppressAutoHyphens w:val="0"/>
        <w:ind w:left="284" w:hanging="284"/>
        <w:jc w:val="both"/>
        <w:rPr>
          <w:rFonts w:ascii="Arial" w:hAnsi="Arial" w:cs="Arial"/>
        </w:rPr>
      </w:pPr>
      <w:r w:rsidRPr="001B492E">
        <w:rPr>
          <w:rFonts w:ascii="Arial" w:hAnsi="Arial" w:cs="Arial"/>
          <w:b/>
        </w:rPr>
        <w:t xml:space="preserve">7.6. </w:t>
      </w:r>
      <w:r w:rsidRPr="001B492E">
        <w:rPr>
          <w:rFonts w:ascii="Arial" w:hAnsi="Arial" w:cs="Arial"/>
        </w:rPr>
        <w:t xml:space="preserve">Wykonawca może zwrócić się do Zamawiającego o wyjaśnienie treści niniejszej SIWZ. Zamawiający udzieli wyjaśnień niezwłocznie, jednak nie później niż na 2 dni przed upływem terminu składania ofert – pod warunkiem, że wniosek o wyjaśnienie treści SIWZ wpłynął do Zmawiającego nie później niż do końca dnia, w którym upływa połowa wyznaczonego terminu składania ofert. </w:t>
      </w:r>
    </w:p>
    <w:p w:rsidR="00B14559" w:rsidRPr="001B492E" w:rsidRDefault="00B14559" w:rsidP="00B14559">
      <w:pPr>
        <w:suppressAutoHyphens w:val="0"/>
        <w:jc w:val="both"/>
        <w:rPr>
          <w:rFonts w:ascii="Arial" w:hAnsi="Arial" w:cs="Arial"/>
          <w:b/>
        </w:rPr>
      </w:pPr>
    </w:p>
    <w:p w:rsidR="00B14559" w:rsidRPr="001B492E" w:rsidRDefault="00B14559" w:rsidP="00BC3AED">
      <w:pPr>
        <w:tabs>
          <w:tab w:val="left" w:pos="284"/>
        </w:tabs>
        <w:suppressAutoHyphens w:val="0"/>
        <w:ind w:left="284" w:hanging="284"/>
        <w:jc w:val="both"/>
        <w:rPr>
          <w:rFonts w:ascii="Arial" w:hAnsi="Arial" w:cs="Arial"/>
          <w:b/>
        </w:rPr>
      </w:pPr>
      <w:r w:rsidRPr="001B492E">
        <w:rPr>
          <w:rFonts w:ascii="Arial" w:hAnsi="Arial" w:cs="Arial"/>
          <w:b/>
        </w:rPr>
        <w:t xml:space="preserve">7.7. </w:t>
      </w:r>
      <w:r w:rsidRPr="001B492E">
        <w:rPr>
          <w:rFonts w:ascii="Arial" w:hAnsi="Arial" w:cs="Arial"/>
        </w:rPr>
        <w:t>Jeżeli wniosek o wyjaśnienie treści SIWZ wpłynął po upływie terminu składania wniosku, o którym mowa w pkt 7.6., lub dotyczy udzielonych wyjaśnień, Zamawiający może udzielić wyjaśnień albo pozostawić wniosek bez rozpoznania.</w:t>
      </w:r>
      <w:r w:rsidRPr="001B492E">
        <w:rPr>
          <w:rFonts w:ascii="Arial" w:hAnsi="Arial" w:cs="Arial"/>
          <w:b/>
        </w:rPr>
        <w:t xml:space="preserve"> </w:t>
      </w:r>
    </w:p>
    <w:p w:rsidR="00B14559" w:rsidRPr="001B492E" w:rsidRDefault="00B14559" w:rsidP="00B14559">
      <w:pPr>
        <w:suppressAutoHyphens w:val="0"/>
        <w:jc w:val="both"/>
        <w:rPr>
          <w:rFonts w:ascii="Arial" w:hAnsi="Arial" w:cs="Arial"/>
          <w:b/>
        </w:rPr>
      </w:pPr>
    </w:p>
    <w:p w:rsidR="00B14559" w:rsidRPr="001B492E" w:rsidRDefault="00B14559" w:rsidP="00BC3AED">
      <w:pPr>
        <w:suppressAutoHyphens w:val="0"/>
        <w:ind w:left="284" w:hanging="284"/>
        <w:jc w:val="both"/>
        <w:rPr>
          <w:rFonts w:ascii="Arial" w:hAnsi="Arial" w:cs="Arial"/>
          <w:b/>
        </w:rPr>
      </w:pPr>
      <w:r w:rsidRPr="001B492E">
        <w:rPr>
          <w:rFonts w:ascii="Arial" w:hAnsi="Arial" w:cs="Arial"/>
          <w:b/>
        </w:rPr>
        <w:t xml:space="preserve">7.8. </w:t>
      </w:r>
      <w:r w:rsidRPr="001B492E">
        <w:rPr>
          <w:rFonts w:ascii="Arial" w:hAnsi="Arial" w:cs="Arial"/>
        </w:rPr>
        <w:t>Przedłużenie terminu składania ofert nie ma wpływu na bieg terminu składania wniosku, o którym mowa w pkt 7.6.</w:t>
      </w:r>
      <w:r w:rsidRPr="001B492E">
        <w:rPr>
          <w:rFonts w:ascii="Arial" w:hAnsi="Arial" w:cs="Arial"/>
          <w:b/>
        </w:rPr>
        <w:t xml:space="preserve"> </w:t>
      </w:r>
    </w:p>
    <w:p w:rsidR="00B14559" w:rsidRPr="001B492E" w:rsidRDefault="00B14559" w:rsidP="00B14559">
      <w:pPr>
        <w:suppressAutoHyphens w:val="0"/>
        <w:jc w:val="both"/>
        <w:rPr>
          <w:rFonts w:ascii="Arial" w:hAnsi="Arial" w:cs="Arial"/>
          <w:b/>
        </w:rPr>
      </w:pPr>
    </w:p>
    <w:p w:rsidR="00B14559" w:rsidRPr="001B492E" w:rsidRDefault="00B14559" w:rsidP="00F45AEF">
      <w:pPr>
        <w:suppressAutoHyphens w:val="0"/>
        <w:ind w:left="426" w:hanging="426"/>
        <w:jc w:val="both"/>
        <w:rPr>
          <w:rFonts w:ascii="Arial" w:hAnsi="Arial" w:cs="Arial"/>
          <w:color w:val="000000"/>
        </w:rPr>
      </w:pPr>
      <w:r w:rsidRPr="001B492E">
        <w:rPr>
          <w:rFonts w:ascii="Arial" w:hAnsi="Arial" w:cs="Arial"/>
          <w:b/>
        </w:rPr>
        <w:lastRenderedPageBreak/>
        <w:t xml:space="preserve">7.9. </w:t>
      </w:r>
      <w:r w:rsidRPr="001B492E">
        <w:rPr>
          <w:rFonts w:ascii="Arial" w:hAnsi="Arial" w:cs="Arial"/>
        </w:rPr>
        <w:t xml:space="preserve">Wniosek o wyjaśnienie treści SIWZ powinien być sformułowany na piśmie i przekazany drogą elektroniczną na adres Zamawiającego: </w:t>
      </w:r>
      <w:r w:rsidRPr="001B492E">
        <w:rPr>
          <w:rFonts w:ascii="Arial" w:hAnsi="Arial" w:cs="Arial"/>
          <w:color w:val="0000FF"/>
          <w:shd w:val="clear" w:color="auto" w:fill="FFFFFF"/>
        </w:rPr>
        <w:t>szpitalniepublicznyzam@wp.</w:t>
      </w:r>
      <w:proofErr w:type="gramStart"/>
      <w:r w:rsidRPr="001B492E">
        <w:rPr>
          <w:rFonts w:ascii="Arial" w:hAnsi="Arial" w:cs="Arial"/>
          <w:color w:val="0000FF"/>
          <w:shd w:val="clear" w:color="auto" w:fill="FFFFFF"/>
        </w:rPr>
        <w:t>pl</w:t>
      </w:r>
      <w:proofErr w:type="gramEnd"/>
      <w:r w:rsidRPr="001B492E">
        <w:rPr>
          <w:rFonts w:ascii="Arial" w:hAnsi="Arial" w:cs="Arial"/>
          <w:color w:val="000000"/>
        </w:rPr>
        <w:t xml:space="preserve"> </w:t>
      </w:r>
    </w:p>
    <w:p w:rsidR="00BC3AED" w:rsidRDefault="00BC3AED" w:rsidP="00BC3AED">
      <w:pPr>
        <w:suppressAutoHyphens w:val="0"/>
        <w:ind w:left="284" w:hanging="284"/>
        <w:jc w:val="both"/>
        <w:rPr>
          <w:rFonts w:ascii="Arial" w:hAnsi="Arial" w:cs="Arial"/>
          <w:b/>
          <w:color w:val="000000"/>
        </w:rPr>
      </w:pPr>
    </w:p>
    <w:p w:rsidR="00B14559" w:rsidRPr="001B492E" w:rsidRDefault="00B14559" w:rsidP="00F45AEF">
      <w:pPr>
        <w:suppressAutoHyphens w:val="0"/>
        <w:ind w:left="284" w:hanging="284"/>
        <w:jc w:val="both"/>
        <w:rPr>
          <w:rFonts w:ascii="Arial" w:hAnsi="Arial" w:cs="Arial"/>
        </w:rPr>
      </w:pPr>
      <w:r w:rsidRPr="001B492E">
        <w:rPr>
          <w:rFonts w:ascii="Arial" w:hAnsi="Arial" w:cs="Arial"/>
          <w:b/>
          <w:color w:val="000000"/>
        </w:rPr>
        <w:t>7</w:t>
      </w:r>
      <w:r w:rsidRPr="001B492E">
        <w:rPr>
          <w:rFonts w:ascii="Arial" w:hAnsi="Arial" w:cs="Arial"/>
          <w:color w:val="000000"/>
        </w:rPr>
        <w:t>.1</w:t>
      </w:r>
      <w:r w:rsidRPr="001B492E">
        <w:rPr>
          <w:rFonts w:ascii="Arial" w:hAnsi="Arial" w:cs="Arial"/>
          <w:b/>
        </w:rPr>
        <w:t>0.</w:t>
      </w:r>
      <w:r w:rsidRPr="001B492E">
        <w:rPr>
          <w:rFonts w:ascii="Arial" w:hAnsi="Arial" w:cs="Arial"/>
        </w:rPr>
        <w:t xml:space="preserve"> Wniosek o wyjaśnienie treści istotnych warunków zamówienia Wykonawca przekaże Zamawiającemu również w formie edytowalnej na adres:</w:t>
      </w:r>
      <w:r w:rsidRPr="001B492E">
        <w:rPr>
          <w:rFonts w:ascii="Arial" w:hAnsi="Arial" w:cs="Arial"/>
          <w:color w:val="000000"/>
          <w:shd w:val="clear" w:color="auto" w:fill="FFFFFF"/>
        </w:rPr>
        <w:t xml:space="preserve"> </w:t>
      </w:r>
      <w:r w:rsidRPr="001B492E">
        <w:rPr>
          <w:rFonts w:ascii="Arial" w:hAnsi="Arial" w:cs="Arial"/>
          <w:color w:val="0000FF"/>
          <w:shd w:val="clear" w:color="auto" w:fill="FFFFFF"/>
        </w:rPr>
        <w:t>szpitalniepublicznyzam@wp.</w:t>
      </w:r>
      <w:proofErr w:type="gramStart"/>
      <w:r w:rsidRPr="001B492E">
        <w:rPr>
          <w:rFonts w:ascii="Arial" w:hAnsi="Arial" w:cs="Arial"/>
          <w:color w:val="0000FF"/>
          <w:shd w:val="clear" w:color="auto" w:fill="FFFFFF"/>
        </w:rPr>
        <w:t>pl</w:t>
      </w:r>
      <w:r w:rsidRPr="001B492E">
        <w:rPr>
          <w:rFonts w:ascii="Arial" w:hAnsi="Arial" w:cs="Arial"/>
        </w:rPr>
        <w:t xml:space="preserve"> </w:t>
      </w:r>
      <w:r w:rsidRPr="001B492E">
        <w:rPr>
          <w:rFonts w:ascii="Arial" w:hAnsi="Arial" w:cs="Arial"/>
          <w:b/>
        </w:rPr>
        <w:t xml:space="preserve">. </w:t>
      </w:r>
      <w:proofErr w:type="gramEnd"/>
      <w:r w:rsidRPr="001B492E">
        <w:rPr>
          <w:rFonts w:ascii="Arial" w:hAnsi="Arial" w:cs="Arial"/>
        </w:rPr>
        <w:t>Zamawiający przekaże treść wyjaśnienia jednocześnie wszystkim Wykonawcom, którym przekazano SIWZ oraz zamieści ją na stronie internetowej, bez ujawniania źródła zapytania.</w:t>
      </w:r>
    </w:p>
    <w:p w:rsidR="00B14559" w:rsidRPr="001B492E" w:rsidRDefault="00B14559" w:rsidP="00B14559">
      <w:pPr>
        <w:suppressAutoHyphens w:val="0"/>
        <w:jc w:val="both"/>
        <w:rPr>
          <w:rFonts w:ascii="Arial" w:hAnsi="Arial" w:cs="Arial"/>
        </w:rPr>
      </w:pPr>
    </w:p>
    <w:p w:rsidR="00B14559" w:rsidRPr="001B492E" w:rsidRDefault="00925DD0" w:rsidP="00F45AEF">
      <w:pPr>
        <w:tabs>
          <w:tab w:val="left" w:pos="284"/>
        </w:tabs>
        <w:suppressAutoHyphens w:val="0"/>
        <w:ind w:left="284" w:hanging="284"/>
        <w:jc w:val="both"/>
        <w:rPr>
          <w:rFonts w:ascii="Arial" w:hAnsi="Arial" w:cs="Arial"/>
        </w:rPr>
      </w:pPr>
      <w:r>
        <w:rPr>
          <w:rFonts w:ascii="Arial" w:hAnsi="Arial" w:cs="Arial"/>
          <w:b/>
        </w:rPr>
        <w:t>7.11</w:t>
      </w:r>
      <w:r w:rsidR="00B14559" w:rsidRPr="001B492E">
        <w:rPr>
          <w:rFonts w:ascii="Arial" w:hAnsi="Arial" w:cs="Arial"/>
          <w:b/>
        </w:rPr>
        <w:t>.</w:t>
      </w:r>
      <w:r w:rsidR="00B14559" w:rsidRPr="001B492E">
        <w:rPr>
          <w:rFonts w:ascii="Arial" w:hAnsi="Arial" w:cs="Arial"/>
        </w:rPr>
        <w:t xml:space="preserve"> W uzasadnionych przypadkach Zamawiający może przed upływem terminu do składania ofert, zmienić treść Specyfikacji Istotnych Warunków Zamówienia. Dokonaną zmianę treści SIWZ Zamawiający udostępni na stronie internetowej</w:t>
      </w:r>
      <w:r w:rsidR="0079065C">
        <w:rPr>
          <w:rFonts w:ascii="Arial" w:hAnsi="Arial" w:cs="Arial"/>
        </w:rPr>
        <w:t>.</w:t>
      </w:r>
      <w:r w:rsidR="00B14559" w:rsidRPr="001B492E">
        <w:rPr>
          <w:rFonts w:ascii="Arial" w:hAnsi="Arial" w:cs="Arial"/>
        </w:rPr>
        <w:t xml:space="preserve"> </w:t>
      </w:r>
    </w:p>
    <w:p w:rsidR="00B14559" w:rsidRPr="001B492E" w:rsidRDefault="00B14559" w:rsidP="00B14559">
      <w:pPr>
        <w:suppressAutoHyphens w:val="0"/>
        <w:jc w:val="both"/>
        <w:rPr>
          <w:rFonts w:ascii="Arial" w:hAnsi="Arial" w:cs="Arial"/>
        </w:rPr>
      </w:pPr>
    </w:p>
    <w:p w:rsidR="00330B49" w:rsidRPr="001B492E" w:rsidRDefault="00B14559" w:rsidP="00330B49">
      <w:pPr>
        <w:pStyle w:val="Tekstpodstawowy2"/>
        <w:rPr>
          <w:rFonts w:cs="Arial"/>
          <w:sz w:val="20"/>
          <w:shd w:val="clear" w:color="auto" w:fill="FFFFFF"/>
        </w:rPr>
      </w:pPr>
      <w:r w:rsidRPr="001B492E">
        <w:rPr>
          <w:rFonts w:cs="Arial"/>
          <w:b/>
          <w:sz w:val="20"/>
        </w:rPr>
        <w:t>7.1</w:t>
      </w:r>
      <w:r w:rsidR="00925DD0">
        <w:rPr>
          <w:rFonts w:cs="Arial"/>
          <w:b/>
          <w:sz w:val="20"/>
        </w:rPr>
        <w:t>2</w:t>
      </w:r>
      <w:r w:rsidRPr="001B492E">
        <w:rPr>
          <w:rFonts w:cs="Arial"/>
          <w:sz w:val="20"/>
        </w:rPr>
        <w:t xml:space="preserve">. Wszelka korespondencja winna być kierowana na adres: </w:t>
      </w:r>
      <w:r w:rsidR="00330B49" w:rsidRPr="001B492E">
        <w:rPr>
          <w:rFonts w:cs="Arial"/>
          <w:sz w:val="20"/>
          <w:shd w:val="clear" w:color="auto" w:fill="FFFFFF"/>
        </w:rPr>
        <w:t xml:space="preserve">Zamojski Szpital Niepubliczny Sp. z o. </w:t>
      </w:r>
      <w:proofErr w:type="gramStart"/>
      <w:r w:rsidR="00330B49" w:rsidRPr="001B492E">
        <w:rPr>
          <w:rFonts w:cs="Arial"/>
          <w:sz w:val="20"/>
          <w:shd w:val="clear" w:color="auto" w:fill="FFFFFF"/>
        </w:rPr>
        <w:t>o</w:t>
      </w:r>
      <w:proofErr w:type="gramEnd"/>
      <w:r w:rsidR="00330B49" w:rsidRPr="001B492E">
        <w:rPr>
          <w:rFonts w:cs="Arial"/>
          <w:sz w:val="20"/>
          <w:shd w:val="clear" w:color="auto" w:fill="FFFFFF"/>
        </w:rPr>
        <w:t>.</w:t>
      </w:r>
    </w:p>
    <w:p w:rsidR="00330B49" w:rsidRPr="001B492E" w:rsidRDefault="00F45AEF" w:rsidP="00330B49">
      <w:pPr>
        <w:widowControl w:val="0"/>
        <w:rPr>
          <w:rFonts w:ascii="Arial" w:hAnsi="Arial" w:cs="Arial"/>
          <w:color w:val="000000"/>
          <w:shd w:val="clear" w:color="auto" w:fill="FFFFFF"/>
        </w:rPr>
      </w:pPr>
      <w:r>
        <w:rPr>
          <w:rFonts w:ascii="Arial" w:hAnsi="Arial" w:cs="Arial"/>
          <w:color w:val="000000"/>
          <w:shd w:val="clear" w:color="auto" w:fill="FFFFFF"/>
        </w:rPr>
        <w:t xml:space="preserve">        </w:t>
      </w:r>
      <w:r w:rsidR="00330B49" w:rsidRPr="001B492E">
        <w:rPr>
          <w:rFonts w:ascii="Arial" w:hAnsi="Arial" w:cs="Arial"/>
          <w:color w:val="000000"/>
          <w:shd w:val="clear" w:color="auto" w:fill="FFFFFF"/>
        </w:rPr>
        <w:t xml:space="preserve">ul. </w:t>
      </w:r>
      <w:proofErr w:type="gramStart"/>
      <w:r w:rsidR="00330B49" w:rsidRPr="001B492E">
        <w:rPr>
          <w:rFonts w:ascii="Arial" w:hAnsi="Arial" w:cs="Arial"/>
          <w:color w:val="000000"/>
          <w:shd w:val="clear" w:color="auto" w:fill="FFFFFF"/>
        </w:rPr>
        <w:t>Peowiaków 1</w:t>
      </w:r>
      <w:r w:rsidR="00330B49" w:rsidRPr="001B492E">
        <w:rPr>
          <w:rFonts w:ascii="Arial" w:hAnsi="Arial" w:cs="Arial"/>
          <w:color w:val="000000"/>
        </w:rPr>
        <w:t xml:space="preserve"> , </w:t>
      </w:r>
      <w:r w:rsidR="00330B49" w:rsidRPr="001B492E">
        <w:rPr>
          <w:rFonts w:ascii="Arial" w:hAnsi="Arial" w:cs="Arial"/>
          <w:color w:val="000000"/>
          <w:shd w:val="clear" w:color="auto" w:fill="FFFFFF"/>
        </w:rPr>
        <w:t>22-400</w:t>
      </w:r>
      <w:r w:rsidR="00330B49" w:rsidRPr="001B492E">
        <w:rPr>
          <w:rFonts w:ascii="Arial" w:hAnsi="Arial" w:cs="Arial"/>
          <w:color w:val="000000"/>
        </w:rPr>
        <w:t xml:space="preserve"> </w:t>
      </w:r>
      <w:proofErr w:type="gramEnd"/>
      <w:r w:rsidR="00330B49" w:rsidRPr="001B492E">
        <w:rPr>
          <w:rFonts w:ascii="Arial" w:hAnsi="Arial" w:cs="Arial"/>
          <w:color w:val="000000"/>
          <w:shd w:val="clear" w:color="auto" w:fill="FFFFFF"/>
        </w:rPr>
        <w:t>Zamość</w:t>
      </w:r>
    </w:p>
    <w:p w:rsidR="00B14559" w:rsidRPr="001B492E" w:rsidRDefault="00B14559" w:rsidP="00B14559">
      <w:pPr>
        <w:suppressAutoHyphens w:val="0"/>
        <w:jc w:val="both"/>
        <w:rPr>
          <w:rFonts w:ascii="Arial" w:hAnsi="Arial" w:cs="Arial"/>
        </w:rPr>
      </w:pPr>
    </w:p>
    <w:p w:rsidR="00B14559" w:rsidRPr="001B492E" w:rsidRDefault="00B14559" w:rsidP="00B14559">
      <w:pPr>
        <w:suppressAutoHyphens w:val="0"/>
        <w:jc w:val="both"/>
        <w:rPr>
          <w:rFonts w:ascii="Arial" w:hAnsi="Arial" w:cs="Arial"/>
        </w:rPr>
      </w:pPr>
      <w:r w:rsidRPr="001B492E">
        <w:rPr>
          <w:rFonts w:ascii="Arial" w:hAnsi="Arial" w:cs="Arial"/>
          <w:b/>
        </w:rPr>
        <w:t>7.1</w:t>
      </w:r>
      <w:r w:rsidR="00925DD0">
        <w:rPr>
          <w:rFonts w:ascii="Arial" w:hAnsi="Arial" w:cs="Arial"/>
          <w:b/>
        </w:rPr>
        <w:t>3</w:t>
      </w:r>
      <w:r w:rsidRPr="001B492E">
        <w:rPr>
          <w:rFonts w:ascii="Arial" w:hAnsi="Arial" w:cs="Arial"/>
          <w:b/>
        </w:rPr>
        <w:t xml:space="preserve">. </w:t>
      </w:r>
      <w:r w:rsidRPr="001B492E">
        <w:rPr>
          <w:rFonts w:ascii="Arial" w:hAnsi="Arial" w:cs="Arial"/>
        </w:rPr>
        <w:t>Do bezpośredniego kontaktowania się z Wykonawcami Zamawiający upoważnia:</w:t>
      </w:r>
    </w:p>
    <w:p w:rsidR="00B14559" w:rsidRPr="001B492E" w:rsidRDefault="00F45AEF" w:rsidP="00B14559">
      <w:pPr>
        <w:suppressAutoHyphens w:val="0"/>
        <w:jc w:val="both"/>
        <w:rPr>
          <w:rFonts w:ascii="Arial" w:hAnsi="Arial" w:cs="Arial"/>
          <w:color w:val="000000"/>
          <w:shd w:val="clear" w:color="FFFFFF" w:fill="FFFFFF"/>
        </w:rPr>
      </w:pPr>
      <w:r>
        <w:rPr>
          <w:rFonts w:ascii="Arial" w:hAnsi="Arial" w:cs="Arial"/>
          <w:color w:val="000000"/>
          <w:shd w:val="clear" w:color="FFFFFF" w:fill="FFFFFF"/>
        </w:rPr>
        <w:t xml:space="preserve">        </w:t>
      </w:r>
      <w:r w:rsidR="0068722D" w:rsidRPr="001B492E">
        <w:rPr>
          <w:rFonts w:ascii="Arial" w:hAnsi="Arial" w:cs="Arial"/>
          <w:color w:val="000000"/>
          <w:shd w:val="clear" w:color="FFFFFF" w:fill="FFFFFF"/>
        </w:rPr>
        <w:t xml:space="preserve">Elżbieta Bartnik </w:t>
      </w:r>
      <w:r w:rsidR="0068722D" w:rsidRPr="001B492E">
        <w:rPr>
          <w:rFonts w:ascii="Arial" w:hAnsi="Arial" w:cs="Arial"/>
          <w:color w:val="000000"/>
        </w:rPr>
        <w:t xml:space="preserve">tel. </w:t>
      </w:r>
      <w:r w:rsidR="0068722D" w:rsidRPr="001B492E">
        <w:rPr>
          <w:rFonts w:ascii="Arial" w:hAnsi="Arial" w:cs="Arial"/>
          <w:color w:val="000000"/>
          <w:shd w:val="clear" w:color="FFFFFF" w:fill="FFFFFF"/>
        </w:rPr>
        <w:t xml:space="preserve">84-677-50-31, </w:t>
      </w:r>
      <w:r w:rsidR="0068722D" w:rsidRPr="001B492E">
        <w:rPr>
          <w:rFonts w:ascii="Arial" w:hAnsi="Arial" w:cs="Arial"/>
          <w:color w:val="000000"/>
        </w:rPr>
        <w:t xml:space="preserve">fax. </w:t>
      </w:r>
      <w:r w:rsidR="0068722D" w:rsidRPr="001B492E">
        <w:rPr>
          <w:rFonts w:ascii="Arial" w:hAnsi="Arial" w:cs="Arial"/>
          <w:color w:val="000000"/>
          <w:shd w:val="clear" w:color="FFFFFF" w:fill="FFFFFF"/>
        </w:rPr>
        <w:t xml:space="preserve">84-638-51-45 </w:t>
      </w:r>
      <w:r w:rsidR="0068722D" w:rsidRPr="001B492E">
        <w:rPr>
          <w:rFonts w:ascii="Arial" w:hAnsi="Arial" w:cs="Arial"/>
          <w:color w:val="000000"/>
        </w:rPr>
        <w:t xml:space="preserve">w terminach w godz. pomiędzy </w:t>
      </w:r>
      <w:r w:rsidR="0068722D" w:rsidRPr="001B492E">
        <w:rPr>
          <w:rFonts w:ascii="Arial" w:hAnsi="Arial" w:cs="Arial"/>
          <w:color w:val="000000"/>
          <w:shd w:val="clear" w:color="FFFFFF" w:fill="FFFFFF"/>
        </w:rPr>
        <w:t>7.30-15.00</w:t>
      </w:r>
    </w:p>
    <w:p w:rsidR="0068722D" w:rsidRPr="001B492E" w:rsidRDefault="00F45AEF" w:rsidP="00F45AEF">
      <w:pPr>
        <w:suppressAutoHyphens w:val="0"/>
        <w:ind w:left="284"/>
        <w:jc w:val="both"/>
        <w:rPr>
          <w:rFonts w:ascii="Arial" w:hAnsi="Arial" w:cs="Arial"/>
        </w:rPr>
      </w:pPr>
      <w:r>
        <w:rPr>
          <w:rFonts w:ascii="Arial" w:hAnsi="Arial" w:cs="Arial"/>
        </w:rPr>
        <w:t xml:space="preserve">    </w:t>
      </w:r>
      <w:proofErr w:type="gramStart"/>
      <w:r w:rsidR="0068722D" w:rsidRPr="001B492E">
        <w:rPr>
          <w:rFonts w:ascii="Arial" w:hAnsi="Arial" w:cs="Arial"/>
        </w:rPr>
        <w:t>e-mail</w:t>
      </w:r>
      <w:proofErr w:type="gramEnd"/>
      <w:r w:rsidR="0068722D" w:rsidRPr="001B492E">
        <w:rPr>
          <w:rFonts w:ascii="Arial" w:hAnsi="Arial" w:cs="Arial"/>
        </w:rPr>
        <w:t>:</w:t>
      </w:r>
      <w:r w:rsidR="0068722D" w:rsidRPr="001B492E">
        <w:rPr>
          <w:rFonts w:ascii="Arial" w:hAnsi="Arial" w:cs="Arial"/>
          <w:color w:val="0000FF"/>
          <w:shd w:val="clear" w:color="auto" w:fill="FFFFFF"/>
        </w:rPr>
        <w:t xml:space="preserve"> szpitalniepublicznyzam@wp.</w:t>
      </w:r>
      <w:proofErr w:type="gramStart"/>
      <w:r w:rsidR="0068722D" w:rsidRPr="001B492E">
        <w:rPr>
          <w:rFonts w:ascii="Arial" w:hAnsi="Arial" w:cs="Arial"/>
          <w:color w:val="0000FF"/>
          <w:shd w:val="clear" w:color="auto" w:fill="FFFFFF"/>
        </w:rPr>
        <w:t>pl</w:t>
      </w:r>
      <w:proofErr w:type="gramEnd"/>
    </w:p>
    <w:p w:rsidR="00F479BD" w:rsidRPr="001B492E" w:rsidRDefault="00F479BD" w:rsidP="00314A39">
      <w:pPr>
        <w:tabs>
          <w:tab w:val="left" w:pos="142"/>
        </w:tabs>
        <w:rPr>
          <w:rFonts w:ascii="Arial" w:hAnsi="Arial" w:cs="Arial"/>
        </w:rPr>
      </w:pPr>
    </w:p>
    <w:p w:rsidR="006C319A" w:rsidRPr="00F45AEF" w:rsidRDefault="00330B49" w:rsidP="006C319A">
      <w:pPr>
        <w:pStyle w:val="Tekstpodstawowy32"/>
        <w:spacing w:line="240" w:lineRule="auto"/>
        <w:rPr>
          <w:rFonts w:ascii="Arial" w:hAnsi="Arial" w:cs="Arial"/>
          <w:b w:val="0"/>
          <w:color w:val="0000FF"/>
          <w:sz w:val="20"/>
          <w:u w:val="single"/>
        </w:rPr>
      </w:pPr>
      <w:r w:rsidRPr="00F45AEF">
        <w:rPr>
          <w:rFonts w:ascii="Arial" w:hAnsi="Arial" w:cs="Arial"/>
          <w:i w:val="0"/>
          <w:color w:val="0000FF"/>
          <w:sz w:val="20"/>
          <w:u w:val="single"/>
        </w:rPr>
        <w:t>VIII. WYMAGANIA DOTYCZĄCE WADIUM</w:t>
      </w:r>
    </w:p>
    <w:p w:rsidR="00185695" w:rsidRPr="001B492E" w:rsidRDefault="00185695" w:rsidP="006C319A">
      <w:pPr>
        <w:pStyle w:val="Tekstpodstawowy32"/>
        <w:spacing w:line="240" w:lineRule="auto"/>
        <w:rPr>
          <w:rFonts w:ascii="Arial" w:hAnsi="Arial" w:cs="Arial"/>
          <w:b w:val="0"/>
          <w:i w:val="0"/>
          <w:color w:val="000000"/>
          <w:sz w:val="20"/>
        </w:rPr>
      </w:pPr>
    </w:p>
    <w:p w:rsidR="008E3DBA" w:rsidRPr="001B492E" w:rsidRDefault="008E3DBA" w:rsidP="006C319A">
      <w:pPr>
        <w:pStyle w:val="Tekstpodstawowy32"/>
        <w:spacing w:line="240" w:lineRule="auto"/>
        <w:rPr>
          <w:rFonts w:ascii="Arial" w:hAnsi="Arial" w:cs="Arial"/>
          <w:b w:val="0"/>
          <w:sz w:val="20"/>
        </w:rPr>
      </w:pPr>
      <w:r w:rsidRPr="001B492E">
        <w:rPr>
          <w:rFonts w:ascii="Arial" w:hAnsi="Arial" w:cs="Arial"/>
          <w:b w:val="0"/>
          <w:i w:val="0"/>
          <w:color w:val="000000"/>
          <w:sz w:val="20"/>
        </w:rPr>
        <w:t xml:space="preserve">Zamawiający </w:t>
      </w:r>
      <w:r w:rsidR="009E30F0" w:rsidRPr="001B492E">
        <w:rPr>
          <w:rFonts w:ascii="Arial" w:hAnsi="Arial" w:cs="Arial"/>
          <w:b w:val="0"/>
          <w:i w:val="0"/>
          <w:color w:val="000000"/>
          <w:sz w:val="20"/>
        </w:rPr>
        <w:t xml:space="preserve">nie </w:t>
      </w:r>
      <w:r w:rsidRPr="001B492E">
        <w:rPr>
          <w:rFonts w:ascii="Arial" w:hAnsi="Arial" w:cs="Arial"/>
          <w:b w:val="0"/>
          <w:i w:val="0"/>
          <w:color w:val="000000"/>
          <w:sz w:val="20"/>
        </w:rPr>
        <w:t>wymaga wniesienia wadium</w:t>
      </w:r>
      <w:r w:rsidRPr="001B492E">
        <w:rPr>
          <w:rFonts w:ascii="Arial" w:hAnsi="Arial" w:cs="Arial"/>
          <w:color w:val="000000"/>
          <w:sz w:val="20"/>
        </w:rPr>
        <w:t>.</w:t>
      </w:r>
    </w:p>
    <w:p w:rsidR="00D71D4A" w:rsidRPr="001B492E" w:rsidRDefault="00D71D4A" w:rsidP="004723E1">
      <w:pPr>
        <w:pStyle w:val="Nagwek1"/>
        <w:tabs>
          <w:tab w:val="clear" w:pos="0"/>
        </w:tabs>
        <w:rPr>
          <w:rFonts w:cs="Arial"/>
          <w:sz w:val="20"/>
        </w:rPr>
      </w:pPr>
    </w:p>
    <w:tbl>
      <w:tblPr>
        <w:tblW w:w="0" w:type="auto"/>
        <w:tblCellMar>
          <w:left w:w="70" w:type="dxa"/>
          <w:right w:w="70" w:type="dxa"/>
        </w:tblCellMar>
        <w:tblLook w:val="04A0" w:firstRow="1" w:lastRow="0" w:firstColumn="1" w:lastColumn="0" w:noHBand="0" w:noVBand="1"/>
      </w:tblPr>
      <w:tblGrid>
        <w:gridCol w:w="9142"/>
      </w:tblGrid>
      <w:tr w:rsidR="00330B49" w:rsidRPr="00F45AEF" w:rsidTr="00330B49">
        <w:trPr>
          <w:trHeight w:val="469"/>
        </w:trPr>
        <w:tc>
          <w:tcPr>
            <w:tcW w:w="9142" w:type="dxa"/>
            <w:shd w:val="clear" w:color="auto" w:fill="auto"/>
            <w:tcMar>
              <w:left w:w="70" w:type="dxa"/>
            </w:tcMar>
          </w:tcPr>
          <w:p w:rsidR="00330B49" w:rsidRPr="00F45AEF" w:rsidRDefault="00330B49" w:rsidP="00330B49">
            <w:pPr>
              <w:suppressAutoHyphens w:val="0"/>
              <w:ind w:left="44"/>
              <w:jc w:val="both"/>
              <w:rPr>
                <w:rFonts w:ascii="Arial" w:hAnsi="Arial" w:cs="Arial"/>
                <w:b/>
                <w:color w:val="1A1FEA"/>
                <w:u w:val="single"/>
              </w:rPr>
            </w:pPr>
            <w:r w:rsidRPr="00F45AEF">
              <w:rPr>
                <w:rFonts w:ascii="Arial" w:hAnsi="Arial" w:cs="Arial"/>
                <w:b/>
                <w:color w:val="1A1FEA"/>
                <w:u w:val="single"/>
              </w:rPr>
              <w:t>IX. TERMIN ZWIĄZANIA OFERTĄ</w:t>
            </w:r>
          </w:p>
        </w:tc>
      </w:tr>
    </w:tbl>
    <w:p w:rsidR="00330B49" w:rsidRPr="001B492E" w:rsidRDefault="00330B49" w:rsidP="00F45AEF">
      <w:pPr>
        <w:suppressAutoHyphens w:val="0"/>
        <w:spacing w:line="276" w:lineRule="auto"/>
        <w:jc w:val="both"/>
        <w:rPr>
          <w:rFonts w:ascii="Arial" w:hAnsi="Arial" w:cs="Arial"/>
        </w:rPr>
      </w:pPr>
      <w:r w:rsidRPr="001B492E">
        <w:rPr>
          <w:rFonts w:ascii="Arial" w:hAnsi="Arial" w:cs="Arial"/>
          <w:b/>
          <w:bCs/>
        </w:rPr>
        <w:t>9.1.</w:t>
      </w:r>
      <w:r w:rsidRPr="001B492E">
        <w:rPr>
          <w:rFonts w:ascii="Arial" w:hAnsi="Arial" w:cs="Arial"/>
        </w:rPr>
        <w:t xml:space="preserve"> Wykonawca pozostaje związany ofertą przez okres 30 dni.</w:t>
      </w:r>
    </w:p>
    <w:p w:rsidR="00330B49" w:rsidRPr="001B492E" w:rsidRDefault="00330B49" w:rsidP="00F45AEF">
      <w:pPr>
        <w:suppressAutoHyphens w:val="0"/>
        <w:spacing w:line="276" w:lineRule="auto"/>
        <w:jc w:val="both"/>
        <w:rPr>
          <w:rFonts w:ascii="Arial" w:hAnsi="Arial" w:cs="Arial"/>
        </w:rPr>
      </w:pPr>
      <w:r w:rsidRPr="001B492E">
        <w:rPr>
          <w:rFonts w:ascii="Arial" w:hAnsi="Arial" w:cs="Arial"/>
          <w:b/>
        </w:rPr>
        <w:t>9.2.</w:t>
      </w:r>
      <w:r w:rsidRPr="001B492E">
        <w:rPr>
          <w:rFonts w:ascii="Arial" w:hAnsi="Arial" w:cs="Arial"/>
        </w:rPr>
        <w:t xml:space="preserve"> Bieg terminu związania ofertą rozpoczyna się wraz z upływem terminu składania ofert. </w:t>
      </w:r>
    </w:p>
    <w:p w:rsidR="00330B49" w:rsidRPr="001B492E" w:rsidRDefault="00330B49" w:rsidP="00F45AEF">
      <w:pPr>
        <w:suppressAutoHyphens w:val="0"/>
        <w:spacing w:line="276" w:lineRule="auto"/>
        <w:jc w:val="both"/>
        <w:rPr>
          <w:rFonts w:ascii="Arial" w:hAnsi="Arial" w:cs="Arial"/>
        </w:rPr>
      </w:pPr>
      <w:r w:rsidRPr="001B492E">
        <w:rPr>
          <w:rFonts w:ascii="Arial" w:hAnsi="Arial" w:cs="Arial"/>
          <w:b/>
        </w:rPr>
        <w:t>9.3.</w:t>
      </w:r>
      <w:r w:rsidRPr="001B492E">
        <w:rPr>
          <w:rFonts w:ascii="Arial" w:hAnsi="Arial" w:cs="Arial"/>
        </w:rPr>
        <w:t xml:space="preserve"> W przypadku wniesienia odwołania po upływie terminu składania ofert bieg terminu związania </w:t>
      </w:r>
      <w:proofErr w:type="gramStart"/>
      <w:r w:rsidRPr="001B492E">
        <w:rPr>
          <w:rFonts w:ascii="Arial" w:hAnsi="Arial" w:cs="Arial"/>
        </w:rPr>
        <w:t xml:space="preserve">ofertą </w:t>
      </w:r>
      <w:r w:rsidR="00F45AEF">
        <w:rPr>
          <w:rFonts w:ascii="Arial" w:hAnsi="Arial" w:cs="Arial"/>
        </w:rPr>
        <w:t xml:space="preserve">  </w:t>
      </w:r>
      <w:r w:rsidRPr="001B492E">
        <w:rPr>
          <w:rFonts w:ascii="Arial" w:hAnsi="Arial" w:cs="Arial"/>
        </w:rPr>
        <w:t>ulega</w:t>
      </w:r>
      <w:proofErr w:type="gramEnd"/>
      <w:r w:rsidRPr="001B492E">
        <w:rPr>
          <w:rFonts w:ascii="Arial" w:hAnsi="Arial" w:cs="Arial"/>
        </w:rPr>
        <w:t xml:space="preserve"> zawieszeniu do czasu ogłoszenia przez Krajową Izbę Odwoławczą orzeczenia.</w:t>
      </w:r>
    </w:p>
    <w:p w:rsidR="00330B49" w:rsidRPr="001B492E" w:rsidRDefault="00330B49" w:rsidP="00F45AEF">
      <w:pPr>
        <w:suppressAutoHyphens w:val="0"/>
        <w:spacing w:line="276" w:lineRule="auto"/>
        <w:jc w:val="both"/>
        <w:rPr>
          <w:rFonts w:ascii="Arial" w:hAnsi="Arial" w:cs="Arial"/>
        </w:rPr>
      </w:pPr>
      <w:r w:rsidRPr="001B492E">
        <w:rPr>
          <w:rFonts w:ascii="Arial" w:hAnsi="Arial" w:cs="Arial"/>
          <w:b/>
        </w:rPr>
        <w:t>9.4.</w:t>
      </w:r>
      <w:r w:rsidRPr="001B492E">
        <w:rPr>
          <w:rFonts w:ascii="Arial" w:hAnsi="Arial" w:cs="Arial"/>
        </w:rPr>
        <w:t xml:space="preserve"> Wykonawca samodzielnie lub na wniosek zamawiającego może przedłużyć termin związania ofertą, z </w:t>
      </w:r>
      <w:proofErr w:type="gramStart"/>
      <w:r w:rsidRPr="001B492E">
        <w:rPr>
          <w:rFonts w:ascii="Arial" w:hAnsi="Arial" w:cs="Arial"/>
        </w:rPr>
        <w:t>tym że</w:t>
      </w:r>
      <w:proofErr w:type="gramEnd"/>
      <w:r w:rsidRPr="001B492E">
        <w:rPr>
          <w:rFonts w:ascii="Arial" w:hAnsi="Arial" w:cs="Arial"/>
        </w:rPr>
        <w:t xml:space="preserve"> Zamawiający może tylko raz, co najmniej na 3 dni przed upływem terminu związania ofertą, zwrócić się do Wykonawców o wyrażenie zgody na przedłużenie tego terminu o oznaczony okres, nie dłuższy jednak niż 60 dni. </w:t>
      </w:r>
    </w:p>
    <w:p w:rsidR="00330B49" w:rsidRPr="001B492E" w:rsidRDefault="00330B49" w:rsidP="00330B49">
      <w:pPr>
        <w:suppressAutoHyphens w:val="0"/>
        <w:jc w:val="both"/>
        <w:rPr>
          <w:rFonts w:ascii="Arial" w:hAnsi="Arial" w:cs="Arial"/>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9142"/>
      </w:tblGrid>
      <w:tr w:rsidR="00330B49" w:rsidRPr="00F45AEF" w:rsidTr="00330B49">
        <w:trPr>
          <w:trHeight w:val="519"/>
        </w:trPr>
        <w:tc>
          <w:tcPr>
            <w:tcW w:w="9142" w:type="dxa"/>
            <w:tcBorders>
              <w:top w:val="nil"/>
              <w:left w:val="nil"/>
              <w:bottom w:val="nil"/>
              <w:right w:val="nil"/>
            </w:tcBorders>
            <w:shd w:val="clear" w:color="auto" w:fill="auto"/>
            <w:tcMar>
              <w:left w:w="70" w:type="dxa"/>
            </w:tcMar>
          </w:tcPr>
          <w:p w:rsidR="00330B49" w:rsidRPr="00F45AEF" w:rsidRDefault="00330B49" w:rsidP="00330B49">
            <w:pPr>
              <w:suppressAutoHyphens w:val="0"/>
              <w:jc w:val="both"/>
              <w:rPr>
                <w:rFonts w:ascii="Arial" w:hAnsi="Arial" w:cs="Arial"/>
                <w:b/>
                <w:color w:val="1A1FEA"/>
                <w:u w:val="single"/>
              </w:rPr>
            </w:pPr>
            <w:r w:rsidRPr="00F45AEF">
              <w:rPr>
                <w:rFonts w:ascii="Arial" w:hAnsi="Arial" w:cs="Arial"/>
                <w:b/>
                <w:color w:val="1A1FEA"/>
                <w:u w:val="single"/>
              </w:rPr>
              <w:t>X. OPIS SPOSOBU PRZYGOTOWYWANIA OFERT</w:t>
            </w:r>
          </w:p>
          <w:p w:rsidR="00BA2990" w:rsidRPr="00F45AEF" w:rsidRDefault="00BA2990" w:rsidP="00330B49">
            <w:pPr>
              <w:suppressAutoHyphens w:val="0"/>
              <w:jc w:val="both"/>
              <w:rPr>
                <w:rFonts w:ascii="Arial" w:hAnsi="Arial" w:cs="Arial"/>
                <w:b/>
                <w:color w:val="1A1FEA"/>
                <w:u w:val="single"/>
              </w:rPr>
            </w:pPr>
          </w:p>
        </w:tc>
      </w:tr>
    </w:tbl>
    <w:p w:rsidR="00330B49" w:rsidRPr="001B492E" w:rsidRDefault="00330B49" w:rsidP="00330B49">
      <w:pPr>
        <w:suppressAutoHyphens w:val="0"/>
        <w:jc w:val="both"/>
        <w:rPr>
          <w:rFonts w:ascii="Arial" w:hAnsi="Arial" w:cs="Arial"/>
        </w:rPr>
      </w:pPr>
      <w:r w:rsidRPr="001B492E">
        <w:rPr>
          <w:rFonts w:ascii="Arial" w:hAnsi="Arial" w:cs="Arial"/>
          <w:b/>
        </w:rPr>
        <w:t>10.1.</w:t>
      </w:r>
      <w:r w:rsidRPr="001B492E">
        <w:rPr>
          <w:rFonts w:ascii="Arial" w:hAnsi="Arial" w:cs="Arial"/>
        </w:rPr>
        <w:t xml:space="preserve"> Zamawiający nie przewiduje zwrotu kosztów udziału w postępowaniu. Wykonawca ponosi wszelkie koszty związane z przygotowaniem i złożeniem oferty.</w:t>
      </w:r>
    </w:p>
    <w:p w:rsidR="00330B49" w:rsidRPr="001B492E" w:rsidRDefault="00330B49" w:rsidP="00330B49">
      <w:pPr>
        <w:suppressAutoHyphens w:val="0"/>
        <w:jc w:val="both"/>
        <w:rPr>
          <w:rFonts w:ascii="Arial" w:hAnsi="Arial" w:cs="Arial"/>
        </w:rPr>
      </w:pPr>
    </w:p>
    <w:p w:rsidR="00330B49" w:rsidRPr="001B492E" w:rsidRDefault="00330B49" w:rsidP="00330B49">
      <w:pPr>
        <w:suppressAutoHyphens w:val="0"/>
        <w:jc w:val="both"/>
        <w:rPr>
          <w:rFonts w:ascii="Arial" w:hAnsi="Arial" w:cs="Arial"/>
        </w:rPr>
      </w:pPr>
      <w:r w:rsidRPr="001B492E">
        <w:rPr>
          <w:rFonts w:ascii="Arial" w:hAnsi="Arial" w:cs="Arial"/>
          <w:b/>
        </w:rPr>
        <w:t>10.2</w:t>
      </w:r>
      <w:r w:rsidRPr="001B492E">
        <w:rPr>
          <w:rFonts w:ascii="Arial" w:hAnsi="Arial" w:cs="Arial"/>
        </w:rPr>
        <w:t>.  Wykonawca ma prawo złożyć tylko jedną ofertę. Ofertę składa się na druku formularza oferty (załącznik nr 1 do SIWZ) z wykorzystaniem odpowiednich druków będących częścią niniejszej SIWZ, załączając do nich wymagane dokumenty, oświadczenia, pełnomocnictwa itp.</w:t>
      </w:r>
    </w:p>
    <w:p w:rsidR="00330B49" w:rsidRPr="001B492E" w:rsidRDefault="00330B49" w:rsidP="00330B49">
      <w:pPr>
        <w:suppressAutoHyphens w:val="0"/>
        <w:jc w:val="both"/>
        <w:rPr>
          <w:rFonts w:ascii="Arial" w:hAnsi="Arial" w:cs="Arial"/>
        </w:rPr>
      </w:pPr>
    </w:p>
    <w:p w:rsidR="00141D4D" w:rsidRDefault="00330B49" w:rsidP="00330B49">
      <w:pPr>
        <w:suppressAutoHyphens w:val="0"/>
        <w:jc w:val="both"/>
        <w:rPr>
          <w:rFonts w:ascii="Arial" w:hAnsi="Arial" w:cs="Arial"/>
        </w:rPr>
      </w:pPr>
      <w:r w:rsidRPr="001B492E">
        <w:rPr>
          <w:rFonts w:ascii="Arial" w:hAnsi="Arial" w:cs="Arial"/>
          <w:b/>
        </w:rPr>
        <w:t>10.3.</w:t>
      </w:r>
      <w:r w:rsidRPr="001B492E">
        <w:rPr>
          <w:rFonts w:ascii="Arial" w:hAnsi="Arial" w:cs="Arial"/>
        </w:rPr>
        <w:t xml:space="preserve"> Oferta musi spełniać wszystkie warunki i wymagania zawarte w SIWZ oraz winna zawierać wymagane dokumenty, załączniki, oświadczenia wymienione w niniejszej SIWZ. </w:t>
      </w:r>
    </w:p>
    <w:p w:rsidR="001D0047" w:rsidRDefault="001D0047" w:rsidP="00330B49">
      <w:pPr>
        <w:suppressAutoHyphens w:val="0"/>
        <w:jc w:val="both"/>
        <w:rPr>
          <w:rFonts w:ascii="Arial" w:hAnsi="Arial" w:cs="Arial"/>
          <w:b/>
        </w:rPr>
      </w:pPr>
    </w:p>
    <w:p w:rsidR="00330B49" w:rsidRPr="001B492E" w:rsidRDefault="00330B49" w:rsidP="00330B49">
      <w:pPr>
        <w:suppressAutoHyphens w:val="0"/>
        <w:jc w:val="both"/>
        <w:rPr>
          <w:rFonts w:ascii="Arial" w:hAnsi="Arial" w:cs="Arial"/>
        </w:rPr>
      </w:pPr>
      <w:r w:rsidRPr="001B492E">
        <w:rPr>
          <w:rFonts w:ascii="Arial" w:hAnsi="Arial" w:cs="Arial"/>
          <w:b/>
        </w:rPr>
        <w:t>10.4.</w:t>
      </w:r>
      <w:r w:rsidRPr="001B492E">
        <w:rPr>
          <w:rFonts w:ascii="Arial" w:hAnsi="Arial" w:cs="Arial"/>
        </w:rPr>
        <w:t xml:space="preserve"> Oferta powinna być złożona w takiej formie, która uniemożliwi jej zdekompletowanie.</w:t>
      </w:r>
    </w:p>
    <w:p w:rsidR="00330B49" w:rsidRPr="001B492E" w:rsidRDefault="00330B49" w:rsidP="00330B49">
      <w:pPr>
        <w:suppressAutoHyphens w:val="0"/>
        <w:jc w:val="both"/>
        <w:rPr>
          <w:rFonts w:ascii="Arial" w:hAnsi="Arial" w:cs="Arial"/>
        </w:rPr>
      </w:pPr>
    </w:p>
    <w:p w:rsidR="00330B49" w:rsidRPr="001B492E" w:rsidRDefault="00330B49" w:rsidP="00330B49">
      <w:pPr>
        <w:suppressAutoHyphens w:val="0"/>
        <w:jc w:val="both"/>
        <w:rPr>
          <w:rFonts w:ascii="Arial" w:hAnsi="Arial" w:cs="Arial"/>
        </w:rPr>
      </w:pPr>
      <w:r w:rsidRPr="001B492E">
        <w:rPr>
          <w:rFonts w:ascii="Arial" w:hAnsi="Arial" w:cs="Arial"/>
          <w:b/>
        </w:rPr>
        <w:t>10.5.</w:t>
      </w:r>
      <w:r w:rsidRPr="001B492E">
        <w:rPr>
          <w:rFonts w:ascii="Arial" w:hAnsi="Arial" w:cs="Arial"/>
        </w:rPr>
        <w:t xml:space="preserve"> Ofertę należy sporządzić w języku polskim, zrozumiale i czytelnie, napisana komputerowo lub nieścieralnym atramentem.</w:t>
      </w:r>
    </w:p>
    <w:p w:rsidR="00330B49" w:rsidRPr="001B492E" w:rsidRDefault="00330B49" w:rsidP="00330B49">
      <w:pPr>
        <w:suppressAutoHyphens w:val="0"/>
        <w:jc w:val="both"/>
        <w:rPr>
          <w:rFonts w:ascii="Arial" w:hAnsi="Arial" w:cs="Arial"/>
        </w:rPr>
      </w:pPr>
    </w:p>
    <w:p w:rsidR="00330B49" w:rsidRPr="001B492E" w:rsidRDefault="00330B49" w:rsidP="00330B49">
      <w:pPr>
        <w:suppressAutoHyphens w:val="0"/>
        <w:jc w:val="both"/>
        <w:rPr>
          <w:rFonts w:ascii="Arial" w:hAnsi="Arial" w:cs="Arial"/>
        </w:rPr>
      </w:pPr>
      <w:r w:rsidRPr="001B492E">
        <w:rPr>
          <w:rFonts w:ascii="Arial" w:hAnsi="Arial" w:cs="Arial"/>
          <w:b/>
        </w:rPr>
        <w:lastRenderedPageBreak/>
        <w:t>10.6.</w:t>
      </w:r>
      <w:r w:rsidRPr="001B492E">
        <w:rPr>
          <w:rFonts w:ascii="Arial" w:hAnsi="Arial" w:cs="Arial"/>
        </w:rPr>
        <w:t xml:space="preserve"> Wskazane jest ponumerowanie i parafowanie przez osobę upoważnioną do podpisania oferty, zapisanych stron oferty oraz załączników.</w:t>
      </w:r>
    </w:p>
    <w:p w:rsidR="00330B49" w:rsidRPr="001B492E" w:rsidRDefault="00330B49" w:rsidP="00330B49">
      <w:pPr>
        <w:suppressAutoHyphens w:val="0"/>
        <w:jc w:val="both"/>
        <w:rPr>
          <w:rFonts w:ascii="Arial" w:hAnsi="Arial" w:cs="Arial"/>
        </w:rPr>
      </w:pPr>
    </w:p>
    <w:p w:rsidR="00330B49" w:rsidRPr="001B492E" w:rsidRDefault="00330B49" w:rsidP="00330B49">
      <w:pPr>
        <w:suppressAutoHyphens w:val="0"/>
        <w:jc w:val="both"/>
        <w:rPr>
          <w:rFonts w:ascii="Arial" w:hAnsi="Arial" w:cs="Arial"/>
        </w:rPr>
      </w:pPr>
      <w:r w:rsidRPr="001B492E">
        <w:rPr>
          <w:rFonts w:ascii="Arial" w:hAnsi="Arial" w:cs="Arial"/>
          <w:b/>
        </w:rPr>
        <w:t>10.7.</w:t>
      </w:r>
      <w:r w:rsidRPr="001B492E">
        <w:rPr>
          <w:rFonts w:ascii="Arial" w:hAnsi="Arial" w:cs="Arial"/>
        </w:rPr>
        <w:t xml:space="preserve"> Wszelkie poprawki lub zmiany w treści oferty muszą być naniesione w czytelny sposób, parafowane przez osobę (osoby) podpisujące ofertę i opatrzone datami ich dokonania – w przeciwnym wypadku nie będą uwzględnione.</w:t>
      </w:r>
    </w:p>
    <w:p w:rsidR="00330B49" w:rsidRPr="001B492E" w:rsidRDefault="00330B49" w:rsidP="00330B49">
      <w:pPr>
        <w:suppressAutoHyphens w:val="0"/>
        <w:jc w:val="both"/>
        <w:rPr>
          <w:rFonts w:ascii="Arial" w:hAnsi="Arial" w:cs="Arial"/>
        </w:rPr>
      </w:pPr>
    </w:p>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10.8.</w:t>
      </w:r>
      <w:r w:rsidRPr="001B492E">
        <w:rPr>
          <w:rFonts w:ascii="Arial" w:hAnsi="Arial" w:cs="Arial"/>
        </w:rPr>
        <w:t xml:space="preserve"> Oferta i oświadczenia muszą być podpisane przez osobę/osoby </w:t>
      </w:r>
      <w:proofErr w:type="gramStart"/>
      <w:r w:rsidRPr="001B492E">
        <w:rPr>
          <w:rFonts w:ascii="Arial" w:hAnsi="Arial" w:cs="Arial"/>
        </w:rPr>
        <w:t>uprawnione  do</w:t>
      </w:r>
      <w:proofErr w:type="gramEnd"/>
      <w:r w:rsidRPr="001B492E">
        <w:rPr>
          <w:rFonts w:ascii="Arial" w:hAnsi="Arial" w:cs="Arial"/>
        </w:rPr>
        <w:t xml:space="preserve"> reprezentowania i składania oświadczeń woli w imieniu Wykonawcy - zgodnie z wpisem do właściwego rejestru. Jeżeli upoważnienie do podpisywania oferty, reprezentowania Wykonawcy w postępowaniu i zaciąganiu zobowiązań w wysokości odpowiadającej cenie oferty wynika z pełnomocnictwa - winno być ono udzielone (podpisane) przez osobę /osoby uprawnione zgodnie z wpisem do właściwego rejestru, oraz dołączone do oferty. Dołączone pełnomocnictwo powinno być złożone w oryginale lub w formie kopii poświadczonej za zgodność z oryginałem przez notariusza.</w:t>
      </w:r>
    </w:p>
    <w:p w:rsidR="00330B49" w:rsidRPr="001B492E" w:rsidRDefault="00330B49" w:rsidP="00330B49">
      <w:pPr>
        <w:shd w:val="clear" w:color="auto" w:fill="FFFFFF"/>
        <w:suppressAutoHyphens w:val="0"/>
        <w:jc w:val="both"/>
        <w:rPr>
          <w:rFonts w:ascii="Arial" w:hAnsi="Arial" w:cs="Arial"/>
        </w:rPr>
      </w:pPr>
    </w:p>
    <w:p w:rsidR="00330B49" w:rsidRPr="001B492E" w:rsidRDefault="00330B49" w:rsidP="00330B49">
      <w:pPr>
        <w:suppressAutoHyphens w:val="0"/>
        <w:jc w:val="both"/>
        <w:rPr>
          <w:rFonts w:ascii="Arial" w:hAnsi="Arial" w:cs="Arial"/>
        </w:rPr>
      </w:pPr>
      <w:r w:rsidRPr="001B492E">
        <w:rPr>
          <w:rFonts w:ascii="Arial" w:hAnsi="Arial" w:cs="Arial"/>
          <w:b/>
        </w:rPr>
        <w:t>10.9.</w:t>
      </w:r>
      <w:r w:rsidRPr="001B492E">
        <w:rPr>
          <w:rFonts w:ascii="Arial" w:hAnsi="Arial" w:cs="Arial"/>
        </w:rPr>
        <w:t xml:space="preserve"> Wszystkie dokumenty i oświadczenia muszą zostać dostarczone w formie oryginałów lub czytelnych kserokopii poświadczonych za zgodność z oryginałem przez Wykonawcę oraz winny być sporządzone w języku polskim. Wymagane specyfikacją dokumenty sporządzone w języku obcym muszą być złożone wraz z tłumaczeniem przysięgłym</w:t>
      </w:r>
      <w:r w:rsidRPr="001B492E">
        <w:rPr>
          <w:rFonts w:ascii="Arial" w:hAnsi="Arial" w:cs="Arial"/>
          <w:color w:val="92D050"/>
        </w:rPr>
        <w:t xml:space="preserve"> </w:t>
      </w:r>
      <w:r w:rsidRPr="001B492E">
        <w:rPr>
          <w:rFonts w:ascii="Arial" w:hAnsi="Arial" w:cs="Arial"/>
        </w:rPr>
        <w:t>na język polski i</w:t>
      </w:r>
      <w:r w:rsidRPr="001B492E">
        <w:rPr>
          <w:rFonts w:ascii="Arial" w:hAnsi="Arial" w:cs="Arial"/>
          <w:color w:val="92D050"/>
        </w:rPr>
        <w:t xml:space="preserve"> </w:t>
      </w:r>
      <w:r w:rsidRPr="001B492E">
        <w:rPr>
          <w:rFonts w:ascii="Arial" w:hAnsi="Arial" w:cs="Arial"/>
        </w:rPr>
        <w:t>poświadczonym przez Wykonawcę.</w:t>
      </w:r>
    </w:p>
    <w:p w:rsidR="00330B49" w:rsidRPr="001B492E" w:rsidRDefault="00330B49" w:rsidP="00330B49">
      <w:pPr>
        <w:suppressAutoHyphens w:val="0"/>
        <w:jc w:val="both"/>
        <w:rPr>
          <w:rFonts w:ascii="Arial" w:hAnsi="Arial" w:cs="Arial"/>
        </w:rPr>
      </w:pPr>
    </w:p>
    <w:p w:rsidR="00330B49" w:rsidRPr="001B492E" w:rsidRDefault="00330B49" w:rsidP="00330B49">
      <w:pPr>
        <w:suppressAutoHyphens w:val="0"/>
        <w:jc w:val="both"/>
        <w:rPr>
          <w:rFonts w:ascii="Arial" w:hAnsi="Arial" w:cs="Arial"/>
        </w:rPr>
      </w:pPr>
      <w:r w:rsidRPr="001B492E">
        <w:rPr>
          <w:rFonts w:ascii="Arial" w:hAnsi="Arial" w:cs="Arial"/>
          <w:b/>
        </w:rPr>
        <w:t>10.10.</w:t>
      </w:r>
      <w:r w:rsidRPr="001B492E">
        <w:rPr>
          <w:rFonts w:ascii="Arial" w:hAnsi="Arial" w:cs="Arial"/>
        </w:rPr>
        <w:t xml:space="preserve"> Wszelkie informacje stanowiące tajemnicę przedsiębiorstwa w rozumieniu przepisów ustawy o zwalczaniu nieuczciwej konkurencji (Dz. U. </w:t>
      </w:r>
      <w:proofErr w:type="gramStart"/>
      <w:r w:rsidRPr="001B492E">
        <w:rPr>
          <w:rFonts w:ascii="Arial" w:hAnsi="Arial" w:cs="Arial"/>
        </w:rPr>
        <w:t>z</w:t>
      </w:r>
      <w:proofErr w:type="gramEnd"/>
      <w:r w:rsidRPr="001B492E">
        <w:rPr>
          <w:rFonts w:ascii="Arial" w:hAnsi="Arial" w:cs="Arial"/>
        </w:rPr>
        <w:t xml:space="preserve"> 2003 r. nr 153 poz. 1503 z </w:t>
      </w:r>
      <w:proofErr w:type="spellStart"/>
      <w:r w:rsidRPr="001B492E">
        <w:rPr>
          <w:rFonts w:ascii="Arial" w:hAnsi="Arial" w:cs="Arial"/>
        </w:rPr>
        <w:t>późn</w:t>
      </w:r>
      <w:proofErr w:type="spellEnd"/>
      <w:r w:rsidRPr="001B492E">
        <w:rPr>
          <w:rFonts w:ascii="Arial" w:hAnsi="Arial" w:cs="Arial"/>
        </w:rPr>
        <w:t xml:space="preserve">. </w:t>
      </w:r>
      <w:proofErr w:type="gramStart"/>
      <w:r w:rsidRPr="001B492E">
        <w:rPr>
          <w:rFonts w:ascii="Arial" w:hAnsi="Arial" w:cs="Arial"/>
        </w:rPr>
        <w:t>zm</w:t>
      </w:r>
      <w:proofErr w:type="gramEnd"/>
      <w:r w:rsidRPr="001B492E">
        <w:rPr>
          <w:rFonts w:ascii="Arial" w:hAnsi="Arial" w:cs="Arial"/>
        </w:rPr>
        <w:t>.), Wykonawca winien, nie później niż w terminie składania ofert, w sposób nie budzący wątpliwości, zastrzec wraz z uzasadnieniem, które dokumenty nie mogą być udostępniane, opatrując je klauzulą „Informacje stanowiące tajemnicę przedsiębiorstwa – nie udostępniać” i umieścić je w oddzielnej kopercie. W przeciwnym razie cała Oferta zostanie ujawniona na życzenie każdego uczestnika postępowania. Wykonawca nie może zastrzec informacji, o których mowa w art. 86 ust. 4 ustawy.</w:t>
      </w:r>
    </w:p>
    <w:p w:rsidR="00330B49" w:rsidRPr="001B492E" w:rsidRDefault="00330B49" w:rsidP="00330B49">
      <w:pPr>
        <w:shd w:val="clear" w:color="auto" w:fill="FFFFFF"/>
        <w:suppressAutoHyphens w:val="0"/>
        <w:jc w:val="both"/>
        <w:rPr>
          <w:rFonts w:ascii="Arial" w:hAnsi="Arial" w:cs="Arial"/>
        </w:rPr>
      </w:pPr>
    </w:p>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10.11.</w:t>
      </w:r>
      <w:r w:rsidRPr="001B492E">
        <w:rPr>
          <w:rFonts w:ascii="Arial" w:hAnsi="Arial" w:cs="Arial"/>
        </w:rPr>
        <w:t xml:space="preserve"> Ofertę należy złożyć w zaklejonym, nienaruszonym opakowaniu z napisem:</w:t>
      </w:r>
    </w:p>
    <w:p w:rsidR="00330B49" w:rsidRPr="001B492E" w:rsidRDefault="00330B49" w:rsidP="00330B49">
      <w:pPr>
        <w:shd w:val="clear" w:color="auto" w:fill="FFFFFF"/>
        <w:suppressAutoHyphens w:val="0"/>
        <w:jc w:val="center"/>
        <w:rPr>
          <w:rFonts w:ascii="Arial" w:hAnsi="Arial" w:cs="Arial"/>
        </w:rPr>
      </w:pPr>
    </w:p>
    <w:p w:rsidR="00BA0BEF" w:rsidRDefault="00330B49" w:rsidP="0068722D">
      <w:pPr>
        <w:pBdr>
          <w:top w:val="single" w:sz="4" w:space="1" w:color="auto"/>
          <w:left w:val="single" w:sz="4" w:space="4" w:color="auto"/>
          <w:bottom w:val="single" w:sz="4" w:space="1" w:color="auto"/>
          <w:right w:val="single" w:sz="4" w:space="4" w:color="auto"/>
        </w:pBdr>
        <w:suppressAutoHyphens w:val="0"/>
        <w:jc w:val="center"/>
        <w:rPr>
          <w:rFonts w:ascii="Arial" w:hAnsi="Arial" w:cs="Arial"/>
          <w:b/>
          <w:color w:val="1A1FEA"/>
        </w:rPr>
      </w:pPr>
      <w:r w:rsidRPr="00164800">
        <w:rPr>
          <w:rFonts w:ascii="Arial" w:hAnsi="Arial" w:cs="Arial"/>
          <w:b/>
          <w:color w:val="1A1FEA"/>
        </w:rPr>
        <w:t>Oferta złożona w przetargu nieograniczonym na „</w:t>
      </w:r>
      <w:r w:rsidR="00AB3499" w:rsidRPr="00164800">
        <w:rPr>
          <w:rFonts w:ascii="Arial" w:hAnsi="Arial" w:cs="Arial"/>
          <w:b/>
          <w:color w:val="1A1FEA"/>
        </w:rPr>
        <w:t xml:space="preserve">Dostawa </w:t>
      </w:r>
      <w:r w:rsidR="001D0047">
        <w:rPr>
          <w:rFonts w:ascii="Arial" w:hAnsi="Arial" w:cs="Arial"/>
          <w:b/>
          <w:color w:val="1A1FEA"/>
        </w:rPr>
        <w:t>monitorów i komputerów</w:t>
      </w:r>
      <w:r w:rsidR="0057452E" w:rsidRPr="00164800">
        <w:rPr>
          <w:rFonts w:ascii="Arial" w:hAnsi="Arial" w:cs="Arial"/>
          <w:b/>
          <w:color w:val="1A1FEA"/>
        </w:rPr>
        <w:t>”</w:t>
      </w:r>
    </w:p>
    <w:p w:rsidR="00330B49" w:rsidRPr="00164800" w:rsidRDefault="0057452E" w:rsidP="0068722D">
      <w:pPr>
        <w:pBdr>
          <w:top w:val="single" w:sz="4" w:space="1" w:color="auto"/>
          <w:left w:val="single" w:sz="4" w:space="4" w:color="auto"/>
          <w:bottom w:val="single" w:sz="4" w:space="1" w:color="auto"/>
          <w:right w:val="single" w:sz="4" w:space="4" w:color="auto"/>
        </w:pBdr>
        <w:suppressAutoHyphens w:val="0"/>
        <w:jc w:val="center"/>
        <w:rPr>
          <w:rFonts w:ascii="Arial" w:hAnsi="Arial" w:cs="Arial"/>
          <w:b/>
          <w:color w:val="1A1FEA"/>
        </w:rPr>
      </w:pPr>
      <w:r w:rsidRPr="00164800">
        <w:rPr>
          <w:rFonts w:ascii="Arial" w:hAnsi="Arial" w:cs="Arial"/>
          <w:b/>
          <w:color w:val="1A1FEA"/>
        </w:rPr>
        <w:t xml:space="preserve"> </w:t>
      </w:r>
      <w:r w:rsidR="001C6C94" w:rsidRPr="00164800">
        <w:rPr>
          <w:rFonts w:ascii="Arial" w:hAnsi="Arial" w:cs="Arial"/>
          <w:b/>
          <w:color w:val="1A1FEA"/>
        </w:rPr>
        <w:t xml:space="preserve">Oznaczenie sprawy: </w:t>
      </w:r>
      <w:r w:rsidR="001D0047">
        <w:rPr>
          <w:rFonts w:ascii="Arial" w:hAnsi="Arial" w:cs="Arial"/>
          <w:b/>
          <w:color w:val="1A1FEA"/>
        </w:rPr>
        <w:t>11</w:t>
      </w:r>
      <w:r w:rsidR="00330B49" w:rsidRPr="00164800">
        <w:rPr>
          <w:rFonts w:ascii="Arial" w:hAnsi="Arial" w:cs="Arial"/>
          <w:b/>
          <w:color w:val="1A1FEA"/>
        </w:rPr>
        <w:t xml:space="preserve">/PN/18. </w:t>
      </w:r>
    </w:p>
    <w:p w:rsidR="00330B49" w:rsidRPr="00164800" w:rsidRDefault="00330B49" w:rsidP="0068722D">
      <w:pPr>
        <w:pBdr>
          <w:top w:val="single" w:sz="4" w:space="1" w:color="auto"/>
          <w:left w:val="single" w:sz="4" w:space="4" w:color="auto"/>
          <w:bottom w:val="single" w:sz="4" w:space="1" w:color="auto"/>
          <w:right w:val="single" w:sz="4" w:space="4" w:color="auto"/>
        </w:pBdr>
        <w:suppressAutoHyphens w:val="0"/>
        <w:jc w:val="center"/>
        <w:rPr>
          <w:rFonts w:ascii="Arial" w:hAnsi="Arial" w:cs="Arial"/>
          <w:b/>
          <w:color w:val="1A1FEA"/>
          <w:highlight w:val="yellow"/>
        </w:rPr>
      </w:pPr>
      <w:r w:rsidRPr="00164800">
        <w:rPr>
          <w:rFonts w:ascii="Arial" w:hAnsi="Arial" w:cs="Arial"/>
          <w:b/>
          <w:color w:val="1A1FEA"/>
        </w:rPr>
        <w:t xml:space="preserve">Nie otwierać przed upływem terminu otwarcia ofert. </w:t>
      </w:r>
    </w:p>
    <w:p w:rsidR="00330B49" w:rsidRPr="00164800" w:rsidRDefault="00330B49" w:rsidP="00330B49">
      <w:pPr>
        <w:shd w:val="clear" w:color="auto" w:fill="FFFFFF"/>
        <w:suppressAutoHyphens w:val="0"/>
        <w:jc w:val="center"/>
        <w:rPr>
          <w:rFonts w:ascii="Arial" w:hAnsi="Arial" w:cs="Arial"/>
          <w:sz w:val="16"/>
          <w:szCs w:val="16"/>
        </w:rPr>
      </w:pPr>
      <w:r w:rsidRPr="00164800">
        <w:rPr>
          <w:rFonts w:ascii="Arial" w:hAnsi="Arial" w:cs="Arial"/>
          <w:sz w:val="16"/>
          <w:szCs w:val="16"/>
        </w:rPr>
        <w:t xml:space="preserve">oraz nazwą, dokładnym adresem i numerami telefonów </w:t>
      </w:r>
      <w:proofErr w:type="gramStart"/>
      <w:r w:rsidRPr="00164800">
        <w:rPr>
          <w:rFonts w:ascii="Arial" w:hAnsi="Arial" w:cs="Arial"/>
          <w:sz w:val="16"/>
          <w:szCs w:val="16"/>
        </w:rPr>
        <w:t>Wykonawcy</w:t>
      </w:r>
      <w:r w:rsidR="00164800">
        <w:rPr>
          <w:rFonts w:ascii="Arial" w:hAnsi="Arial" w:cs="Arial"/>
          <w:sz w:val="16"/>
          <w:szCs w:val="16"/>
        </w:rPr>
        <w:t xml:space="preserve"> </w:t>
      </w:r>
      <w:r w:rsidRPr="00164800">
        <w:rPr>
          <w:rFonts w:ascii="Arial" w:hAnsi="Arial" w:cs="Arial"/>
          <w:sz w:val="16"/>
          <w:szCs w:val="16"/>
        </w:rPr>
        <w:t xml:space="preserve"> (dopuszcza</w:t>
      </w:r>
      <w:proofErr w:type="gramEnd"/>
      <w:r w:rsidRPr="00164800">
        <w:rPr>
          <w:rFonts w:ascii="Arial" w:hAnsi="Arial" w:cs="Arial"/>
          <w:sz w:val="16"/>
          <w:szCs w:val="16"/>
        </w:rPr>
        <w:t xml:space="preserve"> się odcisk pieczęci).</w:t>
      </w:r>
    </w:p>
    <w:p w:rsidR="00330B49" w:rsidRPr="00164800" w:rsidRDefault="00330B49" w:rsidP="00330B49">
      <w:pPr>
        <w:shd w:val="clear" w:color="auto" w:fill="FFFFFF"/>
        <w:suppressAutoHyphens w:val="0"/>
        <w:jc w:val="both"/>
        <w:rPr>
          <w:rFonts w:ascii="Arial" w:hAnsi="Arial" w:cs="Arial"/>
          <w:sz w:val="16"/>
          <w:szCs w:val="16"/>
        </w:rPr>
      </w:pPr>
    </w:p>
    <w:p w:rsidR="00330B49" w:rsidRPr="001B492E" w:rsidRDefault="00330B49" w:rsidP="00330B49">
      <w:pPr>
        <w:suppressAutoHyphens w:val="0"/>
        <w:jc w:val="center"/>
        <w:rPr>
          <w:rFonts w:ascii="Arial" w:hAnsi="Arial" w:cs="Arial"/>
          <w:b/>
          <w:color w:val="1A1FEA"/>
        </w:rPr>
      </w:pPr>
      <w:r w:rsidRPr="001B492E">
        <w:rPr>
          <w:rFonts w:ascii="Arial" w:hAnsi="Arial" w:cs="Arial"/>
          <w:b/>
        </w:rPr>
        <w:t>10.12</w:t>
      </w:r>
      <w:r w:rsidRPr="001B492E">
        <w:rPr>
          <w:rFonts w:ascii="Arial" w:hAnsi="Arial" w:cs="Arial"/>
        </w:rPr>
        <w:t xml:space="preserve">. W przypadku ofert dostarczanych przez firmy kurierskie, Wykonawca zobowiązany jest na kopercie doręczyciela umieścić dopisek </w:t>
      </w:r>
      <w:r w:rsidRPr="001B492E">
        <w:rPr>
          <w:rFonts w:ascii="Arial" w:hAnsi="Arial" w:cs="Arial"/>
          <w:b/>
        </w:rPr>
        <w:t>„</w:t>
      </w:r>
      <w:r w:rsidRPr="001B492E">
        <w:rPr>
          <w:rFonts w:ascii="Arial" w:hAnsi="Arial" w:cs="Arial"/>
          <w:b/>
          <w:color w:val="1A1FEA"/>
        </w:rPr>
        <w:t xml:space="preserve">Oferta </w:t>
      </w:r>
      <w:r w:rsidRPr="00563DB5">
        <w:rPr>
          <w:rFonts w:ascii="Arial" w:hAnsi="Arial" w:cs="Arial"/>
          <w:b/>
          <w:color w:val="0033CC"/>
        </w:rPr>
        <w:t>złożona</w:t>
      </w:r>
      <w:r w:rsidRPr="001B492E">
        <w:rPr>
          <w:rFonts w:ascii="Arial" w:hAnsi="Arial" w:cs="Arial"/>
          <w:b/>
          <w:color w:val="1A1FEA"/>
        </w:rPr>
        <w:t xml:space="preserve"> w przetargu nieograniczonym n</w:t>
      </w:r>
      <w:r w:rsidR="00D36DD3">
        <w:rPr>
          <w:rFonts w:ascii="Arial" w:hAnsi="Arial" w:cs="Arial"/>
          <w:b/>
          <w:color w:val="1A1FEA"/>
        </w:rPr>
        <w:t xml:space="preserve">a „Dostawa </w:t>
      </w:r>
      <w:r w:rsidR="001D0047">
        <w:rPr>
          <w:rFonts w:ascii="Arial" w:hAnsi="Arial" w:cs="Arial"/>
          <w:b/>
          <w:color w:val="1A1FEA"/>
        </w:rPr>
        <w:t>monitorów i komputerów</w:t>
      </w:r>
      <w:r w:rsidRPr="001B492E">
        <w:rPr>
          <w:rFonts w:ascii="Arial" w:hAnsi="Arial" w:cs="Arial"/>
          <w:b/>
          <w:color w:val="1A1FEA"/>
        </w:rPr>
        <w:t>”.</w:t>
      </w:r>
    </w:p>
    <w:p w:rsidR="00330B49" w:rsidRPr="001B492E" w:rsidRDefault="00330B49" w:rsidP="00330B49">
      <w:pPr>
        <w:suppressAutoHyphens w:val="0"/>
        <w:jc w:val="both"/>
        <w:rPr>
          <w:rFonts w:ascii="Arial" w:hAnsi="Arial" w:cs="Arial"/>
          <w:b/>
        </w:rPr>
      </w:pPr>
    </w:p>
    <w:p w:rsidR="00637FD7" w:rsidRPr="001B492E" w:rsidRDefault="00330B49" w:rsidP="00A344D5">
      <w:pPr>
        <w:spacing w:line="276" w:lineRule="auto"/>
        <w:jc w:val="both"/>
        <w:rPr>
          <w:rFonts w:ascii="Arial" w:hAnsi="Arial" w:cs="Arial"/>
          <w:b/>
        </w:rPr>
      </w:pPr>
      <w:r w:rsidRPr="001B492E">
        <w:rPr>
          <w:rFonts w:ascii="Arial" w:hAnsi="Arial" w:cs="Arial"/>
          <w:b/>
        </w:rPr>
        <w:t>10.13.</w:t>
      </w:r>
      <w:r w:rsidRPr="001B492E">
        <w:rPr>
          <w:rFonts w:ascii="Arial" w:hAnsi="Arial" w:cs="Arial"/>
        </w:rPr>
        <w:t xml:space="preserve"> Ofertę należy złożyć </w:t>
      </w:r>
      <w:proofErr w:type="gramStart"/>
      <w:r w:rsidRPr="001B492E">
        <w:rPr>
          <w:rFonts w:ascii="Arial" w:hAnsi="Arial" w:cs="Arial"/>
        </w:rPr>
        <w:t>w</w:t>
      </w:r>
      <w:r w:rsidR="00637FD7" w:rsidRPr="001B492E">
        <w:rPr>
          <w:rFonts w:ascii="Arial" w:hAnsi="Arial" w:cs="Arial"/>
        </w:rPr>
        <w:t xml:space="preserve"> :</w:t>
      </w:r>
      <w:r w:rsidR="00583AE0">
        <w:rPr>
          <w:rFonts w:ascii="Arial" w:hAnsi="Arial" w:cs="Arial"/>
        </w:rPr>
        <w:t xml:space="preserve"> </w:t>
      </w:r>
      <w:proofErr w:type="gramEnd"/>
      <w:r w:rsidR="00637FD7" w:rsidRPr="001B492E">
        <w:rPr>
          <w:rFonts w:ascii="Arial" w:hAnsi="Arial" w:cs="Arial"/>
        </w:rPr>
        <w:t>Zamojski Szpital Niepubliczny Sp. z o.</w:t>
      </w:r>
      <w:proofErr w:type="gramStart"/>
      <w:r w:rsidR="00637FD7" w:rsidRPr="001B492E">
        <w:rPr>
          <w:rFonts w:ascii="Arial" w:hAnsi="Arial" w:cs="Arial"/>
        </w:rPr>
        <w:t>o</w:t>
      </w:r>
      <w:proofErr w:type="gramEnd"/>
      <w:r w:rsidR="00637FD7" w:rsidRPr="001B492E">
        <w:rPr>
          <w:rFonts w:ascii="Arial" w:hAnsi="Arial" w:cs="Arial"/>
        </w:rPr>
        <w:t xml:space="preserve">., </w:t>
      </w:r>
      <w:proofErr w:type="gramStart"/>
      <w:r w:rsidR="00637FD7" w:rsidRPr="001B492E">
        <w:rPr>
          <w:rFonts w:ascii="Arial" w:hAnsi="Arial" w:cs="Arial"/>
        </w:rPr>
        <w:t>ul</w:t>
      </w:r>
      <w:proofErr w:type="gramEnd"/>
      <w:r w:rsidR="00637FD7" w:rsidRPr="001B492E">
        <w:rPr>
          <w:rFonts w:ascii="Arial" w:hAnsi="Arial" w:cs="Arial"/>
        </w:rPr>
        <w:t xml:space="preserve">. Peowiaków 1, 22-400 Zamość </w:t>
      </w:r>
    </w:p>
    <w:p w:rsidR="00330B49" w:rsidRPr="001B492E" w:rsidRDefault="00637FD7" w:rsidP="00A344D5">
      <w:pPr>
        <w:suppressAutoHyphens w:val="0"/>
        <w:spacing w:line="276" w:lineRule="auto"/>
        <w:rPr>
          <w:rFonts w:ascii="Arial" w:hAnsi="Arial" w:cs="Arial"/>
          <w:b/>
        </w:rPr>
      </w:pPr>
      <w:r w:rsidRPr="001B492E">
        <w:rPr>
          <w:rFonts w:ascii="Arial" w:hAnsi="Arial" w:cs="Arial"/>
        </w:rPr>
        <w:t xml:space="preserve">Dział Obsługi </w:t>
      </w:r>
      <w:proofErr w:type="gramStart"/>
      <w:r w:rsidRPr="001B492E">
        <w:rPr>
          <w:rFonts w:ascii="Arial" w:hAnsi="Arial" w:cs="Arial"/>
        </w:rPr>
        <w:t xml:space="preserve">Szpitala , </w:t>
      </w:r>
      <w:proofErr w:type="gramEnd"/>
      <w:r w:rsidRPr="001B492E">
        <w:rPr>
          <w:rFonts w:ascii="Arial" w:hAnsi="Arial" w:cs="Arial"/>
        </w:rPr>
        <w:t>pok. 222. budynek administracji</w:t>
      </w:r>
    </w:p>
    <w:p w:rsidR="00D24590" w:rsidRDefault="00D24590" w:rsidP="00A344D5">
      <w:pPr>
        <w:suppressAutoHyphens w:val="0"/>
        <w:spacing w:line="276" w:lineRule="auto"/>
        <w:jc w:val="both"/>
        <w:rPr>
          <w:rFonts w:ascii="Arial" w:hAnsi="Arial" w:cs="Arial"/>
          <w:b/>
        </w:rPr>
      </w:pPr>
    </w:p>
    <w:p w:rsidR="00330B49" w:rsidRPr="001B492E" w:rsidRDefault="00330B49" w:rsidP="00A344D5">
      <w:pPr>
        <w:suppressAutoHyphens w:val="0"/>
        <w:spacing w:line="276" w:lineRule="auto"/>
        <w:jc w:val="both"/>
        <w:rPr>
          <w:rFonts w:ascii="Arial" w:hAnsi="Arial" w:cs="Arial"/>
        </w:rPr>
      </w:pPr>
      <w:r w:rsidRPr="001B492E">
        <w:rPr>
          <w:rFonts w:ascii="Arial" w:hAnsi="Arial" w:cs="Arial"/>
          <w:b/>
        </w:rPr>
        <w:t>10.14.</w:t>
      </w:r>
      <w:r w:rsidRPr="001B492E">
        <w:rPr>
          <w:rFonts w:ascii="Arial" w:hAnsi="Arial" w:cs="Arial"/>
        </w:rPr>
        <w:t xml:space="preserve"> Zgodnie z art. 84 ust. 1 ustawy Wykonawca może przed upływem terminu do składania ofert zmienić lub wycofać ofertę. O wprowadzeniu zmian lub zamiarze wycofania oferty przed ostatecznym terminem składania ofert należy pisemnie zawiadomić Zamawiającego.</w:t>
      </w:r>
    </w:p>
    <w:p w:rsidR="00D24590" w:rsidRDefault="00D24590" w:rsidP="00A344D5">
      <w:pPr>
        <w:suppressAutoHyphens w:val="0"/>
        <w:spacing w:line="276" w:lineRule="auto"/>
        <w:jc w:val="both"/>
        <w:rPr>
          <w:rFonts w:ascii="Arial" w:hAnsi="Arial" w:cs="Arial"/>
          <w:b/>
        </w:rPr>
      </w:pPr>
    </w:p>
    <w:p w:rsidR="00330B49" w:rsidRPr="001B492E" w:rsidRDefault="00330B49" w:rsidP="00A344D5">
      <w:pPr>
        <w:suppressAutoHyphens w:val="0"/>
        <w:spacing w:line="276" w:lineRule="auto"/>
        <w:jc w:val="both"/>
        <w:rPr>
          <w:rFonts w:ascii="Arial" w:hAnsi="Arial" w:cs="Arial"/>
        </w:rPr>
      </w:pPr>
      <w:r w:rsidRPr="001B492E">
        <w:rPr>
          <w:rFonts w:ascii="Arial" w:hAnsi="Arial" w:cs="Arial"/>
          <w:b/>
        </w:rPr>
        <w:t>10.15.</w:t>
      </w:r>
      <w:r w:rsidRPr="001B492E">
        <w:rPr>
          <w:rFonts w:ascii="Arial" w:hAnsi="Arial" w:cs="Arial"/>
        </w:rPr>
        <w:t xml:space="preserve"> Zmiany do oferty należy umieścić w oddzielnej, zaklejonej i nienaruszonej kopercie z dopiskiem "ZMIANA". Na kopercie musi znajdować się nazwa Wykonawcy, dokładny adres i numer telefonu Wykonawcy (dopuszcza się odcisk pieczęci).</w:t>
      </w:r>
    </w:p>
    <w:p w:rsidR="00D24590" w:rsidRDefault="00D24590" w:rsidP="00A344D5">
      <w:pPr>
        <w:suppressAutoHyphens w:val="0"/>
        <w:spacing w:line="276" w:lineRule="auto"/>
        <w:jc w:val="both"/>
        <w:rPr>
          <w:rFonts w:ascii="Arial" w:hAnsi="Arial" w:cs="Arial"/>
          <w:b/>
        </w:rPr>
      </w:pPr>
    </w:p>
    <w:p w:rsidR="00330B49" w:rsidRPr="001B492E" w:rsidRDefault="00330B49" w:rsidP="00A344D5">
      <w:pPr>
        <w:suppressAutoHyphens w:val="0"/>
        <w:spacing w:line="276" w:lineRule="auto"/>
        <w:jc w:val="both"/>
        <w:rPr>
          <w:rFonts w:ascii="Arial" w:hAnsi="Arial" w:cs="Arial"/>
        </w:rPr>
      </w:pPr>
      <w:r w:rsidRPr="001B492E">
        <w:rPr>
          <w:rFonts w:ascii="Arial" w:hAnsi="Arial" w:cs="Arial"/>
          <w:b/>
        </w:rPr>
        <w:lastRenderedPageBreak/>
        <w:t>10.16.</w:t>
      </w:r>
      <w:r w:rsidRPr="001B492E">
        <w:rPr>
          <w:rFonts w:ascii="Arial" w:hAnsi="Arial" w:cs="Arial"/>
        </w:rPr>
        <w:t xml:space="preserve"> Wykonawca nie może wycofać oferty i wprowadzić zmian w ofercie po upływie terminu składania ofert.</w:t>
      </w:r>
    </w:p>
    <w:p w:rsidR="00330B49" w:rsidRPr="001B492E" w:rsidRDefault="00330B49" w:rsidP="00330B49">
      <w:pPr>
        <w:suppressAutoHyphens w:val="0"/>
        <w:jc w:val="both"/>
        <w:rPr>
          <w:rFonts w:ascii="Arial" w:hAnsi="Arial" w:cs="Arial"/>
        </w:rPr>
      </w:pPr>
    </w:p>
    <w:tbl>
      <w:tblPr>
        <w:tblW w:w="0" w:type="auto"/>
        <w:tblCellMar>
          <w:left w:w="70" w:type="dxa"/>
          <w:right w:w="70" w:type="dxa"/>
        </w:tblCellMar>
        <w:tblLook w:val="04A0" w:firstRow="1" w:lastRow="0" w:firstColumn="1" w:lastColumn="0" w:noHBand="0" w:noVBand="1"/>
      </w:tblPr>
      <w:tblGrid>
        <w:gridCol w:w="9142"/>
      </w:tblGrid>
      <w:tr w:rsidR="00330B49" w:rsidRPr="00F45AEF" w:rsidTr="00330B49">
        <w:trPr>
          <w:trHeight w:val="502"/>
        </w:trPr>
        <w:tc>
          <w:tcPr>
            <w:tcW w:w="9142" w:type="dxa"/>
            <w:shd w:val="clear" w:color="auto" w:fill="auto"/>
            <w:tcMar>
              <w:left w:w="70" w:type="dxa"/>
            </w:tcMar>
          </w:tcPr>
          <w:p w:rsidR="00330B49" w:rsidRPr="00F45AEF" w:rsidRDefault="00330B49" w:rsidP="00330B49">
            <w:pPr>
              <w:suppressAutoHyphens w:val="0"/>
              <w:ind w:left="44"/>
              <w:jc w:val="both"/>
              <w:rPr>
                <w:rFonts w:ascii="Arial" w:hAnsi="Arial" w:cs="Arial"/>
                <w:b/>
                <w:color w:val="1A1FEA"/>
                <w:u w:val="single"/>
              </w:rPr>
            </w:pPr>
            <w:r w:rsidRPr="00F45AEF">
              <w:rPr>
                <w:rFonts w:ascii="Arial" w:hAnsi="Arial" w:cs="Arial"/>
                <w:b/>
                <w:color w:val="1A1FEA"/>
                <w:u w:val="single"/>
              </w:rPr>
              <w:t>XI. MIEJSCE ORAZ TERMIN SKŁADANIA I OTWARCIA OFERT</w:t>
            </w:r>
          </w:p>
        </w:tc>
      </w:tr>
    </w:tbl>
    <w:p w:rsidR="00637FD7" w:rsidRPr="001B492E" w:rsidRDefault="00330B49" w:rsidP="00637FD7">
      <w:pPr>
        <w:spacing w:line="288" w:lineRule="auto"/>
        <w:jc w:val="both"/>
        <w:rPr>
          <w:rFonts w:ascii="Arial" w:hAnsi="Arial" w:cs="Arial"/>
          <w:b/>
        </w:rPr>
      </w:pPr>
      <w:r w:rsidRPr="001B492E">
        <w:rPr>
          <w:rFonts w:ascii="Arial" w:hAnsi="Arial" w:cs="Arial"/>
          <w:b/>
        </w:rPr>
        <w:t>11.1</w:t>
      </w:r>
      <w:r w:rsidRPr="001B492E">
        <w:rPr>
          <w:rFonts w:ascii="Arial" w:hAnsi="Arial" w:cs="Arial"/>
        </w:rPr>
        <w:t xml:space="preserve"> Oferty należy składać w: </w:t>
      </w:r>
      <w:r w:rsidR="00637FD7" w:rsidRPr="001B492E">
        <w:rPr>
          <w:rFonts w:ascii="Arial" w:hAnsi="Arial" w:cs="Arial"/>
        </w:rPr>
        <w:t>Zamojski Szpital Niepubliczny Sp. z o.</w:t>
      </w:r>
      <w:proofErr w:type="gramStart"/>
      <w:r w:rsidR="00637FD7" w:rsidRPr="001B492E">
        <w:rPr>
          <w:rFonts w:ascii="Arial" w:hAnsi="Arial" w:cs="Arial"/>
        </w:rPr>
        <w:t>o</w:t>
      </w:r>
      <w:proofErr w:type="gramEnd"/>
      <w:r w:rsidR="00637FD7" w:rsidRPr="001B492E">
        <w:rPr>
          <w:rFonts w:ascii="Arial" w:hAnsi="Arial" w:cs="Arial"/>
        </w:rPr>
        <w:t xml:space="preserve">., </w:t>
      </w:r>
      <w:proofErr w:type="gramStart"/>
      <w:r w:rsidR="00637FD7" w:rsidRPr="001B492E">
        <w:rPr>
          <w:rFonts w:ascii="Arial" w:hAnsi="Arial" w:cs="Arial"/>
        </w:rPr>
        <w:t>ul</w:t>
      </w:r>
      <w:proofErr w:type="gramEnd"/>
      <w:r w:rsidR="00637FD7" w:rsidRPr="001B492E">
        <w:rPr>
          <w:rFonts w:ascii="Arial" w:hAnsi="Arial" w:cs="Arial"/>
        </w:rPr>
        <w:t xml:space="preserve">. Peowiaków 1, 22-400 Zamość </w:t>
      </w:r>
    </w:p>
    <w:p w:rsidR="00330B49" w:rsidRPr="001B492E" w:rsidRDefault="00637FD7" w:rsidP="00637FD7">
      <w:pPr>
        <w:shd w:val="clear" w:color="auto" w:fill="FFFFFF"/>
        <w:suppressAutoHyphens w:val="0"/>
        <w:jc w:val="both"/>
        <w:rPr>
          <w:rFonts w:ascii="Arial" w:hAnsi="Arial" w:cs="Arial"/>
        </w:rPr>
      </w:pPr>
      <w:r w:rsidRPr="001B492E">
        <w:rPr>
          <w:rFonts w:ascii="Arial" w:hAnsi="Arial" w:cs="Arial"/>
        </w:rPr>
        <w:t xml:space="preserve">Dział Obsługi </w:t>
      </w:r>
      <w:proofErr w:type="gramStart"/>
      <w:r w:rsidRPr="001B492E">
        <w:rPr>
          <w:rFonts w:ascii="Arial" w:hAnsi="Arial" w:cs="Arial"/>
        </w:rPr>
        <w:t xml:space="preserve">Szpitala , </w:t>
      </w:r>
      <w:proofErr w:type="gramEnd"/>
      <w:r w:rsidRPr="001B492E">
        <w:rPr>
          <w:rFonts w:ascii="Arial" w:hAnsi="Arial" w:cs="Arial"/>
        </w:rPr>
        <w:t>pok. 222. budynek administracji</w:t>
      </w:r>
    </w:p>
    <w:p w:rsidR="00330B49" w:rsidRPr="001B492E" w:rsidRDefault="00330B49" w:rsidP="00330B49">
      <w:pPr>
        <w:shd w:val="clear" w:color="auto" w:fill="FFFFFF"/>
        <w:suppressAutoHyphens w:val="0"/>
        <w:jc w:val="center"/>
        <w:rPr>
          <w:rFonts w:ascii="Arial" w:hAnsi="Arial" w:cs="Arial"/>
          <w:b/>
          <w:color w:val="1A1FEA"/>
        </w:rPr>
      </w:pPr>
    </w:p>
    <w:p w:rsidR="00330B49" w:rsidRPr="001B492E" w:rsidRDefault="00330B49" w:rsidP="00330B49">
      <w:pPr>
        <w:shd w:val="clear" w:color="auto" w:fill="FFFFFF"/>
        <w:suppressAutoHyphens w:val="0"/>
        <w:jc w:val="both"/>
        <w:rPr>
          <w:rFonts w:ascii="Arial" w:hAnsi="Arial" w:cs="Arial"/>
          <w:b/>
        </w:rPr>
      </w:pPr>
      <w:r w:rsidRPr="001B492E">
        <w:rPr>
          <w:rFonts w:ascii="Arial" w:hAnsi="Arial" w:cs="Arial"/>
          <w:b/>
        </w:rPr>
        <w:t>11.2. Term</w:t>
      </w:r>
      <w:r w:rsidR="00CC4287">
        <w:rPr>
          <w:rFonts w:ascii="Arial" w:hAnsi="Arial" w:cs="Arial"/>
          <w:b/>
        </w:rPr>
        <w:t>i</w:t>
      </w:r>
      <w:r w:rsidR="005310EB">
        <w:rPr>
          <w:rFonts w:ascii="Arial" w:hAnsi="Arial" w:cs="Arial"/>
          <w:b/>
        </w:rPr>
        <w:t>n składania ofert upływa dnia 2</w:t>
      </w:r>
      <w:r w:rsidR="001D0047">
        <w:rPr>
          <w:rFonts w:ascii="Arial" w:hAnsi="Arial" w:cs="Arial"/>
          <w:b/>
        </w:rPr>
        <w:t>1</w:t>
      </w:r>
      <w:r w:rsidR="00637FD7" w:rsidRPr="001B492E">
        <w:rPr>
          <w:rFonts w:ascii="Arial" w:hAnsi="Arial" w:cs="Arial"/>
          <w:b/>
        </w:rPr>
        <w:t>.0</w:t>
      </w:r>
      <w:r w:rsidR="001D0047">
        <w:rPr>
          <w:rFonts w:ascii="Arial" w:hAnsi="Arial" w:cs="Arial"/>
          <w:b/>
        </w:rPr>
        <w:t>9</w:t>
      </w:r>
      <w:r w:rsidRPr="001B492E">
        <w:rPr>
          <w:rFonts w:ascii="Arial" w:hAnsi="Arial" w:cs="Arial"/>
          <w:b/>
        </w:rPr>
        <w:t>.201</w:t>
      </w:r>
      <w:r w:rsidR="00637FD7" w:rsidRPr="001B492E">
        <w:rPr>
          <w:rFonts w:ascii="Arial" w:hAnsi="Arial" w:cs="Arial"/>
          <w:b/>
        </w:rPr>
        <w:t>8</w:t>
      </w:r>
      <w:proofErr w:type="gramStart"/>
      <w:r w:rsidRPr="001B492E">
        <w:rPr>
          <w:rFonts w:ascii="Arial" w:hAnsi="Arial" w:cs="Arial"/>
          <w:b/>
        </w:rPr>
        <w:t>r</w:t>
      </w:r>
      <w:proofErr w:type="gramEnd"/>
      <w:r w:rsidRPr="001B492E">
        <w:rPr>
          <w:rFonts w:ascii="Arial" w:hAnsi="Arial" w:cs="Arial"/>
          <w:b/>
        </w:rPr>
        <w:t>. o godz. 10.00.</w:t>
      </w:r>
    </w:p>
    <w:p w:rsidR="00330B49" w:rsidRPr="001B492E" w:rsidRDefault="00330B49" w:rsidP="00330B49">
      <w:pPr>
        <w:shd w:val="clear" w:color="auto" w:fill="FFFFFF"/>
        <w:suppressAutoHyphens w:val="0"/>
        <w:jc w:val="both"/>
        <w:rPr>
          <w:rFonts w:ascii="Arial" w:hAnsi="Arial" w:cs="Arial"/>
          <w:b/>
        </w:rPr>
      </w:pPr>
    </w:p>
    <w:p w:rsidR="00330B49" w:rsidRPr="001B492E" w:rsidRDefault="00330B49" w:rsidP="00FF0AA0">
      <w:pPr>
        <w:shd w:val="clear" w:color="auto" w:fill="FFFFFF"/>
        <w:suppressAutoHyphens w:val="0"/>
        <w:spacing w:line="276" w:lineRule="auto"/>
        <w:jc w:val="both"/>
        <w:rPr>
          <w:rFonts w:ascii="Arial" w:hAnsi="Arial" w:cs="Arial"/>
          <w:b/>
          <w:color w:val="FF0000"/>
        </w:rPr>
      </w:pPr>
      <w:r w:rsidRPr="001B492E">
        <w:rPr>
          <w:rFonts w:ascii="Arial" w:hAnsi="Arial" w:cs="Arial"/>
          <w:b/>
        </w:rPr>
        <w:t xml:space="preserve">11.3. </w:t>
      </w:r>
      <w:r w:rsidR="005310EB">
        <w:rPr>
          <w:rFonts w:ascii="Arial" w:hAnsi="Arial" w:cs="Arial"/>
          <w:b/>
        </w:rPr>
        <w:t>Otwarcie ofert nastąpi w dniu 2</w:t>
      </w:r>
      <w:r w:rsidR="001D0047">
        <w:rPr>
          <w:rFonts w:ascii="Arial" w:hAnsi="Arial" w:cs="Arial"/>
          <w:b/>
        </w:rPr>
        <w:t>1</w:t>
      </w:r>
      <w:r w:rsidRPr="001B492E">
        <w:rPr>
          <w:rFonts w:ascii="Arial" w:hAnsi="Arial" w:cs="Arial"/>
          <w:b/>
        </w:rPr>
        <w:t>.</w:t>
      </w:r>
      <w:r w:rsidR="00637FD7" w:rsidRPr="001B492E">
        <w:rPr>
          <w:rFonts w:ascii="Arial" w:hAnsi="Arial" w:cs="Arial"/>
          <w:b/>
        </w:rPr>
        <w:t>0</w:t>
      </w:r>
      <w:r w:rsidR="001D0047">
        <w:rPr>
          <w:rFonts w:ascii="Arial" w:hAnsi="Arial" w:cs="Arial"/>
          <w:b/>
        </w:rPr>
        <w:t>9</w:t>
      </w:r>
      <w:r w:rsidRPr="001B492E">
        <w:rPr>
          <w:rFonts w:ascii="Arial" w:hAnsi="Arial" w:cs="Arial"/>
          <w:b/>
        </w:rPr>
        <w:t>.201</w:t>
      </w:r>
      <w:r w:rsidR="00637FD7" w:rsidRPr="001B492E">
        <w:rPr>
          <w:rFonts w:ascii="Arial" w:hAnsi="Arial" w:cs="Arial"/>
          <w:b/>
        </w:rPr>
        <w:t>8</w:t>
      </w:r>
      <w:proofErr w:type="gramStart"/>
      <w:r w:rsidRPr="001B492E">
        <w:rPr>
          <w:rFonts w:ascii="Arial" w:hAnsi="Arial" w:cs="Arial"/>
          <w:b/>
        </w:rPr>
        <w:t>r</w:t>
      </w:r>
      <w:proofErr w:type="gramEnd"/>
      <w:r w:rsidRPr="001B492E">
        <w:rPr>
          <w:rFonts w:ascii="Arial" w:hAnsi="Arial" w:cs="Arial"/>
          <w:b/>
        </w:rPr>
        <w:t>. o</w:t>
      </w:r>
      <w:r w:rsidRPr="001B492E">
        <w:rPr>
          <w:rFonts w:ascii="Arial" w:hAnsi="Arial" w:cs="Arial"/>
          <w:b/>
          <w:color w:val="FF0000"/>
        </w:rPr>
        <w:t xml:space="preserve"> </w:t>
      </w:r>
      <w:r w:rsidRPr="001B492E">
        <w:rPr>
          <w:rFonts w:ascii="Arial" w:hAnsi="Arial" w:cs="Arial"/>
          <w:b/>
        </w:rPr>
        <w:t>godz. 10.15 w siedzibie Zamawiającego w</w:t>
      </w:r>
      <w:r w:rsidR="00637FD7" w:rsidRPr="001B492E">
        <w:rPr>
          <w:rFonts w:ascii="Arial" w:hAnsi="Arial" w:cs="Arial"/>
        </w:rPr>
        <w:t xml:space="preserve"> sali konferencyjnej budynek administracji, II piętro w Zamojskim Szpitalu Niepublicznym Sp. z o.</w:t>
      </w:r>
      <w:proofErr w:type="gramStart"/>
      <w:r w:rsidR="00637FD7" w:rsidRPr="001B492E">
        <w:rPr>
          <w:rFonts w:ascii="Arial" w:hAnsi="Arial" w:cs="Arial"/>
        </w:rPr>
        <w:t>o</w:t>
      </w:r>
      <w:proofErr w:type="gramEnd"/>
      <w:r w:rsidR="00637FD7" w:rsidRPr="001B492E">
        <w:rPr>
          <w:rFonts w:ascii="Arial" w:hAnsi="Arial" w:cs="Arial"/>
        </w:rPr>
        <w:t xml:space="preserve">., </w:t>
      </w:r>
      <w:proofErr w:type="gramStart"/>
      <w:r w:rsidR="00637FD7" w:rsidRPr="001B492E">
        <w:rPr>
          <w:rFonts w:ascii="Arial" w:hAnsi="Arial" w:cs="Arial"/>
        </w:rPr>
        <w:t>ul</w:t>
      </w:r>
      <w:proofErr w:type="gramEnd"/>
      <w:r w:rsidR="00637FD7" w:rsidRPr="001B492E">
        <w:rPr>
          <w:rFonts w:ascii="Arial" w:hAnsi="Arial" w:cs="Arial"/>
        </w:rPr>
        <w:t xml:space="preserve">. Peowiaków 1, 22-400 Zamość  </w:t>
      </w:r>
    </w:p>
    <w:p w:rsidR="00D24590" w:rsidRDefault="00D24590" w:rsidP="00330B49">
      <w:pPr>
        <w:shd w:val="clear" w:color="auto" w:fill="FFFFFF"/>
        <w:suppressAutoHyphens w:val="0"/>
        <w:jc w:val="both"/>
        <w:rPr>
          <w:rFonts w:ascii="Arial" w:hAnsi="Arial" w:cs="Arial"/>
          <w:b/>
        </w:rPr>
      </w:pPr>
    </w:p>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11.4.</w:t>
      </w:r>
      <w:r w:rsidRPr="001B492E">
        <w:rPr>
          <w:rFonts w:ascii="Arial" w:hAnsi="Arial" w:cs="Arial"/>
        </w:rPr>
        <w:t xml:space="preserve"> Otwarcie ofert jest jawne.</w:t>
      </w:r>
    </w:p>
    <w:p w:rsidR="00330B49" w:rsidRPr="001B492E" w:rsidRDefault="00330B49" w:rsidP="00330B49">
      <w:pPr>
        <w:shd w:val="clear" w:color="auto" w:fill="FFFFFF"/>
        <w:suppressAutoHyphens w:val="0"/>
        <w:jc w:val="both"/>
        <w:rPr>
          <w:rFonts w:ascii="Arial" w:hAnsi="Arial" w:cs="Arial"/>
        </w:rPr>
      </w:pPr>
    </w:p>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11.5.</w:t>
      </w:r>
      <w:r w:rsidRPr="001B492E">
        <w:rPr>
          <w:rFonts w:ascii="Arial" w:hAnsi="Arial" w:cs="Arial"/>
        </w:rPr>
        <w:t>Bezpośrednio przed otwarciem ofert Zamawiający poda kwotę, jaką zamierza przeznaczyć na sfinansowanie zamówienia.</w:t>
      </w:r>
    </w:p>
    <w:p w:rsidR="00330B49" w:rsidRPr="001B492E" w:rsidRDefault="00330B49" w:rsidP="00330B49">
      <w:pPr>
        <w:shd w:val="clear" w:color="auto" w:fill="FFFFFF"/>
        <w:suppressAutoHyphens w:val="0"/>
        <w:jc w:val="both"/>
        <w:rPr>
          <w:rFonts w:ascii="Arial" w:hAnsi="Arial" w:cs="Arial"/>
        </w:rPr>
      </w:pPr>
    </w:p>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11.6.</w:t>
      </w:r>
      <w:r w:rsidRPr="001B492E">
        <w:rPr>
          <w:rFonts w:ascii="Arial" w:hAnsi="Arial" w:cs="Arial"/>
        </w:rPr>
        <w:t>Podczas otwarcia ofert Zamawiający podaje nazwy (firmy) oraz adresy Wykonawców, a także informacje dotyczące ceny oferty, terminu wykonania zamówienia publicznego, okresu gwarancji i warunków płatności zawartych w ofercie.</w:t>
      </w:r>
    </w:p>
    <w:p w:rsidR="00330B49" w:rsidRPr="001B492E" w:rsidRDefault="00330B49" w:rsidP="00330B49">
      <w:pPr>
        <w:shd w:val="clear" w:color="auto" w:fill="FFFFFF"/>
        <w:suppressAutoHyphens w:val="0"/>
        <w:jc w:val="both"/>
        <w:rPr>
          <w:rFonts w:ascii="Arial" w:hAnsi="Arial" w:cs="Arial"/>
        </w:rPr>
      </w:pPr>
    </w:p>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11.7.</w:t>
      </w:r>
      <w:r w:rsidRPr="001B492E">
        <w:rPr>
          <w:rFonts w:ascii="Arial" w:hAnsi="Arial" w:cs="Arial"/>
        </w:rPr>
        <w:t xml:space="preserve"> Niezwłocznie po otwarciu ofert Zamawiający zamieści na stronie internetowej informacje dotyczące:</w:t>
      </w:r>
    </w:p>
    <w:p w:rsidR="00330B49" w:rsidRPr="001B492E" w:rsidRDefault="00330B49" w:rsidP="00330B49">
      <w:pPr>
        <w:shd w:val="clear" w:color="auto" w:fill="FFFFFF"/>
        <w:suppressAutoHyphens w:val="0"/>
        <w:ind w:left="2" w:firstLine="706"/>
        <w:jc w:val="both"/>
        <w:rPr>
          <w:rFonts w:ascii="Arial" w:hAnsi="Arial" w:cs="Arial"/>
        </w:rPr>
      </w:pPr>
      <w:r w:rsidRPr="001B492E">
        <w:rPr>
          <w:rFonts w:ascii="Arial" w:hAnsi="Arial" w:cs="Arial"/>
        </w:rPr>
        <w:t>1) kwoty, jaką zamierza przeznaczyć na sfinansowanie zamówienia,</w:t>
      </w:r>
    </w:p>
    <w:p w:rsidR="00330B49" w:rsidRPr="001B492E" w:rsidRDefault="00330B49" w:rsidP="00330B49">
      <w:pPr>
        <w:shd w:val="clear" w:color="auto" w:fill="FFFFFF"/>
        <w:suppressAutoHyphens w:val="0"/>
        <w:ind w:firstLine="708"/>
        <w:jc w:val="both"/>
        <w:rPr>
          <w:rFonts w:ascii="Arial" w:hAnsi="Arial" w:cs="Arial"/>
        </w:rPr>
      </w:pPr>
      <w:r w:rsidRPr="001B492E">
        <w:rPr>
          <w:rFonts w:ascii="Arial" w:hAnsi="Arial" w:cs="Arial"/>
        </w:rPr>
        <w:t>2) firm oraz adresów Wykonawców, którzy złożyli oferty w terminie,</w:t>
      </w:r>
    </w:p>
    <w:p w:rsidR="00330B49" w:rsidRPr="001B492E" w:rsidRDefault="00330B49" w:rsidP="00330B49">
      <w:pPr>
        <w:shd w:val="clear" w:color="auto" w:fill="FFFFFF"/>
        <w:suppressAutoHyphens w:val="0"/>
        <w:ind w:left="708"/>
        <w:jc w:val="both"/>
        <w:rPr>
          <w:rFonts w:ascii="Arial" w:hAnsi="Arial" w:cs="Arial"/>
        </w:rPr>
      </w:pPr>
      <w:r w:rsidRPr="001B492E">
        <w:rPr>
          <w:rFonts w:ascii="Arial" w:hAnsi="Arial" w:cs="Arial"/>
        </w:rPr>
        <w:t>3) ceny, terminu wykonania zamówienia, okresu gwarancji i warunków płatności zawartych w ofertach.</w:t>
      </w:r>
    </w:p>
    <w:p w:rsidR="00330B49" w:rsidRPr="001B492E" w:rsidRDefault="00330B49" w:rsidP="00330B49">
      <w:pPr>
        <w:shd w:val="clear" w:color="auto" w:fill="FFFFFF"/>
        <w:suppressAutoHyphens w:val="0"/>
        <w:jc w:val="both"/>
        <w:rPr>
          <w:rFonts w:ascii="Arial" w:hAnsi="Arial" w:cs="Arial"/>
        </w:rPr>
      </w:pPr>
    </w:p>
    <w:tbl>
      <w:tblPr>
        <w:tblW w:w="0" w:type="auto"/>
        <w:tblLook w:val="04A0" w:firstRow="1" w:lastRow="0" w:firstColumn="1" w:lastColumn="0" w:noHBand="0" w:noVBand="1"/>
      </w:tblPr>
      <w:tblGrid>
        <w:gridCol w:w="9212"/>
      </w:tblGrid>
      <w:tr w:rsidR="00330B49" w:rsidRPr="00F45AEF" w:rsidTr="00330B49">
        <w:trPr>
          <w:trHeight w:val="222"/>
        </w:trPr>
        <w:tc>
          <w:tcPr>
            <w:tcW w:w="9212" w:type="dxa"/>
            <w:shd w:val="clear" w:color="auto" w:fill="auto"/>
            <w:tcMar>
              <w:left w:w="108" w:type="dxa"/>
            </w:tcMar>
          </w:tcPr>
          <w:p w:rsidR="00330B49" w:rsidRPr="00F45AEF" w:rsidRDefault="00330B49" w:rsidP="00330B49">
            <w:pPr>
              <w:suppressAutoHyphens w:val="0"/>
              <w:ind w:left="44"/>
              <w:jc w:val="both"/>
              <w:rPr>
                <w:rFonts w:ascii="Arial" w:hAnsi="Arial" w:cs="Arial"/>
                <w:b/>
                <w:color w:val="1A1FEA"/>
                <w:u w:val="single"/>
              </w:rPr>
            </w:pPr>
            <w:r w:rsidRPr="00F45AEF">
              <w:rPr>
                <w:rFonts w:ascii="Arial" w:hAnsi="Arial" w:cs="Arial"/>
                <w:b/>
                <w:color w:val="1A1FEA"/>
                <w:u w:val="single"/>
              </w:rPr>
              <w:t xml:space="preserve">XII. OPIS SPOSOBU OBLICZANIA CENY </w:t>
            </w:r>
          </w:p>
          <w:p w:rsidR="00330B49" w:rsidRPr="00F45AEF" w:rsidRDefault="00330B49" w:rsidP="00330B49">
            <w:pPr>
              <w:suppressAutoHyphens w:val="0"/>
              <w:ind w:left="44"/>
              <w:jc w:val="both"/>
              <w:rPr>
                <w:rFonts w:ascii="Arial" w:hAnsi="Arial" w:cs="Arial"/>
                <w:b/>
                <w:u w:val="single"/>
              </w:rPr>
            </w:pPr>
          </w:p>
        </w:tc>
      </w:tr>
    </w:tbl>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 xml:space="preserve">12.1. </w:t>
      </w:r>
      <w:r w:rsidRPr="001B492E">
        <w:rPr>
          <w:rFonts w:ascii="Arial" w:hAnsi="Arial" w:cs="Arial"/>
        </w:rPr>
        <w:t>Zamawiający nie przewiduje rozliczenia w walutach obcych.</w:t>
      </w:r>
    </w:p>
    <w:p w:rsidR="00330B49" w:rsidRPr="001B492E" w:rsidRDefault="00330B49" w:rsidP="00330B49">
      <w:pPr>
        <w:shd w:val="clear" w:color="auto" w:fill="FFFFFF"/>
        <w:suppressAutoHyphens w:val="0"/>
        <w:jc w:val="both"/>
        <w:rPr>
          <w:rFonts w:ascii="Arial" w:hAnsi="Arial" w:cs="Arial"/>
        </w:rPr>
      </w:pPr>
    </w:p>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12.2.</w:t>
      </w:r>
      <w:r w:rsidRPr="001B492E">
        <w:rPr>
          <w:rFonts w:ascii="Arial" w:hAnsi="Arial" w:cs="Arial"/>
        </w:rPr>
        <w:t xml:space="preserve">Cena oferty musi zawierać wszelkie koszty niezbędne do zrealizowania zamówienia wynikające wprost z opisu przedmiotu zamówienia, jak również w niej </w:t>
      </w:r>
      <w:proofErr w:type="gramStart"/>
      <w:r w:rsidRPr="001B492E">
        <w:rPr>
          <w:rFonts w:ascii="Arial" w:hAnsi="Arial" w:cs="Arial"/>
        </w:rPr>
        <w:t>nie ujęte</w:t>
      </w:r>
      <w:proofErr w:type="gramEnd"/>
      <w:r w:rsidRPr="001B492E">
        <w:rPr>
          <w:rFonts w:ascii="Arial" w:hAnsi="Arial" w:cs="Arial"/>
        </w:rPr>
        <w:t>, a bez których nie można realizować zamówienia. Skutki finansowe jakichkolwiek błędów obciążają Wykonawcę zamówienia – musi on przewidzieć wszystkie okoliczności, które mogą wpłynąć na cenę zamówienia.</w:t>
      </w:r>
    </w:p>
    <w:p w:rsidR="00330B49" w:rsidRPr="001B492E" w:rsidRDefault="00330B49" w:rsidP="00330B49">
      <w:pPr>
        <w:shd w:val="clear" w:color="auto" w:fill="FFFFFF"/>
        <w:suppressAutoHyphens w:val="0"/>
        <w:jc w:val="both"/>
        <w:rPr>
          <w:rFonts w:ascii="Arial" w:hAnsi="Arial" w:cs="Arial"/>
        </w:rPr>
      </w:pPr>
    </w:p>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12.3.</w:t>
      </w:r>
      <w:r w:rsidRPr="001B492E">
        <w:rPr>
          <w:rFonts w:ascii="Arial" w:hAnsi="Arial" w:cs="Arial"/>
        </w:rPr>
        <w:t>Wykonawca winien zaoferować cenę jednoznaczną i ostateczną, która nie podlega negocjacjom wypełnia</w:t>
      </w:r>
      <w:r w:rsidR="009F2EDF">
        <w:rPr>
          <w:rFonts w:ascii="Arial" w:hAnsi="Arial" w:cs="Arial"/>
        </w:rPr>
        <w:t>jąc prawidłowo formularz ofertowy</w:t>
      </w:r>
      <w:r w:rsidRPr="001B492E">
        <w:rPr>
          <w:rFonts w:ascii="Arial" w:hAnsi="Arial" w:cs="Arial"/>
        </w:rPr>
        <w:t xml:space="preserve"> </w:t>
      </w:r>
      <w:proofErr w:type="gramStart"/>
      <w:r w:rsidRPr="001B492E">
        <w:rPr>
          <w:rFonts w:ascii="Arial" w:hAnsi="Arial" w:cs="Arial"/>
        </w:rPr>
        <w:t>stanowiąc</w:t>
      </w:r>
      <w:r w:rsidR="009F2EDF">
        <w:rPr>
          <w:rFonts w:ascii="Arial" w:hAnsi="Arial" w:cs="Arial"/>
        </w:rPr>
        <w:t>y</w:t>
      </w:r>
      <w:r w:rsidRPr="001B492E">
        <w:rPr>
          <w:rFonts w:ascii="Arial" w:hAnsi="Arial" w:cs="Arial"/>
        </w:rPr>
        <w:t xml:space="preserve">  załączniki</w:t>
      </w:r>
      <w:proofErr w:type="gramEnd"/>
      <w:r w:rsidRPr="001B492E">
        <w:rPr>
          <w:rFonts w:ascii="Arial" w:hAnsi="Arial" w:cs="Arial"/>
        </w:rPr>
        <w:t xml:space="preserve"> nr 1 do SIWZ.</w:t>
      </w:r>
    </w:p>
    <w:p w:rsidR="00330B49" w:rsidRPr="001B492E" w:rsidRDefault="00330B49" w:rsidP="00330B49">
      <w:pPr>
        <w:shd w:val="clear" w:color="auto" w:fill="FFFFFF"/>
        <w:suppressAutoHyphens w:val="0"/>
        <w:jc w:val="both"/>
        <w:rPr>
          <w:rFonts w:ascii="Arial" w:hAnsi="Arial" w:cs="Arial"/>
        </w:rPr>
      </w:pPr>
    </w:p>
    <w:p w:rsidR="00330B49" w:rsidRPr="001B492E" w:rsidRDefault="00330B49" w:rsidP="00330B49">
      <w:pPr>
        <w:shd w:val="clear" w:color="auto" w:fill="FFFFFF"/>
        <w:suppressAutoHyphens w:val="0"/>
        <w:jc w:val="both"/>
        <w:rPr>
          <w:rFonts w:ascii="Arial" w:hAnsi="Arial" w:cs="Arial"/>
        </w:rPr>
      </w:pPr>
      <w:r w:rsidRPr="001B492E">
        <w:rPr>
          <w:rFonts w:ascii="Arial" w:hAnsi="Arial" w:cs="Arial"/>
          <w:b/>
        </w:rPr>
        <w:t>12.4.</w:t>
      </w:r>
      <w:r w:rsidRPr="001B492E">
        <w:rPr>
          <w:rFonts w:ascii="Arial" w:hAnsi="Arial" w:cs="Arial"/>
        </w:rPr>
        <w:t>Cenę oferty należy podać w walucie polskiej (liczbowo i słownie), ponieważ w takiej walucie dokonywane będą rozliczenia pomiędzy Zamawiającym a Wykonawcą, którego oferta uznana zostanie za najkorzystniejszą.</w:t>
      </w:r>
    </w:p>
    <w:p w:rsidR="00330B49" w:rsidRPr="001B492E" w:rsidRDefault="00330B49" w:rsidP="00330B49">
      <w:pPr>
        <w:shd w:val="clear" w:color="auto" w:fill="FFFFFF"/>
        <w:suppressAutoHyphens w:val="0"/>
        <w:jc w:val="both"/>
        <w:rPr>
          <w:rFonts w:ascii="Arial" w:hAnsi="Arial" w:cs="Arial"/>
        </w:rPr>
      </w:pPr>
    </w:p>
    <w:tbl>
      <w:tblPr>
        <w:tblW w:w="0" w:type="auto"/>
        <w:tblInd w:w="26" w:type="dxa"/>
        <w:tblCellMar>
          <w:left w:w="70" w:type="dxa"/>
          <w:right w:w="70" w:type="dxa"/>
        </w:tblCellMar>
        <w:tblLook w:val="04A0" w:firstRow="1" w:lastRow="0" w:firstColumn="1" w:lastColumn="0" w:noHBand="0" w:noVBand="1"/>
      </w:tblPr>
      <w:tblGrid>
        <w:gridCol w:w="9116"/>
      </w:tblGrid>
      <w:tr w:rsidR="00330B49" w:rsidRPr="00F45AEF" w:rsidTr="00330B49">
        <w:trPr>
          <w:trHeight w:val="737"/>
        </w:trPr>
        <w:tc>
          <w:tcPr>
            <w:tcW w:w="9116" w:type="dxa"/>
            <w:shd w:val="clear" w:color="auto" w:fill="auto"/>
            <w:tcMar>
              <w:left w:w="70" w:type="dxa"/>
            </w:tcMar>
          </w:tcPr>
          <w:p w:rsidR="00330B49" w:rsidRPr="00F45AEF" w:rsidRDefault="00330B49" w:rsidP="00330B49">
            <w:pPr>
              <w:suppressAutoHyphens w:val="0"/>
              <w:ind w:left="44"/>
              <w:jc w:val="both"/>
              <w:rPr>
                <w:rFonts w:ascii="Arial" w:hAnsi="Arial" w:cs="Arial"/>
                <w:b/>
                <w:color w:val="1A1FEA"/>
                <w:u w:val="single"/>
              </w:rPr>
            </w:pPr>
            <w:r w:rsidRPr="00F45AEF">
              <w:rPr>
                <w:rFonts w:ascii="Arial" w:hAnsi="Arial" w:cs="Arial"/>
                <w:b/>
                <w:color w:val="1A1FEA"/>
                <w:u w:val="single"/>
              </w:rPr>
              <w:t>XIII. OPIS KRYTERIÓW, KTÓRYMI ZAMAWIAJĄCY BĘDZIE SIĘ KIEROWAŁ PRZY WYBORZE OFERTY, WRAZ Z PODANIEM ZNACZENIA TYCH KRYTERIÓW I SPOSOBU OCENY OFERT</w:t>
            </w:r>
          </w:p>
        </w:tc>
      </w:tr>
    </w:tbl>
    <w:p w:rsidR="00330B49" w:rsidRPr="001B492E" w:rsidRDefault="00330B49" w:rsidP="00330B49">
      <w:pPr>
        <w:suppressAutoHyphens w:val="0"/>
        <w:jc w:val="both"/>
        <w:rPr>
          <w:rFonts w:ascii="Arial" w:hAnsi="Arial" w:cs="Arial"/>
          <w:b/>
        </w:rPr>
      </w:pPr>
      <w:r w:rsidRPr="001B492E">
        <w:rPr>
          <w:rFonts w:ascii="Arial" w:hAnsi="Arial" w:cs="Arial"/>
          <w:b/>
        </w:rPr>
        <w:t xml:space="preserve">13.1. </w:t>
      </w:r>
      <w:r w:rsidRPr="001B492E">
        <w:rPr>
          <w:rFonts w:ascii="Arial" w:hAnsi="Arial" w:cs="Arial"/>
        </w:rPr>
        <w:t>Przy wyborze oferty Zamawiający będzie się kierował następującymi kryteriami o znaczeniu (wadze):</w:t>
      </w:r>
    </w:p>
    <w:p w:rsidR="00330B49" w:rsidRPr="001B492E" w:rsidRDefault="00330B49" w:rsidP="00330B49">
      <w:pPr>
        <w:suppressAutoHyphens w:val="0"/>
        <w:jc w:val="both"/>
        <w:rPr>
          <w:rFonts w:ascii="Arial" w:hAnsi="Arial" w:cs="Arial"/>
          <w:b/>
        </w:rPr>
      </w:pPr>
    </w:p>
    <w:p w:rsidR="00563DB5" w:rsidRPr="004C1F91" w:rsidRDefault="00563DB5" w:rsidP="00563DB5">
      <w:pPr>
        <w:tabs>
          <w:tab w:val="left" w:pos="282"/>
        </w:tabs>
        <w:jc w:val="both"/>
        <w:rPr>
          <w:rStyle w:val="Domylnaczcionkaakapitu1"/>
          <w:rFonts w:ascii="Arial" w:hAnsi="Arial"/>
        </w:rPr>
      </w:pPr>
      <w:r w:rsidRPr="004C1F91">
        <w:rPr>
          <w:rStyle w:val="Domylnaczcionkaakapitu1"/>
          <w:rFonts w:ascii="Arial" w:hAnsi="Arial"/>
        </w:rPr>
        <w:t>1. Kryteria oceny ofert i ich znaczenie:</w:t>
      </w:r>
    </w:p>
    <w:tbl>
      <w:tblPr>
        <w:tblStyle w:val="Tabela-Siatka"/>
        <w:tblW w:w="0" w:type="auto"/>
        <w:tblInd w:w="284" w:type="dxa"/>
        <w:tblLook w:val="04A0" w:firstRow="1" w:lastRow="0" w:firstColumn="1" w:lastColumn="0" w:noHBand="0" w:noVBand="1"/>
      </w:tblPr>
      <w:tblGrid>
        <w:gridCol w:w="675"/>
        <w:gridCol w:w="3544"/>
        <w:gridCol w:w="2693"/>
      </w:tblGrid>
      <w:tr w:rsidR="00BA0BEF" w:rsidTr="00BA0BEF">
        <w:tc>
          <w:tcPr>
            <w:tcW w:w="675" w:type="dxa"/>
          </w:tcPr>
          <w:p w:rsidR="00BA0BEF" w:rsidRPr="00BA0BEF" w:rsidRDefault="00BA0BEF" w:rsidP="00563DB5">
            <w:pPr>
              <w:suppressAutoHyphens w:val="0"/>
              <w:spacing w:after="60"/>
              <w:jc w:val="both"/>
              <w:rPr>
                <w:rFonts w:ascii="Arial" w:hAnsi="Arial" w:cs="Arial"/>
                <w:bCs/>
                <w:color w:val="000000"/>
                <w:sz w:val="22"/>
                <w:szCs w:val="22"/>
              </w:rPr>
            </w:pPr>
            <w:r w:rsidRPr="00BA0BEF">
              <w:rPr>
                <w:rFonts w:ascii="Arial" w:hAnsi="Arial" w:cs="Arial"/>
                <w:bCs/>
                <w:color w:val="000000"/>
                <w:sz w:val="22"/>
                <w:szCs w:val="22"/>
              </w:rPr>
              <w:lastRenderedPageBreak/>
              <w:t>Lp.</w:t>
            </w:r>
          </w:p>
        </w:tc>
        <w:tc>
          <w:tcPr>
            <w:tcW w:w="3544" w:type="dxa"/>
          </w:tcPr>
          <w:p w:rsidR="00BA0BEF" w:rsidRPr="00BA0BEF" w:rsidRDefault="00BA0BEF" w:rsidP="00563DB5">
            <w:pPr>
              <w:suppressAutoHyphens w:val="0"/>
              <w:spacing w:after="60"/>
              <w:jc w:val="both"/>
              <w:rPr>
                <w:rFonts w:ascii="Arial" w:hAnsi="Arial" w:cs="Arial"/>
                <w:bCs/>
                <w:color w:val="000000"/>
                <w:sz w:val="22"/>
                <w:szCs w:val="22"/>
              </w:rPr>
            </w:pPr>
            <w:r w:rsidRPr="00BA0BEF">
              <w:rPr>
                <w:rFonts w:ascii="Arial" w:hAnsi="Arial" w:cs="Arial"/>
                <w:bCs/>
                <w:color w:val="000000"/>
                <w:sz w:val="22"/>
                <w:szCs w:val="22"/>
              </w:rPr>
              <w:t>Nazwa kryterium</w:t>
            </w:r>
          </w:p>
        </w:tc>
        <w:tc>
          <w:tcPr>
            <w:tcW w:w="2693" w:type="dxa"/>
          </w:tcPr>
          <w:p w:rsidR="00BA0BEF" w:rsidRPr="00BA0BEF" w:rsidRDefault="00BA0BEF" w:rsidP="00BA0BEF">
            <w:pPr>
              <w:suppressAutoHyphens w:val="0"/>
              <w:spacing w:after="60"/>
              <w:jc w:val="center"/>
              <w:rPr>
                <w:rFonts w:ascii="Arial" w:hAnsi="Arial" w:cs="Arial"/>
                <w:bCs/>
                <w:color w:val="000000"/>
                <w:sz w:val="22"/>
                <w:szCs w:val="22"/>
              </w:rPr>
            </w:pPr>
            <w:r w:rsidRPr="00BA0BEF">
              <w:rPr>
                <w:rFonts w:ascii="Arial" w:hAnsi="Arial" w:cs="Arial"/>
                <w:bCs/>
                <w:color w:val="000000"/>
                <w:sz w:val="22"/>
                <w:szCs w:val="22"/>
              </w:rPr>
              <w:t>Waga</w:t>
            </w:r>
          </w:p>
        </w:tc>
      </w:tr>
      <w:tr w:rsidR="00BA0BEF" w:rsidTr="00BA0BEF">
        <w:tc>
          <w:tcPr>
            <w:tcW w:w="675" w:type="dxa"/>
          </w:tcPr>
          <w:p w:rsidR="00BA0BEF" w:rsidRPr="00BA0BEF" w:rsidRDefault="00BA0BEF" w:rsidP="00563DB5">
            <w:pPr>
              <w:suppressAutoHyphens w:val="0"/>
              <w:spacing w:after="60"/>
              <w:jc w:val="both"/>
              <w:rPr>
                <w:rFonts w:ascii="Arial" w:hAnsi="Arial" w:cs="Arial"/>
                <w:bCs/>
                <w:color w:val="000000"/>
                <w:sz w:val="22"/>
                <w:szCs w:val="22"/>
              </w:rPr>
            </w:pPr>
            <w:r w:rsidRPr="00BA0BEF">
              <w:rPr>
                <w:rFonts w:ascii="Arial" w:hAnsi="Arial" w:cs="Arial"/>
                <w:bCs/>
                <w:color w:val="000000"/>
                <w:sz w:val="22"/>
                <w:szCs w:val="22"/>
              </w:rPr>
              <w:t>1.</w:t>
            </w:r>
          </w:p>
        </w:tc>
        <w:tc>
          <w:tcPr>
            <w:tcW w:w="3544" w:type="dxa"/>
          </w:tcPr>
          <w:p w:rsidR="00BA0BEF" w:rsidRPr="00BA0BEF" w:rsidRDefault="00BA0BEF" w:rsidP="00563DB5">
            <w:pPr>
              <w:suppressAutoHyphens w:val="0"/>
              <w:spacing w:after="60"/>
              <w:jc w:val="both"/>
              <w:rPr>
                <w:rFonts w:ascii="Arial" w:hAnsi="Arial" w:cs="Arial"/>
                <w:bCs/>
                <w:color w:val="000000"/>
                <w:sz w:val="22"/>
                <w:szCs w:val="22"/>
              </w:rPr>
            </w:pPr>
            <w:r w:rsidRPr="00BA0BEF">
              <w:rPr>
                <w:rFonts w:ascii="Arial" w:hAnsi="Arial" w:cs="Arial"/>
                <w:bCs/>
                <w:color w:val="000000"/>
                <w:sz w:val="22"/>
                <w:szCs w:val="22"/>
              </w:rPr>
              <w:t>Cen ofertowa brutto</w:t>
            </w:r>
            <w:r>
              <w:rPr>
                <w:rFonts w:ascii="Arial" w:hAnsi="Arial" w:cs="Arial"/>
                <w:bCs/>
                <w:color w:val="000000"/>
                <w:sz w:val="22"/>
                <w:szCs w:val="22"/>
              </w:rPr>
              <w:t>*</w:t>
            </w:r>
          </w:p>
        </w:tc>
        <w:tc>
          <w:tcPr>
            <w:tcW w:w="2693" w:type="dxa"/>
          </w:tcPr>
          <w:p w:rsidR="00BA0BEF" w:rsidRPr="00BA0BEF" w:rsidRDefault="00BA0BEF" w:rsidP="00BA0BEF">
            <w:pPr>
              <w:suppressAutoHyphens w:val="0"/>
              <w:spacing w:after="60"/>
              <w:jc w:val="center"/>
              <w:rPr>
                <w:rFonts w:ascii="Arial" w:hAnsi="Arial" w:cs="Arial"/>
                <w:bCs/>
                <w:color w:val="000000"/>
                <w:sz w:val="22"/>
                <w:szCs w:val="22"/>
              </w:rPr>
            </w:pPr>
            <w:r w:rsidRPr="00BA0BEF">
              <w:rPr>
                <w:rFonts w:ascii="Arial" w:hAnsi="Arial" w:cs="Arial"/>
                <w:bCs/>
                <w:color w:val="000000"/>
                <w:sz w:val="22"/>
                <w:szCs w:val="22"/>
              </w:rPr>
              <w:t>60%</w:t>
            </w:r>
          </w:p>
        </w:tc>
      </w:tr>
      <w:tr w:rsidR="00BA0BEF" w:rsidTr="00BA0BEF">
        <w:tc>
          <w:tcPr>
            <w:tcW w:w="675" w:type="dxa"/>
          </w:tcPr>
          <w:p w:rsidR="00BA0BEF" w:rsidRPr="00BA0BEF" w:rsidRDefault="00BA0BEF" w:rsidP="00563DB5">
            <w:pPr>
              <w:suppressAutoHyphens w:val="0"/>
              <w:spacing w:after="60"/>
              <w:jc w:val="both"/>
              <w:rPr>
                <w:rFonts w:ascii="Arial" w:hAnsi="Arial" w:cs="Arial"/>
                <w:bCs/>
                <w:color w:val="000000"/>
                <w:sz w:val="22"/>
                <w:szCs w:val="22"/>
              </w:rPr>
            </w:pPr>
            <w:r w:rsidRPr="00BA0BEF">
              <w:rPr>
                <w:rFonts w:ascii="Arial" w:hAnsi="Arial" w:cs="Arial"/>
                <w:bCs/>
                <w:color w:val="000000"/>
                <w:sz w:val="22"/>
                <w:szCs w:val="22"/>
              </w:rPr>
              <w:t>2</w:t>
            </w:r>
          </w:p>
        </w:tc>
        <w:tc>
          <w:tcPr>
            <w:tcW w:w="3544" w:type="dxa"/>
          </w:tcPr>
          <w:p w:rsidR="00BA0BEF" w:rsidRPr="00BA0BEF" w:rsidRDefault="00BA0BEF" w:rsidP="00563DB5">
            <w:pPr>
              <w:suppressAutoHyphens w:val="0"/>
              <w:spacing w:after="60"/>
              <w:jc w:val="both"/>
              <w:rPr>
                <w:rFonts w:ascii="Arial" w:hAnsi="Arial" w:cs="Arial"/>
                <w:bCs/>
                <w:color w:val="000000"/>
                <w:sz w:val="22"/>
                <w:szCs w:val="22"/>
              </w:rPr>
            </w:pPr>
            <w:r w:rsidRPr="00BA0BEF">
              <w:rPr>
                <w:rFonts w:ascii="Arial" w:hAnsi="Arial" w:cs="Arial"/>
                <w:bCs/>
                <w:color w:val="000000"/>
                <w:sz w:val="22"/>
                <w:szCs w:val="22"/>
              </w:rPr>
              <w:t>Okres gwarancji</w:t>
            </w:r>
            <w:r>
              <w:rPr>
                <w:rFonts w:ascii="Arial" w:hAnsi="Arial" w:cs="Arial"/>
                <w:bCs/>
                <w:color w:val="000000"/>
                <w:sz w:val="22"/>
                <w:szCs w:val="22"/>
              </w:rPr>
              <w:t>**</w:t>
            </w:r>
          </w:p>
        </w:tc>
        <w:tc>
          <w:tcPr>
            <w:tcW w:w="2693" w:type="dxa"/>
          </w:tcPr>
          <w:p w:rsidR="00BA0BEF" w:rsidRPr="00BA0BEF" w:rsidRDefault="00BA0BEF" w:rsidP="00BA0BEF">
            <w:pPr>
              <w:suppressAutoHyphens w:val="0"/>
              <w:spacing w:after="60"/>
              <w:jc w:val="center"/>
              <w:rPr>
                <w:rFonts w:ascii="Arial" w:hAnsi="Arial" w:cs="Arial"/>
                <w:bCs/>
                <w:color w:val="000000"/>
                <w:sz w:val="22"/>
                <w:szCs w:val="22"/>
              </w:rPr>
            </w:pPr>
            <w:r w:rsidRPr="00BA0BEF">
              <w:rPr>
                <w:rFonts w:ascii="Arial" w:hAnsi="Arial" w:cs="Arial"/>
                <w:bCs/>
                <w:color w:val="000000"/>
                <w:sz w:val="22"/>
                <w:szCs w:val="22"/>
              </w:rPr>
              <w:t>40%</w:t>
            </w:r>
          </w:p>
        </w:tc>
      </w:tr>
    </w:tbl>
    <w:p w:rsidR="00BA0BEF" w:rsidRDefault="00BA0BEF" w:rsidP="00563DB5">
      <w:pPr>
        <w:suppressAutoHyphens w:val="0"/>
        <w:spacing w:after="60"/>
        <w:ind w:left="284" w:hanging="284"/>
        <w:jc w:val="both"/>
        <w:rPr>
          <w:rFonts w:ascii="Arial" w:hAnsi="Arial" w:cs="Arial"/>
          <w:b/>
          <w:bCs/>
          <w:color w:val="000000"/>
          <w:sz w:val="22"/>
          <w:szCs w:val="22"/>
          <w:u w:val="single"/>
        </w:rPr>
      </w:pPr>
    </w:p>
    <w:p w:rsidR="00BA0BEF" w:rsidRDefault="00BA0BEF" w:rsidP="00563DB5">
      <w:pPr>
        <w:jc w:val="both"/>
        <w:rPr>
          <w:rStyle w:val="Domylnaczcionkaakapitu1"/>
          <w:rFonts w:ascii="Arial" w:hAnsi="Arial"/>
        </w:rPr>
      </w:pPr>
    </w:p>
    <w:p w:rsidR="00BA0BEF" w:rsidRDefault="00BA0BEF" w:rsidP="00563DB5">
      <w:pPr>
        <w:jc w:val="both"/>
        <w:rPr>
          <w:rStyle w:val="Domylnaczcionkaakapitu1"/>
          <w:rFonts w:ascii="Arial" w:hAnsi="Arial"/>
        </w:rPr>
      </w:pPr>
      <w:r>
        <w:rPr>
          <w:rStyle w:val="Domylnaczcionkaakapitu1"/>
          <w:rFonts w:ascii="Arial" w:hAnsi="Arial"/>
        </w:rPr>
        <w:t>*- ocenie będzie podlegała cena ofertowa brutto podana przez wykonawcę w formularzu ofertowym</w:t>
      </w:r>
    </w:p>
    <w:p w:rsidR="00BA0BEF" w:rsidRDefault="00BA0BEF" w:rsidP="00563DB5">
      <w:pPr>
        <w:jc w:val="both"/>
        <w:rPr>
          <w:rStyle w:val="Domylnaczcionkaakapitu1"/>
          <w:rFonts w:ascii="Arial" w:hAnsi="Arial"/>
        </w:rPr>
      </w:pPr>
      <w:r>
        <w:rPr>
          <w:rStyle w:val="Domylnaczcionkaakapitu1"/>
          <w:rFonts w:ascii="Arial" w:hAnsi="Arial"/>
        </w:rPr>
        <w:t>**- ocenie będzie podlegał okres gwarancji producenta zadeklarowany prze wykonawcę w formularzu ofertowym</w:t>
      </w:r>
    </w:p>
    <w:p w:rsidR="00FF0AA0" w:rsidRDefault="00FF0AA0" w:rsidP="00563DB5">
      <w:pPr>
        <w:jc w:val="both"/>
        <w:rPr>
          <w:rStyle w:val="Domylnaczcionkaakapitu1"/>
          <w:rFonts w:ascii="Arial" w:hAnsi="Arial"/>
        </w:rPr>
      </w:pPr>
    </w:p>
    <w:p w:rsidR="00BA0BEF" w:rsidRDefault="008400AA" w:rsidP="00563DB5">
      <w:pPr>
        <w:jc w:val="both"/>
        <w:rPr>
          <w:rStyle w:val="Domylnaczcionkaakapitu1"/>
          <w:rFonts w:ascii="Arial" w:hAnsi="Arial"/>
        </w:rPr>
      </w:pPr>
      <w:r>
        <w:rPr>
          <w:rStyle w:val="Domylnaczcionkaakapitu1"/>
          <w:rFonts w:ascii="Arial" w:hAnsi="Arial"/>
        </w:rPr>
        <w:t>13.</w:t>
      </w:r>
      <w:r w:rsidR="00BA0BEF">
        <w:rPr>
          <w:rStyle w:val="Domylnaczcionkaakapitu1"/>
          <w:rFonts w:ascii="Arial" w:hAnsi="Arial"/>
        </w:rPr>
        <w:t>2. Zamawiający dokona badania i oceny ofert ważnych, zgodnych z opisem przedmiotu zamówienia według następujących wzorów i zasad:</w:t>
      </w:r>
    </w:p>
    <w:p w:rsidR="00BA0BEF" w:rsidRDefault="00BA0BEF" w:rsidP="00563DB5">
      <w:pPr>
        <w:jc w:val="both"/>
        <w:rPr>
          <w:rStyle w:val="Domylnaczcionkaakapitu1"/>
          <w:rFonts w:ascii="Arial" w:hAnsi="Arial"/>
        </w:rPr>
      </w:pPr>
    </w:p>
    <w:p w:rsidR="00BA0BEF" w:rsidRPr="000744F8" w:rsidRDefault="00BA0BEF" w:rsidP="00563DB5">
      <w:pPr>
        <w:jc w:val="both"/>
        <w:rPr>
          <w:rStyle w:val="Domylnaczcionkaakapitu1"/>
          <w:rFonts w:ascii="Arial" w:hAnsi="Arial"/>
          <w:u w:val="single"/>
        </w:rPr>
      </w:pPr>
      <w:r w:rsidRPr="000744F8">
        <w:rPr>
          <w:rStyle w:val="Domylnaczcionkaakapitu1"/>
          <w:rFonts w:ascii="Arial" w:hAnsi="Arial"/>
          <w:u w:val="single"/>
        </w:rPr>
        <w:t>Kryterium – cena ofertowa brutto (C) : wzór C= (</w:t>
      </w:r>
      <w:proofErr w:type="spellStart"/>
      <w:r w:rsidRPr="000744F8">
        <w:rPr>
          <w:rStyle w:val="Domylnaczcionkaakapitu1"/>
          <w:rFonts w:ascii="Arial" w:hAnsi="Arial"/>
          <w:u w:val="single"/>
        </w:rPr>
        <w:t>Cn</w:t>
      </w:r>
      <w:proofErr w:type="spellEnd"/>
      <w:r w:rsidRPr="000744F8">
        <w:rPr>
          <w:rStyle w:val="Domylnaczcionkaakapitu1"/>
          <w:rFonts w:ascii="Arial" w:hAnsi="Arial"/>
          <w:u w:val="single"/>
        </w:rPr>
        <w:t>/Co</w:t>
      </w:r>
      <w:proofErr w:type="gramStart"/>
      <w:r w:rsidRPr="000744F8">
        <w:rPr>
          <w:rStyle w:val="Domylnaczcionkaakapitu1"/>
          <w:rFonts w:ascii="Arial" w:hAnsi="Arial"/>
          <w:u w:val="single"/>
        </w:rPr>
        <w:t>)x</w:t>
      </w:r>
      <w:proofErr w:type="gramEnd"/>
      <w:r w:rsidRPr="000744F8">
        <w:rPr>
          <w:rStyle w:val="Domylnaczcionkaakapitu1"/>
          <w:rFonts w:ascii="Arial" w:hAnsi="Arial"/>
          <w:u w:val="single"/>
        </w:rPr>
        <w:t xml:space="preserve"> 100x 60%</w:t>
      </w:r>
    </w:p>
    <w:p w:rsidR="00BA0BEF" w:rsidRPr="000744F8" w:rsidRDefault="00BA0BEF" w:rsidP="00563DB5">
      <w:pPr>
        <w:jc w:val="both"/>
        <w:rPr>
          <w:rStyle w:val="Domylnaczcionkaakapitu1"/>
          <w:rFonts w:ascii="Arial" w:hAnsi="Arial"/>
          <w:u w:val="single"/>
        </w:rPr>
      </w:pPr>
    </w:p>
    <w:p w:rsidR="00563DB5" w:rsidRDefault="000744F8" w:rsidP="00563DB5">
      <w:pPr>
        <w:spacing w:after="60"/>
        <w:jc w:val="both"/>
        <w:rPr>
          <w:rFonts w:ascii="Arial" w:hAnsi="Arial" w:cs="Arial"/>
          <w:bCs/>
          <w:color w:val="000000"/>
        </w:rPr>
      </w:pPr>
      <w:proofErr w:type="gramStart"/>
      <w:r w:rsidRPr="000744F8">
        <w:rPr>
          <w:rFonts w:ascii="Arial" w:hAnsi="Arial" w:cs="Arial"/>
          <w:bCs/>
          <w:color w:val="000000"/>
        </w:rPr>
        <w:t>Gdzie:</w:t>
      </w:r>
      <w:proofErr w:type="gramEnd"/>
    </w:p>
    <w:p w:rsidR="000744F8" w:rsidRDefault="000744F8" w:rsidP="00563DB5">
      <w:pPr>
        <w:spacing w:after="60"/>
        <w:jc w:val="both"/>
        <w:rPr>
          <w:rFonts w:ascii="Arial" w:hAnsi="Arial" w:cs="Arial"/>
          <w:bCs/>
          <w:color w:val="000000"/>
        </w:rPr>
      </w:pPr>
      <w:r>
        <w:rPr>
          <w:rFonts w:ascii="Arial" w:hAnsi="Arial" w:cs="Arial"/>
          <w:bCs/>
          <w:color w:val="000000"/>
        </w:rPr>
        <w:t>C- przyznane punkty w kryterium „cena ofertowa brutto”</w:t>
      </w:r>
    </w:p>
    <w:p w:rsidR="000744F8" w:rsidRDefault="000744F8" w:rsidP="00563DB5">
      <w:pPr>
        <w:spacing w:after="60"/>
        <w:jc w:val="both"/>
        <w:rPr>
          <w:rFonts w:ascii="Arial" w:hAnsi="Arial" w:cs="Arial"/>
          <w:bCs/>
          <w:color w:val="000000"/>
        </w:rPr>
      </w:pPr>
      <w:proofErr w:type="spellStart"/>
      <w:r>
        <w:rPr>
          <w:rFonts w:ascii="Arial" w:hAnsi="Arial" w:cs="Arial"/>
          <w:bCs/>
          <w:color w:val="000000"/>
        </w:rPr>
        <w:t>Cn</w:t>
      </w:r>
      <w:proofErr w:type="spellEnd"/>
      <w:r>
        <w:rPr>
          <w:rFonts w:ascii="Arial" w:hAnsi="Arial" w:cs="Arial"/>
          <w:bCs/>
          <w:color w:val="000000"/>
        </w:rPr>
        <w:t>-najniższa cena ofertowa (brutto) spośród wszystkich złożonych ofert</w:t>
      </w:r>
    </w:p>
    <w:p w:rsidR="000744F8" w:rsidRDefault="000744F8" w:rsidP="00563DB5">
      <w:pPr>
        <w:spacing w:after="60"/>
        <w:jc w:val="both"/>
        <w:rPr>
          <w:rFonts w:ascii="Arial" w:hAnsi="Arial" w:cs="Arial"/>
          <w:bCs/>
          <w:color w:val="000000"/>
        </w:rPr>
      </w:pPr>
      <w:r>
        <w:rPr>
          <w:rFonts w:ascii="Arial" w:hAnsi="Arial" w:cs="Arial"/>
          <w:bCs/>
          <w:color w:val="000000"/>
        </w:rPr>
        <w:t>Co- cena oferty ocenianej (</w:t>
      </w:r>
      <w:proofErr w:type="gramStart"/>
      <w:r>
        <w:rPr>
          <w:rFonts w:ascii="Arial" w:hAnsi="Arial" w:cs="Arial"/>
          <w:bCs/>
          <w:color w:val="000000"/>
        </w:rPr>
        <w:t>brutto)</w:t>
      </w:r>
      <w:proofErr w:type="gramEnd"/>
    </w:p>
    <w:p w:rsidR="000744F8" w:rsidRDefault="000744F8" w:rsidP="00563DB5">
      <w:pPr>
        <w:spacing w:after="60"/>
        <w:jc w:val="both"/>
        <w:rPr>
          <w:rFonts w:ascii="Arial" w:hAnsi="Arial" w:cs="Arial"/>
          <w:bCs/>
          <w:color w:val="000000"/>
        </w:rPr>
      </w:pPr>
      <w:r>
        <w:rPr>
          <w:rFonts w:ascii="Arial" w:hAnsi="Arial" w:cs="Arial"/>
          <w:bCs/>
          <w:color w:val="000000"/>
        </w:rPr>
        <w:t>Najkorzystniejsza oferta w tym kryterium otrzyma maksymalnie 60 punktów.</w:t>
      </w:r>
    </w:p>
    <w:p w:rsidR="000744F8" w:rsidRDefault="000744F8" w:rsidP="00563DB5">
      <w:pPr>
        <w:spacing w:after="60"/>
        <w:jc w:val="both"/>
        <w:rPr>
          <w:rFonts w:ascii="Arial" w:hAnsi="Arial" w:cs="Arial"/>
          <w:bCs/>
          <w:color w:val="000000"/>
        </w:rPr>
      </w:pPr>
    </w:p>
    <w:p w:rsidR="003B701F" w:rsidRPr="009F2EDF" w:rsidRDefault="003B701F" w:rsidP="009F2EDF">
      <w:pPr>
        <w:suppressAutoHyphens w:val="0"/>
        <w:jc w:val="both"/>
        <w:rPr>
          <w:rFonts w:ascii="Arial" w:hAnsi="Arial" w:cs="Arial"/>
          <w:b/>
          <w:bCs/>
          <w:u w:val="single"/>
        </w:rPr>
      </w:pPr>
      <w:r w:rsidRPr="009F2EDF">
        <w:rPr>
          <w:rFonts w:ascii="Arial" w:hAnsi="Arial" w:cs="Arial"/>
          <w:b/>
          <w:bCs/>
          <w:u w:val="single"/>
        </w:rPr>
        <w:t>Kryterium –Okres gwarancji (G)</w:t>
      </w:r>
    </w:p>
    <w:p w:rsidR="003B701F" w:rsidRPr="009F2EDF" w:rsidRDefault="003B701F" w:rsidP="009F2EDF">
      <w:pPr>
        <w:suppressAutoHyphens w:val="0"/>
        <w:spacing w:line="276" w:lineRule="auto"/>
        <w:jc w:val="both"/>
        <w:rPr>
          <w:rFonts w:ascii="Arial" w:hAnsi="Arial" w:cs="Arial"/>
        </w:rPr>
      </w:pPr>
      <w:r w:rsidRPr="009F2EDF">
        <w:rPr>
          <w:rFonts w:ascii="Arial" w:hAnsi="Arial" w:cs="Arial"/>
        </w:rPr>
        <w:t>W kryterium Okres gwarancji, badanej ofercie zostaną przyznane punkty w zależności od długości podanego przez Wykonawcę okresu gwarancji producenta na sprzęt komputerowy, według zastępujących zasad:</w:t>
      </w:r>
    </w:p>
    <w:p w:rsidR="003B701F" w:rsidRPr="009F2EDF" w:rsidRDefault="003B701F" w:rsidP="009F2EDF">
      <w:pPr>
        <w:suppressAutoHyphens w:val="0"/>
        <w:spacing w:line="276" w:lineRule="auto"/>
        <w:jc w:val="both"/>
        <w:rPr>
          <w:rFonts w:ascii="Arial" w:hAnsi="Arial" w:cs="Arial"/>
        </w:rPr>
      </w:pPr>
      <w:r w:rsidRPr="009F2EDF">
        <w:rPr>
          <w:rFonts w:ascii="Arial" w:hAnsi="Arial" w:cs="Arial"/>
        </w:rPr>
        <w:t xml:space="preserve">Zamawiający zastrzega, że minimalny wymagany okres gwarancji producenta na sprzęt komputerowy wynosi 24 miesiące licząc od dnia odbioru końcowego przedmiotu zamówienia, natomiast maksymalny okres </w:t>
      </w:r>
      <w:proofErr w:type="gramStart"/>
      <w:r w:rsidRPr="009F2EDF">
        <w:rPr>
          <w:rFonts w:ascii="Arial" w:hAnsi="Arial" w:cs="Arial"/>
        </w:rPr>
        <w:t>gwarancji   to</w:t>
      </w:r>
      <w:proofErr w:type="gramEnd"/>
      <w:r w:rsidRPr="009F2EDF">
        <w:rPr>
          <w:rFonts w:ascii="Arial" w:hAnsi="Arial" w:cs="Arial"/>
        </w:rPr>
        <w:t xml:space="preserve"> 60 miesięcy;</w:t>
      </w:r>
    </w:p>
    <w:p w:rsidR="003B701F" w:rsidRPr="009F2EDF" w:rsidRDefault="003B701F" w:rsidP="009F2EDF">
      <w:pPr>
        <w:suppressAutoHyphens w:val="0"/>
        <w:spacing w:line="276" w:lineRule="auto"/>
        <w:jc w:val="both"/>
        <w:rPr>
          <w:rFonts w:ascii="Arial" w:hAnsi="Arial" w:cs="Arial"/>
        </w:rPr>
      </w:pPr>
      <w:r w:rsidRPr="009F2EDF">
        <w:rPr>
          <w:rFonts w:ascii="Arial" w:hAnsi="Arial" w:cs="Arial"/>
        </w:rPr>
        <w:t xml:space="preserve">Oceniana oferta otrzyma punkty w ilości pozostającej w zależności od oferowanego okresu gwarancji producenta na </w:t>
      </w:r>
      <w:r w:rsidR="008400AA" w:rsidRPr="009F2EDF">
        <w:rPr>
          <w:rFonts w:ascii="Arial" w:hAnsi="Arial" w:cs="Arial"/>
        </w:rPr>
        <w:t>sprzęt komputerowy</w:t>
      </w:r>
      <w:r w:rsidRPr="009F2EDF">
        <w:rPr>
          <w:rFonts w:ascii="Arial" w:hAnsi="Arial" w:cs="Arial"/>
        </w:rPr>
        <w:t xml:space="preserve"> (G):</w:t>
      </w:r>
    </w:p>
    <w:p w:rsidR="003B701F" w:rsidRPr="009F2EDF" w:rsidRDefault="008400AA" w:rsidP="009F2EDF">
      <w:pPr>
        <w:numPr>
          <w:ilvl w:val="0"/>
          <w:numId w:val="28"/>
        </w:numPr>
        <w:suppressAutoHyphens w:val="0"/>
        <w:spacing w:line="276" w:lineRule="auto"/>
        <w:jc w:val="both"/>
        <w:rPr>
          <w:rFonts w:ascii="Arial" w:hAnsi="Arial" w:cs="Arial"/>
        </w:rPr>
      </w:pPr>
      <w:proofErr w:type="gramStart"/>
      <w:r w:rsidRPr="009F2EDF">
        <w:rPr>
          <w:rFonts w:ascii="Arial" w:hAnsi="Arial" w:cs="Arial"/>
        </w:rPr>
        <w:t>o</w:t>
      </w:r>
      <w:r w:rsidR="003B701F" w:rsidRPr="009F2EDF">
        <w:rPr>
          <w:rFonts w:ascii="Arial" w:hAnsi="Arial" w:cs="Arial"/>
        </w:rPr>
        <w:t>kres</w:t>
      </w:r>
      <w:proofErr w:type="gramEnd"/>
      <w:r w:rsidR="003B701F" w:rsidRPr="009F2EDF">
        <w:rPr>
          <w:rFonts w:ascii="Arial" w:hAnsi="Arial" w:cs="Arial"/>
        </w:rPr>
        <w:t xml:space="preserve"> gwarancji minimalny ( wymagany przez Zamawiającego) 24 miesiące – 0</w:t>
      </w:r>
      <w:r w:rsidR="00F6166B">
        <w:rPr>
          <w:rFonts w:ascii="Arial" w:hAnsi="Arial" w:cs="Arial"/>
        </w:rPr>
        <w:t xml:space="preserve"> </w:t>
      </w:r>
      <w:r w:rsidR="003B701F" w:rsidRPr="009F2EDF">
        <w:rPr>
          <w:rFonts w:ascii="Arial" w:hAnsi="Arial" w:cs="Arial"/>
        </w:rPr>
        <w:t>pkt</w:t>
      </w:r>
    </w:p>
    <w:p w:rsidR="003B701F" w:rsidRPr="009F2EDF" w:rsidRDefault="003B701F" w:rsidP="009F2EDF">
      <w:pPr>
        <w:numPr>
          <w:ilvl w:val="0"/>
          <w:numId w:val="28"/>
        </w:numPr>
        <w:suppressAutoHyphens w:val="0"/>
        <w:spacing w:line="276" w:lineRule="auto"/>
        <w:jc w:val="both"/>
        <w:rPr>
          <w:rFonts w:ascii="Arial" w:hAnsi="Arial" w:cs="Arial"/>
        </w:rPr>
      </w:pPr>
      <w:proofErr w:type="gramStart"/>
      <w:r w:rsidRPr="009F2EDF">
        <w:rPr>
          <w:rFonts w:ascii="Arial" w:hAnsi="Arial" w:cs="Arial"/>
        </w:rPr>
        <w:t>okres</w:t>
      </w:r>
      <w:proofErr w:type="gramEnd"/>
      <w:r w:rsidRPr="009F2EDF">
        <w:rPr>
          <w:rFonts w:ascii="Arial" w:hAnsi="Arial" w:cs="Arial"/>
        </w:rPr>
        <w:t xml:space="preserve"> gwarancji maksymalny – 60 miesięcy i więcej –40pkt </w:t>
      </w:r>
    </w:p>
    <w:p w:rsidR="00F6166B" w:rsidRDefault="00F6166B" w:rsidP="009F2EDF">
      <w:pPr>
        <w:suppressAutoHyphens w:val="0"/>
        <w:spacing w:line="276" w:lineRule="auto"/>
        <w:jc w:val="both"/>
        <w:rPr>
          <w:rFonts w:ascii="Arial" w:hAnsi="Arial" w:cs="Arial"/>
          <w:i/>
          <w:iCs/>
        </w:rPr>
      </w:pPr>
    </w:p>
    <w:p w:rsidR="00F6166B" w:rsidRPr="000744F8" w:rsidRDefault="00F6166B" w:rsidP="00F6166B">
      <w:pPr>
        <w:jc w:val="both"/>
        <w:rPr>
          <w:rStyle w:val="Domylnaczcionkaakapitu1"/>
          <w:rFonts w:ascii="Arial" w:hAnsi="Arial"/>
          <w:u w:val="single"/>
        </w:rPr>
      </w:pPr>
      <w:r>
        <w:rPr>
          <w:rStyle w:val="Domylnaczcionkaakapitu1"/>
          <w:rFonts w:ascii="Arial" w:hAnsi="Arial"/>
          <w:u w:val="single"/>
        </w:rPr>
        <w:t xml:space="preserve">Kryterium – </w:t>
      </w:r>
      <w:r w:rsidR="00883FC5">
        <w:rPr>
          <w:rStyle w:val="Domylnaczcionkaakapitu1"/>
          <w:rFonts w:ascii="Arial" w:hAnsi="Arial"/>
          <w:u w:val="single"/>
        </w:rPr>
        <w:t>okres gwarancji</w:t>
      </w:r>
      <w:r w:rsidRPr="000744F8">
        <w:rPr>
          <w:rStyle w:val="Domylnaczcionkaakapitu1"/>
          <w:rFonts w:ascii="Arial" w:hAnsi="Arial"/>
          <w:u w:val="single"/>
        </w:rPr>
        <w:t xml:space="preserve"> (</w:t>
      </w:r>
      <w:r>
        <w:rPr>
          <w:rStyle w:val="Domylnaczcionkaakapitu1"/>
          <w:rFonts w:ascii="Arial" w:hAnsi="Arial"/>
          <w:u w:val="single"/>
        </w:rPr>
        <w:t>G</w:t>
      </w:r>
      <w:r w:rsidRPr="000744F8">
        <w:rPr>
          <w:rStyle w:val="Domylnaczcionkaakapitu1"/>
          <w:rFonts w:ascii="Arial" w:hAnsi="Arial"/>
          <w:u w:val="single"/>
        </w:rPr>
        <w:t xml:space="preserve">) : wzór </w:t>
      </w:r>
      <w:r>
        <w:rPr>
          <w:rStyle w:val="Domylnaczcionkaakapitu1"/>
          <w:rFonts w:ascii="Arial" w:hAnsi="Arial"/>
          <w:u w:val="single"/>
        </w:rPr>
        <w:t>G= (Go/</w:t>
      </w:r>
      <w:proofErr w:type="spellStart"/>
      <w:r>
        <w:rPr>
          <w:rStyle w:val="Domylnaczcionkaakapitu1"/>
          <w:rFonts w:ascii="Arial" w:hAnsi="Arial"/>
          <w:u w:val="single"/>
        </w:rPr>
        <w:t>Gn</w:t>
      </w:r>
      <w:proofErr w:type="spellEnd"/>
      <w:proofErr w:type="gramStart"/>
      <w:r w:rsidRPr="000744F8">
        <w:rPr>
          <w:rStyle w:val="Domylnaczcionkaakapitu1"/>
          <w:rFonts w:ascii="Arial" w:hAnsi="Arial"/>
          <w:u w:val="single"/>
        </w:rPr>
        <w:t>)x</w:t>
      </w:r>
      <w:proofErr w:type="gramEnd"/>
      <w:r w:rsidRPr="000744F8">
        <w:rPr>
          <w:rStyle w:val="Domylnaczcionkaakapitu1"/>
          <w:rFonts w:ascii="Arial" w:hAnsi="Arial"/>
          <w:u w:val="single"/>
        </w:rPr>
        <w:t xml:space="preserve"> 100x </w:t>
      </w:r>
      <w:r>
        <w:rPr>
          <w:rStyle w:val="Domylnaczcionkaakapitu1"/>
          <w:rFonts w:ascii="Arial" w:hAnsi="Arial"/>
          <w:u w:val="single"/>
        </w:rPr>
        <w:t>4</w:t>
      </w:r>
      <w:r w:rsidRPr="000744F8">
        <w:rPr>
          <w:rStyle w:val="Domylnaczcionkaakapitu1"/>
          <w:rFonts w:ascii="Arial" w:hAnsi="Arial"/>
          <w:u w:val="single"/>
        </w:rPr>
        <w:t>0%</w:t>
      </w:r>
    </w:p>
    <w:p w:rsidR="00F6166B" w:rsidRPr="000744F8" w:rsidRDefault="00F6166B" w:rsidP="00F6166B">
      <w:pPr>
        <w:jc w:val="both"/>
        <w:rPr>
          <w:rStyle w:val="Domylnaczcionkaakapitu1"/>
          <w:rFonts w:ascii="Arial" w:hAnsi="Arial"/>
          <w:u w:val="single"/>
        </w:rPr>
      </w:pPr>
    </w:p>
    <w:p w:rsidR="00F6166B" w:rsidRDefault="00F6166B" w:rsidP="00F6166B">
      <w:pPr>
        <w:spacing w:after="60"/>
        <w:jc w:val="both"/>
        <w:rPr>
          <w:rFonts w:ascii="Arial" w:hAnsi="Arial" w:cs="Arial"/>
          <w:bCs/>
          <w:color w:val="000000"/>
        </w:rPr>
      </w:pPr>
      <w:proofErr w:type="gramStart"/>
      <w:r w:rsidRPr="000744F8">
        <w:rPr>
          <w:rFonts w:ascii="Arial" w:hAnsi="Arial" w:cs="Arial"/>
          <w:bCs/>
          <w:color w:val="000000"/>
        </w:rPr>
        <w:t>Gdzie:</w:t>
      </w:r>
      <w:proofErr w:type="gramEnd"/>
    </w:p>
    <w:p w:rsidR="00F6166B" w:rsidRDefault="00F6166B" w:rsidP="00F6166B">
      <w:pPr>
        <w:spacing w:after="60"/>
        <w:jc w:val="both"/>
        <w:rPr>
          <w:rFonts w:ascii="Arial" w:hAnsi="Arial" w:cs="Arial"/>
          <w:bCs/>
          <w:color w:val="000000"/>
        </w:rPr>
      </w:pPr>
      <w:r>
        <w:rPr>
          <w:rFonts w:ascii="Arial" w:hAnsi="Arial" w:cs="Arial"/>
          <w:bCs/>
          <w:color w:val="000000"/>
        </w:rPr>
        <w:t>G- przyznane punkty w kryterium „</w:t>
      </w:r>
      <w:r w:rsidR="00883FC5">
        <w:rPr>
          <w:rFonts w:ascii="Arial" w:hAnsi="Arial" w:cs="Arial"/>
          <w:bCs/>
          <w:color w:val="000000"/>
        </w:rPr>
        <w:t xml:space="preserve">okres </w:t>
      </w:r>
      <w:r>
        <w:rPr>
          <w:rFonts w:ascii="Arial" w:hAnsi="Arial" w:cs="Arial"/>
          <w:bCs/>
          <w:color w:val="000000"/>
        </w:rPr>
        <w:t>gwarancj</w:t>
      </w:r>
      <w:r w:rsidR="00883FC5">
        <w:rPr>
          <w:rFonts w:ascii="Arial" w:hAnsi="Arial" w:cs="Arial"/>
          <w:bCs/>
          <w:color w:val="000000"/>
        </w:rPr>
        <w:t>i</w:t>
      </w:r>
      <w:r>
        <w:rPr>
          <w:rFonts w:ascii="Arial" w:hAnsi="Arial" w:cs="Arial"/>
          <w:bCs/>
          <w:color w:val="000000"/>
        </w:rPr>
        <w:t>”</w:t>
      </w:r>
    </w:p>
    <w:p w:rsidR="00F6166B" w:rsidRDefault="00F6166B" w:rsidP="00F6166B">
      <w:pPr>
        <w:spacing w:after="60"/>
        <w:jc w:val="both"/>
        <w:rPr>
          <w:rFonts w:ascii="Arial" w:hAnsi="Arial" w:cs="Arial"/>
          <w:bCs/>
          <w:color w:val="000000"/>
        </w:rPr>
      </w:pPr>
      <w:r>
        <w:rPr>
          <w:rFonts w:ascii="Arial" w:hAnsi="Arial" w:cs="Arial"/>
          <w:bCs/>
          <w:color w:val="000000"/>
        </w:rPr>
        <w:t>Go- okres gwarancji badanej oferty</w:t>
      </w:r>
    </w:p>
    <w:p w:rsidR="00F6166B" w:rsidRDefault="00F6166B" w:rsidP="00F6166B">
      <w:pPr>
        <w:spacing w:after="60"/>
        <w:jc w:val="both"/>
        <w:rPr>
          <w:rFonts w:ascii="Arial" w:hAnsi="Arial" w:cs="Arial"/>
          <w:bCs/>
          <w:color w:val="000000"/>
        </w:rPr>
      </w:pPr>
      <w:proofErr w:type="spellStart"/>
      <w:r>
        <w:rPr>
          <w:rFonts w:ascii="Arial" w:hAnsi="Arial" w:cs="Arial"/>
          <w:bCs/>
          <w:color w:val="000000"/>
        </w:rPr>
        <w:t>Gn</w:t>
      </w:r>
      <w:proofErr w:type="spellEnd"/>
      <w:r>
        <w:rPr>
          <w:rFonts w:ascii="Arial" w:hAnsi="Arial" w:cs="Arial"/>
          <w:bCs/>
          <w:color w:val="000000"/>
        </w:rPr>
        <w:t>- najdłuższy zaoferowany okres gwarancji</w:t>
      </w:r>
    </w:p>
    <w:p w:rsidR="00F6166B" w:rsidRDefault="00F6166B" w:rsidP="009F2EDF">
      <w:pPr>
        <w:suppressAutoHyphens w:val="0"/>
        <w:spacing w:line="276" w:lineRule="auto"/>
        <w:jc w:val="both"/>
        <w:rPr>
          <w:rFonts w:ascii="Arial" w:hAnsi="Arial" w:cs="Arial"/>
          <w:i/>
          <w:iCs/>
        </w:rPr>
      </w:pPr>
    </w:p>
    <w:p w:rsidR="003B701F" w:rsidRPr="009F2EDF" w:rsidRDefault="003B701F" w:rsidP="009F2EDF">
      <w:pPr>
        <w:suppressAutoHyphens w:val="0"/>
        <w:spacing w:line="276" w:lineRule="auto"/>
        <w:jc w:val="both"/>
        <w:rPr>
          <w:rFonts w:ascii="Arial" w:hAnsi="Arial" w:cs="Arial"/>
          <w:i/>
          <w:iCs/>
        </w:rPr>
      </w:pPr>
      <w:r w:rsidRPr="009F2EDF">
        <w:rPr>
          <w:rFonts w:ascii="Arial" w:hAnsi="Arial" w:cs="Arial"/>
          <w:i/>
          <w:iCs/>
        </w:rPr>
        <w:t>UWAGA: W przypadku zaoferowanie przez Wykonawcę, w treści oferty, okresu gwarancji określonego jako określona liczba miesięcy i dodatkowo dni (np</w:t>
      </w:r>
      <w:proofErr w:type="gramStart"/>
      <w:r w:rsidRPr="009F2EDF">
        <w:rPr>
          <w:rFonts w:ascii="Arial" w:hAnsi="Arial" w:cs="Arial"/>
          <w:i/>
          <w:iCs/>
        </w:rPr>
        <w:t>.:37 miesięcy</w:t>
      </w:r>
      <w:proofErr w:type="gramEnd"/>
      <w:r w:rsidRPr="009F2EDF">
        <w:rPr>
          <w:rFonts w:ascii="Arial" w:hAnsi="Arial" w:cs="Arial"/>
          <w:i/>
          <w:iCs/>
        </w:rPr>
        <w:t xml:space="preserve"> i 3 dni) Zamawiający, dla potrzeb oceny oferty zgodnie z wyżej określonymi zasadami, każdorazowo przyjmie do obliczeń oferowaną pełną liczbę miesięcy ( np.: 37 miesięcy). </w:t>
      </w:r>
    </w:p>
    <w:p w:rsidR="003B701F" w:rsidRPr="009F2EDF" w:rsidRDefault="003B701F" w:rsidP="009F2EDF">
      <w:pPr>
        <w:suppressAutoHyphens w:val="0"/>
        <w:spacing w:line="276" w:lineRule="auto"/>
        <w:jc w:val="both"/>
        <w:rPr>
          <w:rFonts w:ascii="Arial" w:hAnsi="Arial" w:cs="Arial"/>
          <w:b/>
          <w:bCs/>
        </w:rPr>
      </w:pPr>
      <w:r w:rsidRPr="009F2EDF">
        <w:rPr>
          <w:rFonts w:ascii="Arial" w:hAnsi="Arial" w:cs="Arial"/>
          <w:b/>
          <w:bCs/>
        </w:rPr>
        <w:t xml:space="preserve">Maksymalna liczba </w:t>
      </w:r>
      <w:proofErr w:type="gramStart"/>
      <w:r w:rsidRPr="009F2EDF">
        <w:rPr>
          <w:rFonts w:ascii="Arial" w:hAnsi="Arial" w:cs="Arial"/>
          <w:b/>
          <w:bCs/>
        </w:rPr>
        <w:t>punktów jaką</w:t>
      </w:r>
      <w:proofErr w:type="gramEnd"/>
      <w:r w:rsidRPr="009F2EDF">
        <w:rPr>
          <w:rFonts w:ascii="Arial" w:hAnsi="Arial" w:cs="Arial"/>
          <w:b/>
          <w:bCs/>
        </w:rPr>
        <w:t xml:space="preserve"> może uzyskać Oferta w tym kryterium wynosi – 40 pkt.</w:t>
      </w:r>
    </w:p>
    <w:p w:rsidR="003B701F" w:rsidRPr="003B701F" w:rsidRDefault="003B701F" w:rsidP="003B701F">
      <w:pPr>
        <w:suppressAutoHyphens w:val="0"/>
        <w:spacing w:line="276" w:lineRule="auto"/>
        <w:rPr>
          <w:rFonts w:ascii="Arial" w:hAnsi="Arial" w:cs="Arial"/>
        </w:rPr>
      </w:pPr>
    </w:p>
    <w:p w:rsidR="003B701F" w:rsidRPr="003B701F" w:rsidRDefault="003B701F" w:rsidP="003B701F">
      <w:pPr>
        <w:suppressAutoHyphens w:val="0"/>
        <w:spacing w:line="276" w:lineRule="auto"/>
        <w:jc w:val="both"/>
        <w:rPr>
          <w:rFonts w:ascii="Arial" w:hAnsi="Arial" w:cs="Arial"/>
        </w:rPr>
      </w:pPr>
      <w:r w:rsidRPr="003B701F">
        <w:rPr>
          <w:rFonts w:ascii="Arial" w:hAnsi="Arial" w:cs="Arial"/>
        </w:rPr>
        <w:lastRenderedPageBreak/>
        <w:t xml:space="preserve">Punkty uzyskane przez ofertę za poszczególne kryteria wyboru zostaną zsumowane. Wybrana zostanie oferta, która spełnia wszystkie wymagania określone w niniejszej specyfikacji istotnych warunków zamówienia i uzyskała największą liczbę punktów. Oferta może otrzymać maksymalnie 100 punktów. </w:t>
      </w:r>
    </w:p>
    <w:p w:rsidR="003B701F" w:rsidRDefault="003B701F" w:rsidP="003B701F">
      <w:pPr>
        <w:suppressAutoHyphens w:val="0"/>
        <w:spacing w:line="276" w:lineRule="auto"/>
        <w:rPr>
          <w:rFonts w:ascii="Arial" w:hAnsi="Arial" w:cs="Arial"/>
        </w:rPr>
      </w:pPr>
    </w:p>
    <w:p w:rsidR="009860FE" w:rsidRPr="001B492E" w:rsidRDefault="009860FE" w:rsidP="009860FE">
      <w:pPr>
        <w:suppressAutoHyphens w:val="0"/>
        <w:jc w:val="both"/>
        <w:rPr>
          <w:rFonts w:ascii="Arial" w:hAnsi="Arial" w:cs="Arial"/>
          <w:b/>
        </w:rPr>
      </w:pPr>
      <w:r w:rsidRPr="001B492E">
        <w:rPr>
          <w:rFonts w:ascii="Arial" w:hAnsi="Arial" w:cs="Arial"/>
        </w:rPr>
        <w:t>Obliczając punktację dla poszczególnych ofert, Zamawiający zastosuje zaokrąglenie do dwóch miejsc po przecinku.</w:t>
      </w:r>
    </w:p>
    <w:p w:rsidR="009860FE" w:rsidRPr="003B701F" w:rsidRDefault="009860FE" w:rsidP="003B701F">
      <w:pPr>
        <w:suppressAutoHyphens w:val="0"/>
        <w:spacing w:line="276" w:lineRule="auto"/>
        <w:rPr>
          <w:rFonts w:ascii="Arial" w:hAnsi="Arial" w:cs="Arial"/>
        </w:rPr>
      </w:pPr>
    </w:p>
    <w:p w:rsidR="003B701F" w:rsidRPr="003B701F" w:rsidRDefault="008400AA" w:rsidP="008400AA">
      <w:pPr>
        <w:suppressAutoHyphens w:val="0"/>
        <w:spacing w:line="276" w:lineRule="auto"/>
        <w:jc w:val="both"/>
        <w:rPr>
          <w:rFonts w:ascii="Arial" w:hAnsi="Arial" w:cs="Arial"/>
        </w:rPr>
      </w:pPr>
      <w:r>
        <w:rPr>
          <w:rFonts w:ascii="Arial" w:hAnsi="Arial" w:cs="Arial"/>
        </w:rPr>
        <w:t>13.3.</w:t>
      </w:r>
      <w:r w:rsidR="003B701F" w:rsidRPr="003B701F">
        <w:rPr>
          <w:rFonts w:ascii="Arial" w:hAnsi="Arial" w:cs="Arial"/>
        </w:rPr>
        <w:t xml:space="preserve">Jeżeli nie można wybrać najkorzystniejszej oferty z uwagi na to, ż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Wykonawcy składając oferty dodatkowe nie mogą zaoferować cen wyższych niż zaoferowane w złożonych ofertach. </w:t>
      </w:r>
    </w:p>
    <w:p w:rsidR="00FF0AA0" w:rsidRDefault="00FF0AA0" w:rsidP="008400AA">
      <w:pPr>
        <w:suppressAutoHyphens w:val="0"/>
        <w:spacing w:line="276" w:lineRule="auto"/>
        <w:jc w:val="both"/>
        <w:rPr>
          <w:rFonts w:ascii="Arial" w:hAnsi="Arial" w:cs="Arial"/>
        </w:rPr>
      </w:pPr>
    </w:p>
    <w:p w:rsidR="003B701F" w:rsidRPr="003B701F" w:rsidRDefault="008400AA" w:rsidP="008400AA">
      <w:pPr>
        <w:suppressAutoHyphens w:val="0"/>
        <w:spacing w:line="276" w:lineRule="auto"/>
        <w:jc w:val="both"/>
        <w:rPr>
          <w:rFonts w:ascii="Arial" w:hAnsi="Arial" w:cs="Arial"/>
        </w:rPr>
      </w:pPr>
      <w:r>
        <w:rPr>
          <w:rFonts w:ascii="Arial" w:hAnsi="Arial" w:cs="Arial"/>
        </w:rPr>
        <w:t>13.4</w:t>
      </w:r>
      <w:r w:rsidR="003B701F" w:rsidRPr="003B701F">
        <w:rPr>
          <w:rFonts w:ascii="Arial" w:hAnsi="Arial" w:cs="Arial"/>
        </w:rPr>
        <w:t xml:space="preserve"> W przypadku złożenia oferty, której wybór prowadziłby do powstania obowiązku podatkowego zamawiającego, zgodnie </w:t>
      </w:r>
      <w:proofErr w:type="gramStart"/>
      <w:r w:rsidR="003B701F" w:rsidRPr="003B701F">
        <w:rPr>
          <w:rFonts w:ascii="Arial" w:hAnsi="Arial" w:cs="Arial"/>
        </w:rPr>
        <w:t>z  przepisami</w:t>
      </w:r>
      <w:proofErr w:type="gramEnd"/>
      <w:r w:rsidR="003B701F" w:rsidRPr="003B701F">
        <w:rPr>
          <w:rFonts w:ascii="Arial" w:hAnsi="Arial" w:cs="Arial"/>
        </w:rPr>
        <w:t xml:space="preserve"> o podatku od towarów i usług w zakresie dotyczącym wewnątrzwspólnotowego nabycia towarów, zamawiający w celu oceny takiej oferty dolicza do przedstawionej w niej ceny podatek od towarów i usług, który miałby obowiązek wpłacić zgodnie zobowiązującymi przepisami. Tak obliczona kwota będzie podstawą obliczenia punktów w kryterium oceny ofert „cena ofertowa brutto”.</w:t>
      </w:r>
    </w:p>
    <w:p w:rsidR="00330B49" w:rsidRPr="001B492E" w:rsidRDefault="00330B49" w:rsidP="00330B49">
      <w:pPr>
        <w:suppressAutoHyphens w:val="0"/>
        <w:jc w:val="both"/>
        <w:rPr>
          <w:rFonts w:ascii="Arial" w:hAnsi="Arial" w:cs="Arial"/>
          <w:b/>
        </w:rPr>
      </w:pPr>
      <w:r w:rsidRPr="001B492E">
        <w:rPr>
          <w:rFonts w:ascii="Arial" w:hAnsi="Arial" w:cs="Arial"/>
        </w:rPr>
        <w:t xml:space="preserve">         </w:t>
      </w:r>
    </w:p>
    <w:tbl>
      <w:tblPr>
        <w:tblW w:w="0" w:type="auto"/>
        <w:tblInd w:w="76" w:type="dxa"/>
        <w:tblCellMar>
          <w:left w:w="70" w:type="dxa"/>
          <w:right w:w="70" w:type="dxa"/>
        </w:tblCellMar>
        <w:tblLook w:val="04A0" w:firstRow="1" w:lastRow="0" w:firstColumn="1" w:lastColumn="0" w:noHBand="0" w:noVBand="1"/>
      </w:tblPr>
      <w:tblGrid>
        <w:gridCol w:w="9261"/>
      </w:tblGrid>
      <w:tr w:rsidR="00330B49" w:rsidRPr="00F45AEF" w:rsidTr="0057452E">
        <w:trPr>
          <w:trHeight w:val="590"/>
        </w:trPr>
        <w:tc>
          <w:tcPr>
            <w:tcW w:w="9261" w:type="dxa"/>
            <w:shd w:val="clear" w:color="auto" w:fill="auto"/>
            <w:tcMar>
              <w:left w:w="70" w:type="dxa"/>
            </w:tcMar>
          </w:tcPr>
          <w:p w:rsidR="00330B49" w:rsidRPr="00F45AEF" w:rsidRDefault="00330B49" w:rsidP="00330B49">
            <w:pPr>
              <w:suppressAutoHyphens w:val="0"/>
              <w:rPr>
                <w:rFonts w:ascii="Arial" w:hAnsi="Arial" w:cs="Arial"/>
                <w:b/>
                <w:color w:val="1A1FEA"/>
                <w:u w:val="single"/>
              </w:rPr>
            </w:pPr>
            <w:r w:rsidRPr="00F45AEF">
              <w:rPr>
                <w:rFonts w:ascii="Arial" w:hAnsi="Arial" w:cs="Arial"/>
                <w:b/>
                <w:color w:val="1A1FEA"/>
                <w:u w:val="single"/>
              </w:rPr>
              <w:t xml:space="preserve">XIV. INFORMACJE O FORMALNOŚCIACH, JAKIE POWINNY ZOSTAĆ DOPEŁNIONE PO WYBORZE </w:t>
            </w:r>
            <w:proofErr w:type="gramStart"/>
            <w:r w:rsidRPr="00F45AEF">
              <w:rPr>
                <w:rFonts w:ascii="Arial" w:hAnsi="Arial" w:cs="Arial"/>
                <w:b/>
                <w:color w:val="1A1FEA"/>
                <w:u w:val="single"/>
              </w:rPr>
              <w:t>OFERTY  W</w:t>
            </w:r>
            <w:proofErr w:type="gramEnd"/>
            <w:r w:rsidRPr="00F45AEF">
              <w:rPr>
                <w:rFonts w:ascii="Arial" w:hAnsi="Arial" w:cs="Arial"/>
                <w:b/>
                <w:color w:val="1A1FEA"/>
                <w:u w:val="single"/>
              </w:rPr>
              <w:t xml:space="preserve"> CELU ZAWARCIA UMOWY W SPRAWIE ZAMÓWIENIA PUBLICZNEGO</w:t>
            </w:r>
          </w:p>
        </w:tc>
      </w:tr>
    </w:tbl>
    <w:p w:rsidR="00330B49" w:rsidRPr="001B492E" w:rsidRDefault="00330B49" w:rsidP="00250A17">
      <w:pPr>
        <w:shd w:val="clear" w:color="auto" w:fill="FFFFFF"/>
        <w:suppressAutoHyphens w:val="0"/>
        <w:spacing w:line="276" w:lineRule="auto"/>
        <w:jc w:val="both"/>
        <w:rPr>
          <w:rFonts w:ascii="Arial" w:hAnsi="Arial" w:cs="Arial"/>
        </w:rPr>
      </w:pPr>
      <w:r w:rsidRPr="001B492E">
        <w:rPr>
          <w:rFonts w:ascii="Arial" w:hAnsi="Arial" w:cs="Arial"/>
          <w:b/>
        </w:rPr>
        <w:t>14.1.</w:t>
      </w:r>
      <w:r w:rsidRPr="001B492E">
        <w:rPr>
          <w:rFonts w:ascii="Arial" w:hAnsi="Arial" w:cs="Arial"/>
        </w:rPr>
        <w:t xml:space="preserve"> Zamawiający informuje niezwłocznie wszystkich wykonawców o:</w:t>
      </w:r>
    </w:p>
    <w:p w:rsidR="00330B49" w:rsidRPr="001B492E" w:rsidRDefault="00330B49" w:rsidP="00250A17">
      <w:pPr>
        <w:shd w:val="clear" w:color="auto" w:fill="FFFFFF"/>
        <w:suppressAutoHyphens w:val="0"/>
        <w:spacing w:line="276" w:lineRule="auto"/>
        <w:ind w:left="709"/>
        <w:jc w:val="both"/>
        <w:rPr>
          <w:rFonts w:ascii="Arial" w:hAnsi="Arial" w:cs="Arial"/>
        </w:rPr>
      </w:pPr>
      <w:r w:rsidRPr="001B492E">
        <w:rPr>
          <w:rFonts w:ascii="Arial" w:hAnsi="Arial" w:cs="Arial"/>
        </w:rPr>
        <w:t>1)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330B49" w:rsidRPr="001B492E" w:rsidRDefault="00330B49" w:rsidP="00250A17">
      <w:pPr>
        <w:shd w:val="clear" w:color="auto" w:fill="FFFFFF"/>
        <w:suppressAutoHyphens w:val="0"/>
        <w:spacing w:line="276" w:lineRule="auto"/>
        <w:ind w:firstLine="708"/>
        <w:jc w:val="both"/>
        <w:rPr>
          <w:rFonts w:ascii="Arial" w:hAnsi="Arial" w:cs="Arial"/>
        </w:rPr>
      </w:pPr>
      <w:r w:rsidRPr="001B492E">
        <w:rPr>
          <w:rFonts w:ascii="Arial" w:hAnsi="Arial" w:cs="Arial"/>
        </w:rPr>
        <w:t>2) wykonawcach, którzy zostali wykluczeni,</w:t>
      </w:r>
    </w:p>
    <w:p w:rsidR="00330B49" w:rsidRPr="001B492E" w:rsidRDefault="00330B49" w:rsidP="00250A17">
      <w:pPr>
        <w:shd w:val="clear" w:color="auto" w:fill="FFFFFF"/>
        <w:suppressAutoHyphens w:val="0"/>
        <w:spacing w:line="276" w:lineRule="auto"/>
        <w:ind w:firstLine="708"/>
        <w:jc w:val="both"/>
        <w:rPr>
          <w:rFonts w:ascii="Arial" w:hAnsi="Arial" w:cs="Arial"/>
        </w:rPr>
      </w:pPr>
      <w:r w:rsidRPr="001B492E">
        <w:rPr>
          <w:rFonts w:ascii="Arial" w:hAnsi="Arial" w:cs="Arial"/>
        </w:rPr>
        <w:t>3) wykonawcach, których oferty zostały odrzucone, o powodach odrzucenia oferty,</w:t>
      </w:r>
    </w:p>
    <w:p w:rsidR="00330B49" w:rsidRPr="001B492E" w:rsidRDefault="00330B49" w:rsidP="00250A17">
      <w:pPr>
        <w:shd w:val="clear" w:color="auto" w:fill="FFFFFF"/>
        <w:suppressAutoHyphens w:val="0"/>
        <w:spacing w:line="276" w:lineRule="auto"/>
        <w:ind w:firstLine="708"/>
        <w:jc w:val="both"/>
        <w:rPr>
          <w:rFonts w:ascii="Arial" w:hAnsi="Arial" w:cs="Arial"/>
        </w:rPr>
      </w:pPr>
      <w:r w:rsidRPr="001B492E">
        <w:rPr>
          <w:rFonts w:ascii="Arial" w:hAnsi="Arial" w:cs="Arial"/>
        </w:rPr>
        <w:t>4) unieważnieniu postępowania – podając uzasadnienie faktyczne i prawne.</w:t>
      </w:r>
    </w:p>
    <w:p w:rsidR="00330B49" w:rsidRPr="001B492E" w:rsidRDefault="00330B49" w:rsidP="00250A17">
      <w:pPr>
        <w:shd w:val="clear" w:color="auto" w:fill="FFFFFF"/>
        <w:suppressAutoHyphens w:val="0"/>
        <w:spacing w:line="276" w:lineRule="auto"/>
        <w:jc w:val="both"/>
        <w:rPr>
          <w:rFonts w:ascii="Arial" w:hAnsi="Arial" w:cs="Arial"/>
        </w:rPr>
      </w:pPr>
    </w:p>
    <w:p w:rsidR="00330B49" w:rsidRPr="001B492E" w:rsidRDefault="00330B49" w:rsidP="00250A17">
      <w:pPr>
        <w:shd w:val="clear" w:color="auto" w:fill="FFFFFF"/>
        <w:suppressAutoHyphens w:val="0"/>
        <w:spacing w:line="276" w:lineRule="auto"/>
        <w:jc w:val="both"/>
        <w:rPr>
          <w:rFonts w:ascii="Arial" w:hAnsi="Arial" w:cs="Arial"/>
        </w:rPr>
      </w:pPr>
      <w:r w:rsidRPr="001B492E">
        <w:rPr>
          <w:rFonts w:ascii="Arial" w:hAnsi="Arial" w:cs="Arial"/>
          <w:b/>
        </w:rPr>
        <w:t>14.2.</w:t>
      </w:r>
      <w:r w:rsidRPr="001B492E">
        <w:rPr>
          <w:rFonts w:ascii="Arial" w:hAnsi="Arial" w:cs="Arial"/>
        </w:rPr>
        <w:t xml:space="preserve"> Umowa zostanie podpisana nie wcześniej niż po upływie terminów określonych zgodnie z art. 94 ustawy. O terminie podpisania umowy Wykonawca zostanie poinformowany osobnym pismem.</w:t>
      </w:r>
    </w:p>
    <w:p w:rsidR="00330B49" w:rsidRPr="001B492E" w:rsidRDefault="00330B49" w:rsidP="00250A17">
      <w:pPr>
        <w:shd w:val="clear" w:color="auto" w:fill="FFFFFF"/>
        <w:suppressAutoHyphens w:val="0"/>
        <w:spacing w:line="276" w:lineRule="auto"/>
        <w:jc w:val="both"/>
        <w:rPr>
          <w:rFonts w:ascii="Arial" w:hAnsi="Arial" w:cs="Arial"/>
        </w:rPr>
      </w:pPr>
    </w:p>
    <w:p w:rsidR="00330B49" w:rsidRPr="001B492E" w:rsidRDefault="00330B49" w:rsidP="00250A17">
      <w:pPr>
        <w:shd w:val="clear" w:color="auto" w:fill="FFFFFF"/>
        <w:suppressAutoHyphens w:val="0"/>
        <w:spacing w:line="276" w:lineRule="auto"/>
        <w:jc w:val="both"/>
        <w:rPr>
          <w:rFonts w:ascii="Arial" w:hAnsi="Arial" w:cs="Arial"/>
        </w:rPr>
      </w:pPr>
      <w:r w:rsidRPr="001B492E">
        <w:rPr>
          <w:rFonts w:ascii="Arial" w:hAnsi="Arial" w:cs="Arial"/>
          <w:b/>
        </w:rPr>
        <w:t>14.3.</w:t>
      </w:r>
      <w:r w:rsidRPr="001B492E">
        <w:rPr>
          <w:rFonts w:ascii="Arial" w:hAnsi="Arial" w:cs="Arial"/>
        </w:rPr>
        <w:t xml:space="preserve"> Jeżeli oferta Wykonawców wspólnie ubiegających się o zamówienie zostanie wybrana, jako najkorzystniejsza, Zamawiający może żądać przed zawarciem umowy w sprawie zamówienia</w:t>
      </w:r>
      <w:r w:rsidR="003914CE">
        <w:rPr>
          <w:rFonts w:ascii="Arial" w:hAnsi="Arial" w:cs="Arial"/>
        </w:rPr>
        <w:t xml:space="preserve"> publicznego, umowy regulującej</w:t>
      </w:r>
      <w:r w:rsidRPr="001B492E">
        <w:rPr>
          <w:rFonts w:ascii="Arial" w:hAnsi="Arial" w:cs="Arial"/>
        </w:rPr>
        <w:t xml:space="preserve"> współpracę tych Wykonawców.</w:t>
      </w:r>
    </w:p>
    <w:p w:rsidR="00330B49" w:rsidRPr="001B492E" w:rsidRDefault="00330B49" w:rsidP="00330B49">
      <w:pPr>
        <w:shd w:val="clear" w:color="auto" w:fill="FFFFFF"/>
        <w:suppressAutoHyphens w:val="0"/>
        <w:jc w:val="both"/>
        <w:rPr>
          <w:rFonts w:ascii="Arial" w:hAnsi="Arial" w:cs="Arial"/>
        </w:rPr>
      </w:pPr>
    </w:p>
    <w:tbl>
      <w:tblPr>
        <w:tblW w:w="0" w:type="auto"/>
        <w:tblInd w:w="76" w:type="dxa"/>
        <w:tblCellMar>
          <w:left w:w="70" w:type="dxa"/>
          <w:right w:w="70" w:type="dxa"/>
        </w:tblCellMar>
        <w:tblLook w:val="04A0" w:firstRow="1" w:lastRow="0" w:firstColumn="1" w:lastColumn="0" w:noHBand="0" w:noVBand="1"/>
      </w:tblPr>
      <w:tblGrid>
        <w:gridCol w:w="9066"/>
      </w:tblGrid>
      <w:tr w:rsidR="00330B49" w:rsidRPr="00F45AEF" w:rsidTr="004B616A">
        <w:trPr>
          <w:trHeight w:val="358"/>
        </w:trPr>
        <w:tc>
          <w:tcPr>
            <w:tcW w:w="9066" w:type="dxa"/>
            <w:shd w:val="clear" w:color="auto" w:fill="auto"/>
            <w:tcMar>
              <w:left w:w="70" w:type="dxa"/>
            </w:tcMar>
          </w:tcPr>
          <w:p w:rsidR="00330B49" w:rsidRPr="00F45AEF" w:rsidRDefault="00330B49" w:rsidP="00E96159">
            <w:pPr>
              <w:suppressAutoHyphens w:val="0"/>
              <w:jc w:val="both"/>
              <w:rPr>
                <w:rFonts w:ascii="Arial" w:hAnsi="Arial" w:cs="Arial"/>
                <w:b/>
                <w:color w:val="1A1FEA"/>
                <w:u w:val="single"/>
              </w:rPr>
            </w:pPr>
            <w:r w:rsidRPr="00F45AEF">
              <w:rPr>
                <w:rFonts w:ascii="Arial" w:hAnsi="Arial" w:cs="Arial"/>
                <w:b/>
                <w:color w:val="1A1FEA"/>
                <w:u w:val="single"/>
              </w:rPr>
              <w:t>XV. UDZIELENIE ZAMÓWIENIA</w:t>
            </w:r>
          </w:p>
        </w:tc>
      </w:tr>
    </w:tbl>
    <w:p w:rsidR="00330B49" w:rsidRPr="001B492E" w:rsidRDefault="00330B49" w:rsidP="00250A17">
      <w:pPr>
        <w:shd w:val="clear" w:color="auto" w:fill="FFFFFF"/>
        <w:suppressAutoHyphens w:val="0"/>
        <w:spacing w:line="276" w:lineRule="auto"/>
        <w:jc w:val="both"/>
        <w:rPr>
          <w:rFonts w:ascii="Arial" w:hAnsi="Arial" w:cs="Arial"/>
        </w:rPr>
      </w:pPr>
      <w:r w:rsidRPr="001B492E">
        <w:rPr>
          <w:rFonts w:ascii="Arial" w:hAnsi="Arial" w:cs="Arial"/>
          <w:b/>
        </w:rPr>
        <w:t>15.1.</w:t>
      </w:r>
      <w:r w:rsidRPr="001B492E">
        <w:rPr>
          <w:rFonts w:ascii="Arial" w:hAnsi="Arial" w:cs="Arial"/>
        </w:rPr>
        <w:t xml:space="preserve"> Zamawiający udzieli zamówienia Wykonawcy, którego oferta odpowiada wszystkim wymaganiom określonych w niniejszej SIWZ i została </w:t>
      </w:r>
      <w:proofErr w:type="gramStart"/>
      <w:r w:rsidRPr="001B492E">
        <w:rPr>
          <w:rFonts w:ascii="Arial" w:hAnsi="Arial" w:cs="Arial"/>
        </w:rPr>
        <w:t>oceniona jako</w:t>
      </w:r>
      <w:proofErr w:type="gramEnd"/>
      <w:r w:rsidRPr="001B492E">
        <w:rPr>
          <w:rFonts w:ascii="Arial" w:hAnsi="Arial" w:cs="Arial"/>
        </w:rPr>
        <w:t xml:space="preserve"> najkorzystniejsza w oparciu o podane w niej kryteria oceny ofert. </w:t>
      </w:r>
    </w:p>
    <w:p w:rsidR="00330B49" w:rsidRPr="001B492E" w:rsidRDefault="00330B49" w:rsidP="00E96159">
      <w:pPr>
        <w:shd w:val="clear" w:color="auto" w:fill="FFFFFF"/>
        <w:suppressAutoHyphens w:val="0"/>
        <w:jc w:val="both"/>
        <w:rPr>
          <w:rFonts w:ascii="Arial" w:hAnsi="Arial" w:cs="Arial"/>
        </w:rPr>
      </w:pPr>
    </w:p>
    <w:p w:rsidR="00330B49" w:rsidRPr="001B492E" w:rsidRDefault="00330B49" w:rsidP="009860FE">
      <w:pPr>
        <w:shd w:val="clear" w:color="auto" w:fill="FFFFFF"/>
        <w:suppressAutoHyphens w:val="0"/>
        <w:jc w:val="both"/>
        <w:rPr>
          <w:rFonts w:ascii="Arial" w:hAnsi="Arial" w:cs="Arial"/>
        </w:rPr>
      </w:pPr>
      <w:r w:rsidRPr="001B492E">
        <w:rPr>
          <w:rFonts w:ascii="Arial" w:hAnsi="Arial" w:cs="Arial"/>
          <w:b/>
        </w:rPr>
        <w:lastRenderedPageBreak/>
        <w:t>15.2.</w:t>
      </w:r>
      <w:r w:rsidRPr="001B492E">
        <w:rPr>
          <w:rFonts w:ascii="Arial" w:hAnsi="Arial" w:cs="Arial"/>
        </w:rPr>
        <w:t xml:space="preserve"> Niezwłocznie po wyborze najkorzystniejszej oferty Zamawiający poinformuje wszystkich Wykonawców o wynikach postępowania zgodnie z art. 92 ust. 1 ustawy oraz udostępni na stronie internetowej Zamawiającego i w miejscu publicznie dostępnym na tablicy ogłoszeń w swojej siedzibie informacje, o których mowa w art. 92 ust. 1 pkt 1 </w:t>
      </w:r>
      <w:r w:rsidR="00A30A51">
        <w:rPr>
          <w:rFonts w:ascii="Arial" w:hAnsi="Arial" w:cs="Arial"/>
        </w:rPr>
        <w:t xml:space="preserve">i </w:t>
      </w:r>
      <w:r w:rsidRPr="001B492E">
        <w:rPr>
          <w:rFonts w:ascii="Arial" w:hAnsi="Arial" w:cs="Arial"/>
        </w:rPr>
        <w:t xml:space="preserve">7 ustawy. </w:t>
      </w:r>
    </w:p>
    <w:p w:rsidR="00330B49" w:rsidRPr="001B492E" w:rsidRDefault="00330B49" w:rsidP="00330B49">
      <w:pPr>
        <w:shd w:val="clear" w:color="auto" w:fill="FFFFFF"/>
        <w:suppressAutoHyphens w:val="0"/>
        <w:jc w:val="both"/>
        <w:rPr>
          <w:rFonts w:ascii="Arial" w:hAnsi="Arial" w:cs="Arial"/>
        </w:rPr>
      </w:pPr>
    </w:p>
    <w:p w:rsidR="00330B49" w:rsidRPr="001B492E" w:rsidRDefault="00330B49" w:rsidP="00250A17">
      <w:pPr>
        <w:shd w:val="clear" w:color="auto" w:fill="FFFFFF"/>
        <w:suppressAutoHyphens w:val="0"/>
        <w:spacing w:line="276" w:lineRule="auto"/>
        <w:jc w:val="both"/>
        <w:rPr>
          <w:rFonts w:ascii="Arial" w:hAnsi="Arial" w:cs="Arial"/>
        </w:rPr>
      </w:pPr>
      <w:r w:rsidRPr="001B492E">
        <w:rPr>
          <w:rFonts w:ascii="Arial" w:hAnsi="Arial" w:cs="Arial"/>
          <w:b/>
        </w:rPr>
        <w:t>15.3</w:t>
      </w:r>
      <w:r w:rsidRPr="001B492E">
        <w:rPr>
          <w:rFonts w:ascii="Arial" w:hAnsi="Arial" w:cs="Arial"/>
        </w:rPr>
        <w:t xml:space="preserve">.Jeżeli Wykonawca, którego oferta została wybrana uchyla się od zawarcia umowy w sprawie zamówienia publicznego, Zamawiający może wybrać ofertę najkorzystniejszą spośród pozostałych ofert, bez przeprowadzania ich ponownego badania i oceny, </w:t>
      </w:r>
      <w:proofErr w:type="gramStart"/>
      <w:r w:rsidRPr="001B492E">
        <w:rPr>
          <w:rFonts w:ascii="Arial" w:hAnsi="Arial" w:cs="Arial"/>
        </w:rPr>
        <w:t>chyba że</w:t>
      </w:r>
      <w:proofErr w:type="gramEnd"/>
      <w:r w:rsidRPr="001B492E">
        <w:rPr>
          <w:rFonts w:ascii="Arial" w:hAnsi="Arial" w:cs="Arial"/>
        </w:rPr>
        <w:t xml:space="preserve"> zachodzą przesłanki unieważnienia postępowania, o których mowa w art. 93 ust. 1 ustawy.</w:t>
      </w:r>
    </w:p>
    <w:p w:rsidR="00330B49" w:rsidRPr="001B492E" w:rsidRDefault="00330B49" w:rsidP="00330B49">
      <w:pPr>
        <w:shd w:val="clear" w:color="auto" w:fill="FFFFFF"/>
        <w:suppressAutoHyphens w:val="0"/>
        <w:jc w:val="both"/>
        <w:rPr>
          <w:rFonts w:ascii="Arial" w:hAnsi="Arial" w:cs="Arial"/>
        </w:rPr>
      </w:pPr>
    </w:p>
    <w:tbl>
      <w:tblPr>
        <w:tblW w:w="0" w:type="auto"/>
        <w:tblInd w:w="26" w:type="dxa"/>
        <w:tblCellMar>
          <w:left w:w="70" w:type="dxa"/>
          <w:right w:w="70" w:type="dxa"/>
        </w:tblCellMar>
        <w:tblLook w:val="04A0" w:firstRow="1" w:lastRow="0" w:firstColumn="1" w:lastColumn="0" w:noHBand="0" w:noVBand="1"/>
      </w:tblPr>
      <w:tblGrid>
        <w:gridCol w:w="9116"/>
      </w:tblGrid>
      <w:tr w:rsidR="00330B49" w:rsidRPr="00F45AEF" w:rsidTr="00330B49">
        <w:trPr>
          <w:trHeight w:val="486"/>
        </w:trPr>
        <w:tc>
          <w:tcPr>
            <w:tcW w:w="9116" w:type="dxa"/>
            <w:shd w:val="clear" w:color="auto" w:fill="auto"/>
            <w:tcMar>
              <w:left w:w="70" w:type="dxa"/>
            </w:tcMar>
          </w:tcPr>
          <w:p w:rsidR="00330B49" w:rsidRPr="00F45AEF" w:rsidRDefault="00330B49" w:rsidP="004B616A">
            <w:pPr>
              <w:suppressAutoHyphens w:val="0"/>
              <w:jc w:val="both"/>
              <w:rPr>
                <w:rFonts w:ascii="Arial" w:hAnsi="Arial" w:cs="Arial"/>
                <w:b/>
                <w:color w:val="1A1FEA"/>
                <w:u w:val="single"/>
              </w:rPr>
            </w:pPr>
            <w:r w:rsidRPr="00F45AEF">
              <w:rPr>
                <w:rFonts w:ascii="Arial" w:hAnsi="Arial" w:cs="Arial"/>
                <w:b/>
                <w:color w:val="1A1FEA"/>
                <w:u w:val="single"/>
              </w:rPr>
              <w:t>XVI. WYMAGANIA DOTYCZĄCE ZABEZPIECZENIA NALEŻYTEGO WYKONANIA UMOWY</w:t>
            </w:r>
          </w:p>
        </w:tc>
      </w:tr>
    </w:tbl>
    <w:p w:rsidR="00330B49" w:rsidRPr="001B492E" w:rsidRDefault="00330B49" w:rsidP="00330B49">
      <w:pPr>
        <w:suppressAutoHyphens w:val="0"/>
        <w:jc w:val="both"/>
        <w:rPr>
          <w:rFonts w:ascii="Arial" w:hAnsi="Arial" w:cs="Arial"/>
        </w:rPr>
      </w:pPr>
      <w:r w:rsidRPr="001B492E">
        <w:rPr>
          <w:rFonts w:ascii="Arial" w:hAnsi="Arial" w:cs="Arial"/>
        </w:rPr>
        <w:t>Zamawiający nie żąda od Wykonawcy zabezpieczenia należytego wykonania umowy, o którym mowa w art. 147 ustawy.</w:t>
      </w:r>
    </w:p>
    <w:p w:rsidR="00330B49" w:rsidRPr="001B492E" w:rsidRDefault="00330B49" w:rsidP="00330B49">
      <w:pPr>
        <w:suppressAutoHyphens w:val="0"/>
        <w:jc w:val="both"/>
        <w:rPr>
          <w:rFonts w:ascii="Arial" w:hAnsi="Arial" w:cs="Arial"/>
        </w:rPr>
      </w:pPr>
    </w:p>
    <w:tbl>
      <w:tblPr>
        <w:tblW w:w="0" w:type="auto"/>
        <w:tblInd w:w="26" w:type="dxa"/>
        <w:tblCellMar>
          <w:left w:w="70" w:type="dxa"/>
          <w:right w:w="70" w:type="dxa"/>
        </w:tblCellMar>
        <w:tblLook w:val="04A0" w:firstRow="1" w:lastRow="0" w:firstColumn="1" w:lastColumn="0" w:noHBand="0" w:noVBand="1"/>
      </w:tblPr>
      <w:tblGrid>
        <w:gridCol w:w="9116"/>
      </w:tblGrid>
      <w:tr w:rsidR="00330B49" w:rsidRPr="001B492E" w:rsidTr="00330B49">
        <w:trPr>
          <w:trHeight w:val="703"/>
        </w:trPr>
        <w:tc>
          <w:tcPr>
            <w:tcW w:w="9116" w:type="dxa"/>
            <w:shd w:val="clear" w:color="auto" w:fill="auto"/>
            <w:tcMar>
              <w:left w:w="70" w:type="dxa"/>
            </w:tcMar>
          </w:tcPr>
          <w:p w:rsidR="00330B49" w:rsidRPr="001B492E" w:rsidRDefault="00330B49" w:rsidP="00330B49">
            <w:pPr>
              <w:suppressAutoHyphens w:val="0"/>
              <w:jc w:val="both"/>
              <w:rPr>
                <w:rFonts w:ascii="Arial" w:hAnsi="Arial" w:cs="Arial"/>
                <w:b/>
                <w:color w:val="1A1FEA"/>
                <w:highlight w:val="yellow"/>
              </w:rPr>
            </w:pPr>
            <w:r w:rsidRPr="001B492E">
              <w:rPr>
                <w:rFonts w:ascii="Arial" w:hAnsi="Arial" w:cs="Arial"/>
                <w:b/>
                <w:color w:val="1A1FEA"/>
              </w:rPr>
              <w:t>XVII.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tc>
      </w:tr>
    </w:tbl>
    <w:p w:rsidR="00330B49" w:rsidRPr="001B492E" w:rsidRDefault="00330B49" w:rsidP="00330B49">
      <w:pPr>
        <w:suppressAutoHyphens w:val="0"/>
        <w:jc w:val="both"/>
        <w:rPr>
          <w:rFonts w:ascii="Arial" w:hAnsi="Arial" w:cs="Arial"/>
        </w:rPr>
      </w:pPr>
    </w:p>
    <w:p w:rsidR="00330B49" w:rsidRPr="001B492E" w:rsidRDefault="00330B49" w:rsidP="00330B49">
      <w:pPr>
        <w:suppressAutoHyphens w:val="0"/>
        <w:jc w:val="both"/>
        <w:rPr>
          <w:rFonts w:ascii="Arial" w:hAnsi="Arial" w:cs="Arial"/>
        </w:rPr>
      </w:pPr>
      <w:r w:rsidRPr="001B492E">
        <w:rPr>
          <w:rFonts w:ascii="Arial" w:hAnsi="Arial" w:cs="Arial"/>
        </w:rPr>
        <w:t xml:space="preserve">Umowa zostanie zawarta na warunkach określonych w SIWZ oraz zgodnie z </w:t>
      </w:r>
      <w:r w:rsidR="0029504A">
        <w:rPr>
          <w:rFonts w:ascii="Arial" w:hAnsi="Arial" w:cs="Arial"/>
        </w:rPr>
        <w:t xml:space="preserve">projektem </w:t>
      </w:r>
      <w:proofErr w:type="gramStart"/>
      <w:r w:rsidR="0029504A">
        <w:rPr>
          <w:rFonts w:ascii="Arial" w:hAnsi="Arial" w:cs="Arial"/>
        </w:rPr>
        <w:t>umowy</w:t>
      </w:r>
      <w:r w:rsidRPr="001B492E">
        <w:rPr>
          <w:rFonts w:ascii="Arial" w:hAnsi="Arial" w:cs="Arial"/>
        </w:rPr>
        <w:t xml:space="preserve">  </w:t>
      </w:r>
      <w:r w:rsidR="0029504A">
        <w:rPr>
          <w:rFonts w:ascii="Arial" w:hAnsi="Arial" w:cs="Arial"/>
        </w:rPr>
        <w:t>-załącznik</w:t>
      </w:r>
      <w:proofErr w:type="gramEnd"/>
      <w:r w:rsidR="0029504A">
        <w:rPr>
          <w:rFonts w:ascii="Arial" w:hAnsi="Arial" w:cs="Arial"/>
        </w:rPr>
        <w:t xml:space="preserve"> nr </w:t>
      </w:r>
      <w:r w:rsidR="009860FE">
        <w:rPr>
          <w:rFonts w:ascii="Arial" w:hAnsi="Arial" w:cs="Arial"/>
        </w:rPr>
        <w:t>5</w:t>
      </w:r>
      <w:r w:rsidR="0029504A">
        <w:rPr>
          <w:rFonts w:ascii="Arial" w:hAnsi="Arial" w:cs="Arial"/>
        </w:rPr>
        <w:t xml:space="preserve"> do S</w:t>
      </w:r>
      <w:r w:rsidRPr="001B492E">
        <w:rPr>
          <w:rFonts w:ascii="Arial" w:hAnsi="Arial" w:cs="Arial"/>
        </w:rPr>
        <w:t>IWZ.</w:t>
      </w:r>
    </w:p>
    <w:p w:rsidR="00330B49" w:rsidRPr="001B492E" w:rsidRDefault="00330B49" w:rsidP="00330B49">
      <w:pPr>
        <w:suppressAutoHyphens w:val="0"/>
        <w:jc w:val="both"/>
        <w:rPr>
          <w:rFonts w:ascii="Arial" w:hAnsi="Arial" w:cs="Arial"/>
        </w:rPr>
      </w:pPr>
    </w:p>
    <w:p w:rsidR="00330B49" w:rsidRPr="00F45AEF" w:rsidRDefault="00330B49" w:rsidP="00330B49">
      <w:pPr>
        <w:autoSpaceDN w:val="0"/>
        <w:jc w:val="both"/>
        <w:textAlignment w:val="baseline"/>
        <w:rPr>
          <w:rFonts w:ascii="Arial" w:hAnsi="Arial" w:cs="Arial"/>
          <w:u w:val="single"/>
        </w:rPr>
      </w:pPr>
    </w:p>
    <w:tbl>
      <w:tblPr>
        <w:tblW w:w="9214" w:type="dxa"/>
        <w:tblInd w:w="70" w:type="dxa"/>
        <w:tblCellMar>
          <w:left w:w="70" w:type="dxa"/>
          <w:right w:w="70" w:type="dxa"/>
        </w:tblCellMar>
        <w:tblLook w:val="04A0" w:firstRow="1" w:lastRow="0" w:firstColumn="1" w:lastColumn="0" w:noHBand="0" w:noVBand="1"/>
      </w:tblPr>
      <w:tblGrid>
        <w:gridCol w:w="9214"/>
      </w:tblGrid>
      <w:tr w:rsidR="00330B49" w:rsidRPr="00F45AEF" w:rsidTr="004B616A">
        <w:trPr>
          <w:trHeight w:val="565"/>
        </w:trPr>
        <w:tc>
          <w:tcPr>
            <w:tcW w:w="9214" w:type="dxa"/>
            <w:shd w:val="clear" w:color="auto" w:fill="auto"/>
            <w:tcMar>
              <w:left w:w="70" w:type="dxa"/>
            </w:tcMar>
          </w:tcPr>
          <w:p w:rsidR="00330B49" w:rsidRPr="00F45AEF" w:rsidRDefault="00330B49" w:rsidP="00330B49">
            <w:pPr>
              <w:suppressAutoHyphens w:val="0"/>
              <w:jc w:val="both"/>
              <w:rPr>
                <w:rFonts w:ascii="Arial" w:hAnsi="Arial" w:cs="Arial"/>
                <w:b/>
                <w:color w:val="1A1FEA"/>
                <w:u w:val="single"/>
              </w:rPr>
            </w:pPr>
            <w:r w:rsidRPr="00F45AEF">
              <w:rPr>
                <w:rFonts w:ascii="Arial" w:hAnsi="Arial" w:cs="Arial"/>
                <w:b/>
                <w:color w:val="1A1FEA"/>
                <w:u w:val="single"/>
              </w:rPr>
              <w:t>XVIII. POUCZENIE O ŚRODKACH OCHRONY PRAWNEJ PRZYSŁUGUJĄCYCH WYKONAWCY W TOKU POSTĘPOWANIA O UDZIELENIE ZAMÓWIENIA.</w:t>
            </w:r>
          </w:p>
        </w:tc>
      </w:tr>
    </w:tbl>
    <w:p w:rsidR="00330B49" w:rsidRPr="004B616A" w:rsidRDefault="00A11ACE"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1.</w:t>
      </w:r>
      <w:r w:rsidR="00330B49" w:rsidRPr="004B616A">
        <w:rPr>
          <w:rFonts w:ascii="Arial" w:hAnsi="Arial" w:cs="Arial"/>
          <w:color w:val="000000"/>
        </w:rPr>
        <w:t xml:space="preserve">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w:t>
      </w:r>
      <w:proofErr w:type="spellStart"/>
      <w:r w:rsidR="00330B49" w:rsidRPr="004B616A">
        <w:rPr>
          <w:rFonts w:ascii="Arial" w:hAnsi="Arial" w:cs="Arial"/>
          <w:color w:val="000000"/>
        </w:rPr>
        <w:t>Pzp</w:t>
      </w:r>
      <w:proofErr w:type="spellEnd"/>
      <w:r w:rsidR="00330B49" w:rsidRPr="004B616A">
        <w:rPr>
          <w:rFonts w:ascii="Arial" w:hAnsi="Arial" w:cs="Arial"/>
          <w:color w:val="000000"/>
        </w:rPr>
        <w:t xml:space="preserve"> jak dla postępowań o wartości mniejszej niż kwoty określone w przepisach wykonawczych wydanych na podstawie art. 11 ust. 8 ustawy </w:t>
      </w:r>
      <w:proofErr w:type="spellStart"/>
      <w:r w:rsidR="00330B49" w:rsidRPr="004B616A">
        <w:rPr>
          <w:rFonts w:ascii="Arial" w:hAnsi="Arial" w:cs="Arial"/>
          <w:color w:val="000000"/>
        </w:rPr>
        <w:t>Pzp</w:t>
      </w:r>
      <w:proofErr w:type="spellEnd"/>
      <w:r w:rsidR="00330B49" w:rsidRPr="004B616A">
        <w:rPr>
          <w:rFonts w:ascii="Arial" w:hAnsi="Arial" w:cs="Arial"/>
          <w:color w:val="000000"/>
        </w:rPr>
        <w:t xml:space="preserve">.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2. Środki ochrony prawnej wobec ogłoszenia o zamówieniu oraz SIWZ przysługują również organizacjom wpisanym na listę, o której mowa w art. 154 pkt 5 ustawy </w:t>
      </w:r>
      <w:proofErr w:type="spellStart"/>
      <w:r w:rsidRPr="004B616A">
        <w:rPr>
          <w:rFonts w:ascii="Arial" w:hAnsi="Arial" w:cs="Arial"/>
          <w:color w:val="000000"/>
        </w:rPr>
        <w:t>Pzp</w:t>
      </w:r>
      <w:proofErr w:type="spellEnd"/>
      <w:r w:rsidRPr="004B616A">
        <w:rPr>
          <w:rFonts w:ascii="Arial" w:hAnsi="Arial" w:cs="Arial"/>
          <w:color w:val="000000"/>
        </w:rPr>
        <w:t xml:space="preserve">. </w:t>
      </w:r>
    </w:p>
    <w:p w:rsidR="00330B49" w:rsidRPr="004B616A" w:rsidRDefault="00330B49" w:rsidP="003468A5">
      <w:pPr>
        <w:tabs>
          <w:tab w:val="left" w:pos="1950"/>
        </w:tabs>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Odwołanie </w:t>
      </w:r>
      <w:r w:rsidR="003468A5">
        <w:rPr>
          <w:rFonts w:ascii="Arial" w:hAnsi="Arial" w:cs="Arial"/>
          <w:color w:val="000000"/>
        </w:rPr>
        <w:tab/>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1. Odwołanie przysługuje wyłącznie od niezgodnej z przepisami ustawy czynności zamawiającego podjętej w postępowaniu o udzielenie zamówienia lub zaniechania czynności, do której zamawiający jest zobowiązany na podstawie ustawy.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2. Jeżeli wartość zamówienia jest mniejsza niż kwoty określone w przepisach wydanych na podstawie art. 11 ust. 8, odwołanie przysługuje wyłącznie wobec czynności: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1) wyboru trybu negocjacji bez ogłoszenia, zamówienia z wolnej ręki lub zapytania o cenę;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2) określenia warunków udziału w postępowaniu;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3) wykluczenia odwołującego z postępowania o udzielenie zamówienia;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4) odrzucenia oferty odwołującego;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5) opisu przedmiotu zamówienia;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6) wyboru najkorzystniejszej oferty.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lastRenderedPageBreak/>
        <w:t xml:space="preserve">3.Odwołanie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4.Odwołanie wnosi się do Prezesa Izby w formie pisemnej lub w postaci elektronicznej, podpisane bezpiecznym podpisem elektronicznym weryfikowanym przy pomocy ważnego kwalifikowanego certyfikatu lub równoważnego środka, spełniającego wymagania dla tego rodzaju podpisu.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5.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6. 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 - w </w:t>
      </w:r>
      <w:proofErr w:type="gramStart"/>
      <w:r w:rsidRPr="004B616A">
        <w:rPr>
          <w:rFonts w:ascii="Arial" w:hAnsi="Arial" w:cs="Arial"/>
          <w:color w:val="000000"/>
        </w:rPr>
        <w:t>przypadku gdy</w:t>
      </w:r>
      <w:proofErr w:type="gramEnd"/>
      <w:r w:rsidRPr="004B616A">
        <w:rPr>
          <w:rFonts w:ascii="Arial" w:hAnsi="Arial" w:cs="Arial"/>
          <w:color w:val="000000"/>
        </w:rPr>
        <w:t xml:space="preserve"> wartość zamówienia jest mniejsza niż kwoty określone w przepisach wydanych na podstawie art. 11 ust. 8.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7. Odwołanie wobec treści ogłoszenia o zamówieniu, a jeżeli postępowanie jest prowadzone w trybie przetargu nieograniczonego, także wobec postanowień specyfikacji istotnych warunków zamówienia, wnosi się w terminie 5 dni od dnia zamieszczenia ogłoszenia w Biuletynie Zamówień Publicznych lub specyfikacji istotnych warunków zamówienia na stronie internetowej - jeżeli wartość zamówienia jest mniejsza niż kwoty określone w przepisach wydanych na podstawie art. 11 ust. 8.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8. Odwołanie wobec czynności innych niż określone w pkt 6 i 7 wnosi się, w przypadku zamówień, których wartość jest mniejsza niż kwoty określone w przepisach wydanych na podstawie art. 11 ust. 8, w terminie 5 dni od dnia, w którym powzięto lub przy zachowaniu należytej staranności można było powziąć wiadomość o okolicznościach stanowiących podstawę jego wniesienia.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10. W przypadku wniesienia odwołania wobec treści ogłoszenia o zamówieniu lub postanowień specyfikacji istotnych warunków zamówienia zamawiający może przedłużyć termin składania ofert lub termin składania wniosków. </w:t>
      </w:r>
    </w:p>
    <w:p w:rsidR="00330B49" w:rsidRPr="004B616A" w:rsidRDefault="00330B49" w:rsidP="003468A5">
      <w:pPr>
        <w:suppressAutoHyphens w:val="0"/>
        <w:autoSpaceDE w:val="0"/>
        <w:autoSpaceDN w:val="0"/>
        <w:adjustRightInd w:val="0"/>
        <w:spacing w:line="276" w:lineRule="auto"/>
        <w:rPr>
          <w:rFonts w:ascii="Arial" w:hAnsi="Arial" w:cs="Arial"/>
          <w:color w:val="000000"/>
        </w:rPr>
      </w:pPr>
      <w:r w:rsidRPr="004B616A">
        <w:rPr>
          <w:rFonts w:ascii="Arial" w:hAnsi="Arial" w:cs="Arial"/>
          <w:color w:val="000000"/>
        </w:rPr>
        <w:t xml:space="preserve">11. W przypadku wniesienia odwołania </w:t>
      </w:r>
      <w:proofErr w:type="gramStart"/>
      <w:r w:rsidRPr="004B616A">
        <w:rPr>
          <w:rFonts w:ascii="Arial" w:hAnsi="Arial" w:cs="Arial"/>
          <w:color w:val="000000"/>
        </w:rPr>
        <w:t xml:space="preserve">po                                                  </w:t>
      </w:r>
      <w:proofErr w:type="gramEnd"/>
      <w:r w:rsidRPr="004B616A">
        <w:rPr>
          <w:rFonts w:ascii="Arial" w:hAnsi="Arial" w:cs="Arial"/>
          <w:color w:val="000000"/>
        </w:rPr>
        <w:t xml:space="preserve">                                                                                                                                                                                                                                                                                                                                                                                                                                                                                                                                                                                                                                                                                                                                                                                                                                                                                                                                                 upływie terminu składania ofert bieg terminu związania ofertą ulega zawieszeniu do czasu ogłoszenia przez Izbę orzeczenia.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12. W przypadku wniesienia odwołania zamawiający nie może zawrzeć umowy do czasu ogłoszenia przez Izbę wyroku lub postanowienia kończącego postępowanie odwoławcze. </w:t>
      </w:r>
    </w:p>
    <w:p w:rsidR="00330B49" w:rsidRPr="004B616A" w:rsidRDefault="00330B49" w:rsidP="003468A5">
      <w:pPr>
        <w:suppressAutoHyphens w:val="0"/>
        <w:autoSpaceDE w:val="0"/>
        <w:autoSpaceDN w:val="0"/>
        <w:adjustRightInd w:val="0"/>
        <w:spacing w:line="276" w:lineRule="auto"/>
        <w:jc w:val="both"/>
        <w:rPr>
          <w:rFonts w:ascii="Arial" w:hAnsi="Arial" w:cs="Arial"/>
          <w:b/>
          <w:color w:val="000000"/>
        </w:rPr>
      </w:pPr>
      <w:r w:rsidRPr="004B616A">
        <w:rPr>
          <w:rFonts w:ascii="Arial" w:hAnsi="Arial" w:cs="Arial"/>
          <w:b/>
          <w:color w:val="000000"/>
        </w:rPr>
        <w:t xml:space="preserve">Skarga do sądu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1. Na orzeczenie Izby stronom oraz uczestnikom postępowania odwoławczego przysługuje skarga do sądu.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2. W postępowaniu toczącym się wskutek wniesienia skargi stosuje się odpowiednio przepisy ustawy z dnia 17 listopada 1964 r. – Kodeks postępowania cywilnego o apelacji, jeżeli przepisy niniejszego rozdziału nie stanowią inaczej.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3. Skargę wnosi się do sądu okręgowego właściwego dla siedziby albo miejsca zamieszkania zamawiającego.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4. Skargę wnosi się za pośrednictwem Prezesa Izby w terminie 7 dni od dnia doręczenia orzeczenia Izby, przesyłając jednocześnie jej odpis przeciwnikowi skargi. Złożenie skargi w placówce pocztowej operatora wyznaczonego w rozumieniu ustawy z dnia 23 listopada 2012 r. – Prawo pocztowe (Dz. U. </w:t>
      </w:r>
      <w:proofErr w:type="gramStart"/>
      <w:r w:rsidRPr="004B616A">
        <w:rPr>
          <w:rFonts w:ascii="Arial" w:hAnsi="Arial" w:cs="Arial"/>
          <w:color w:val="000000"/>
        </w:rPr>
        <w:t>poz</w:t>
      </w:r>
      <w:proofErr w:type="gramEnd"/>
      <w:r w:rsidRPr="004B616A">
        <w:rPr>
          <w:rFonts w:ascii="Arial" w:hAnsi="Arial" w:cs="Arial"/>
          <w:color w:val="000000"/>
        </w:rPr>
        <w:t xml:space="preserve">. 1529) jest równoznaczne z jej wniesieniem.  </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lastRenderedPageBreak/>
        <w:t>7. 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p>
    <w:tbl>
      <w:tblPr>
        <w:tblW w:w="9214" w:type="dxa"/>
        <w:tblInd w:w="70" w:type="dxa"/>
        <w:tblCellMar>
          <w:left w:w="70" w:type="dxa"/>
          <w:right w:w="70" w:type="dxa"/>
        </w:tblCellMar>
        <w:tblLook w:val="04A0" w:firstRow="1" w:lastRow="0" w:firstColumn="1" w:lastColumn="0" w:noHBand="0" w:noVBand="1"/>
      </w:tblPr>
      <w:tblGrid>
        <w:gridCol w:w="9214"/>
      </w:tblGrid>
      <w:tr w:rsidR="00330B49" w:rsidRPr="00F45AEF" w:rsidTr="00A11ACE">
        <w:trPr>
          <w:trHeight w:val="382"/>
        </w:trPr>
        <w:tc>
          <w:tcPr>
            <w:tcW w:w="9214" w:type="dxa"/>
            <w:shd w:val="clear" w:color="auto" w:fill="auto"/>
            <w:tcMar>
              <w:left w:w="70" w:type="dxa"/>
            </w:tcMar>
          </w:tcPr>
          <w:p w:rsidR="00330B49" w:rsidRPr="00F45AEF" w:rsidRDefault="00330B49" w:rsidP="00330B49">
            <w:pPr>
              <w:suppressAutoHyphens w:val="0"/>
              <w:jc w:val="both"/>
              <w:rPr>
                <w:rFonts w:ascii="Arial" w:hAnsi="Arial" w:cs="Arial"/>
                <w:b/>
                <w:color w:val="1A1FEA"/>
                <w:u w:val="single"/>
              </w:rPr>
            </w:pPr>
            <w:r w:rsidRPr="00F45AEF">
              <w:rPr>
                <w:rFonts w:ascii="Arial" w:hAnsi="Arial" w:cs="Arial"/>
                <w:b/>
                <w:color w:val="1A1FEA"/>
                <w:u w:val="single"/>
              </w:rPr>
              <w:t>XIX. POSTANOWIENIA KOŃCOWE</w:t>
            </w:r>
          </w:p>
        </w:tc>
      </w:tr>
    </w:tbl>
    <w:p w:rsidR="00330B49" w:rsidRPr="004B616A" w:rsidRDefault="00330B49" w:rsidP="00250A17">
      <w:pPr>
        <w:suppressAutoHyphens w:val="0"/>
        <w:spacing w:line="276" w:lineRule="auto"/>
        <w:jc w:val="both"/>
        <w:rPr>
          <w:rFonts w:ascii="Arial" w:hAnsi="Arial" w:cs="Arial"/>
        </w:rPr>
      </w:pPr>
      <w:r w:rsidRPr="004B616A">
        <w:rPr>
          <w:rFonts w:ascii="Arial" w:hAnsi="Arial" w:cs="Arial"/>
        </w:rPr>
        <w:t>W sprawach nieuregulowanych w niniejszej SIWZ zastosowanie mają przepisy ustawy Prawo zamówień publicznych, Kodeksu cywilnego oraz obowiązujące przepisy wykonawcze.</w:t>
      </w:r>
    </w:p>
    <w:p w:rsidR="00330B49" w:rsidRPr="004B616A" w:rsidRDefault="00330B49" w:rsidP="00330B49">
      <w:pPr>
        <w:suppressAutoHyphens w:val="0"/>
        <w:jc w:val="both"/>
        <w:rPr>
          <w:rFonts w:ascii="Arial" w:hAnsi="Arial" w:cs="Arial"/>
          <w:b/>
          <w:u w:val="single"/>
        </w:rPr>
      </w:pPr>
    </w:p>
    <w:p w:rsidR="00330B49" w:rsidRDefault="00330B49" w:rsidP="00330B49">
      <w:pPr>
        <w:suppressAutoHyphens w:val="0"/>
        <w:jc w:val="both"/>
        <w:rPr>
          <w:rFonts w:ascii="Arial" w:hAnsi="Arial" w:cs="Arial"/>
          <w:b/>
          <w:u w:val="single"/>
        </w:rPr>
      </w:pPr>
      <w:r w:rsidRPr="004B616A">
        <w:rPr>
          <w:rFonts w:ascii="Arial" w:hAnsi="Arial" w:cs="Arial"/>
          <w:b/>
          <w:u w:val="single"/>
        </w:rPr>
        <w:t>Załączniki do SIWZ:</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Załącznik nr 1 </w:t>
      </w:r>
      <w:r w:rsidR="00A344D5">
        <w:rPr>
          <w:rFonts w:ascii="Arial" w:hAnsi="Arial" w:cs="Arial"/>
          <w:color w:val="000000"/>
        </w:rPr>
        <w:t>-</w:t>
      </w:r>
      <w:r w:rsidRPr="004B616A">
        <w:rPr>
          <w:rFonts w:ascii="Arial" w:hAnsi="Arial" w:cs="Arial"/>
          <w:color w:val="000000"/>
        </w:rPr>
        <w:t xml:space="preserve"> formularz ofertowy</w:t>
      </w:r>
    </w:p>
    <w:p w:rsidR="00637FD7" w:rsidRPr="004B616A" w:rsidRDefault="00637FD7" w:rsidP="003468A5">
      <w:pPr>
        <w:suppressAutoHyphens w:val="0"/>
        <w:spacing w:line="276" w:lineRule="auto"/>
        <w:jc w:val="both"/>
        <w:rPr>
          <w:rFonts w:ascii="Arial" w:hAnsi="Arial" w:cs="Arial"/>
        </w:rPr>
      </w:pPr>
      <w:r w:rsidRPr="004B616A">
        <w:rPr>
          <w:rFonts w:ascii="Arial" w:hAnsi="Arial" w:cs="Arial"/>
        </w:rPr>
        <w:t xml:space="preserve">Załącznik </w:t>
      </w:r>
      <w:proofErr w:type="gramStart"/>
      <w:r w:rsidRPr="004B616A">
        <w:rPr>
          <w:rFonts w:ascii="Arial" w:hAnsi="Arial" w:cs="Arial"/>
        </w:rPr>
        <w:t xml:space="preserve">nr 2  </w:t>
      </w:r>
      <w:r w:rsidR="00A344D5">
        <w:rPr>
          <w:rFonts w:ascii="Arial" w:hAnsi="Arial" w:cs="Arial"/>
        </w:rPr>
        <w:t>-</w:t>
      </w:r>
      <w:r w:rsidRPr="004B616A">
        <w:rPr>
          <w:rFonts w:ascii="Arial" w:hAnsi="Arial" w:cs="Arial"/>
        </w:rPr>
        <w:t xml:space="preserve"> </w:t>
      </w:r>
      <w:r w:rsidR="00F860A1">
        <w:rPr>
          <w:rFonts w:ascii="Arial" w:hAnsi="Arial" w:cs="Arial"/>
        </w:rPr>
        <w:t>Szczegółowy</w:t>
      </w:r>
      <w:proofErr w:type="gramEnd"/>
      <w:r w:rsidR="00F860A1">
        <w:rPr>
          <w:rFonts w:ascii="Arial" w:hAnsi="Arial" w:cs="Arial"/>
        </w:rPr>
        <w:t xml:space="preserve"> opis przedmiotu zamówienia</w:t>
      </w:r>
    </w:p>
    <w:p w:rsidR="00330B49" w:rsidRPr="004B616A" w:rsidRDefault="00330B49"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Załącznik nr </w:t>
      </w:r>
      <w:r w:rsidR="00637FD7" w:rsidRPr="004B616A">
        <w:rPr>
          <w:rFonts w:ascii="Arial" w:hAnsi="Arial" w:cs="Arial"/>
          <w:color w:val="000000"/>
        </w:rPr>
        <w:t>3</w:t>
      </w:r>
      <w:r w:rsidRPr="004B616A">
        <w:rPr>
          <w:rFonts w:ascii="Arial" w:hAnsi="Arial" w:cs="Arial"/>
          <w:color w:val="000000"/>
        </w:rPr>
        <w:t xml:space="preserve"> - oświadczenie Wykonawcy</w:t>
      </w:r>
      <w:r w:rsidR="00D24590">
        <w:rPr>
          <w:rFonts w:ascii="Arial" w:hAnsi="Arial" w:cs="Arial"/>
          <w:color w:val="000000"/>
        </w:rPr>
        <w:t xml:space="preserve"> o </w:t>
      </w:r>
      <w:proofErr w:type="spellStart"/>
      <w:r w:rsidR="00D24590">
        <w:rPr>
          <w:rFonts w:ascii="Arial" w:hAnsi="Arial" w:cs="Arial"/>
          <w:color w:val="000000"/>
        </w:rPr>
        <w:t>spełn</w:t>
      </w:r>
      <w:proofErr w:type="spellEnd"/>
      <w:r w:rsidR="00D24590">
        <w:rPr>
          <w:rFonts w:ascii="Arial" w:hAnsi="Arial" w:cs="Arial"/>
          <w:color w:val="000000"/>
        </w:rPr>
        <w:t xml:space="preserve">. </w:t>
      </w:r>
      <w:r w:rsidR="0063593D">
        <w:rPr>
          <w:rFonts w:ascii="Arial" w:hAnsi="Arial" w:cs="Arial"/>
          <w:color w:val="000000"/>
        </w:rPr>
        <w:t>w</w:t>
      </w:r>
      <w:r w:rsidR="00D24590">
        <w:rPr>
          <w:rFonts w:ascii="Arial" w:hAnsi="Arial" w:cs="Arial"/>
          <w:color w:val="000000"/>
        </w:rPr>
        <w:t>ar</w:t>
      </w:r>
      <w:r w:rsidR="00026652">
        <w:rPr>
          <w:rFonts w:ascii="Arial" w:hAnsi="Arial" w:cs="Arial"/>
          <w:color w:val="000000"/>
        </w:rPr>
        <w:t xml:space="preserve">. </w:t>
      </w:r>
      <w:proofErr w:type="gramStart"/>
      <w:r w:rsidR="00026652">
        <w:rPr>
          <w:rFonts w:ascii="Arial" w:hAnsi="Arial" w:cs="Arial"/>
          <w:color w:val="000000"/>
        </w:rPr>
        <w:t xml:space="preserve">i </w:t>
      </w:r>
      <w:r w:rsidR="00D24590">
        <w:rPr>
          <w:rFonts w:ascii="Arial" w:hAnsi="Arial" w:cs="Arial"/>
          <w:color w:val="000000"/>
        </w:rPr>
        <w:t xml:space="preserve"> </w:t>
      </w:r>
      <w:proofErr w:type="spellStart"/>
      <w:r w:rsidR="00D24590">
        <w:rPr>
          <w:rFonts w:ascii="Arial" w:hAnsi="Arial" w:cs="Arial"/>
          <w:color w:val="000000"/>
        </w:rPr>
        <w:t>wykl</w:t>
      </w:r>
      <w:proofErr w:type="spellEnd"/>
      <w:proofErr w:type="gramEnd"/>
      <w:r w:rsidR="00D24590">
        <w:rPr>
          <w:rFonts w:ascii="Arial" w:hAnsi="Arial" w:cs="Arial"/>
          <w:color w:val="000000"/>
        </w:rPr>
        <w:t>.</w:t>
      </w:r>
      <w:r w:rsidRPr="004B616A">
        <w:rPr>
          <w:rFonts w:ascii="Arial" w:hAnsi="Arial" w:cs="Arial"/>
          <w:color w:val="000000"/>
        </w:rPr>
        <w:t xml:space="preserve"> </w:t>
      </w:r>
    </w:p>
    <w:p w:rsidR="00330B49" w:rsidRPr="004B616A" w:rsidRDefault="00314162" w:rsidP="003468A5">
      <w:pPr>
        <w:suppressAutoHyphens w:val="0"/>
        <w:autoSpaceDE w:val="0"/>
        <w:autoSpaceDN w:val="0"/>
        <w:adjustRightInd w:val="0"/>
        <w:spacing w:line="276" w:lineRule="auto"/>
        <w:jc w:val="both"/>
        <w:rPr>
          <w:rFonts w:ascii="Arial" w:hAnsi="Arial" w:cs="Arial"/>
          <w:color w:val="000000"/>
        </w:rPr>
      </w:pPr>
      <w:r w:rsidRPr="004B616A">
        <w:rPr>
          <w:rFonts w:ascii="Arial" w:hAnsi="Arial" w:cs="Arial"/>
          <w:color w:val="000000"/>
        </w:rPr>
        <w:t xml:space="preserve">Załącznik </w:t>
      </w:r>
      <w:proofErr w:type="gramStart"/>
      <w:r w:rsidRPr="004B616A">
        <w:rPr>
          <w:rFonts w:ascii="Arial" w:hAnsi="Arial" w:cs="Arial"/>
          <w:color w:val="000000"/>
        </w:rPr>
        <w:t>nr 4</w:t>
      </w:r>
      <w:r w:rsidR="00330B49" w:rsidRPr="004B616A">
        <w:rPr>
          <w:rFonts w:ascii="Arial" w:hAnsi="Arial" w:cs="Arial"/>
          <w:color w:val="000000"/>
        </w:rPr>
        <w:t xml:space="preserve"> -  oświadczenie</w:t>
      </w:r>
      <w:proofErr w:type="gramEnd"/>
      <w:r w:rsidR="00330B49" w:rsidRPr="004B616A">
        <w:rPr>
          <w:rFonts w:ascii="Arial" w:hAnsi="Arial" w:cs="Arial"/>
          <w:color w:val="000000"/>
        </w:rPr>
        <w:t xml:space="preserve"> Wykonawcy o grupie kapitałowej, </w:t>
      </w:r>
    </w:p>
    <w:p w:rsidR="00330B49" w:rsidRPr="004B616A" w:rsidRDefault="00450410" w:rsidP="003468A5">
      <w:pPr>
        <w:suppressAutoHyphens w:val="0"/>
        <w:autoSpaceDE w:val="0"/>
        <w:autoSpaceDN w:val="0"/>
        <w:adjustRightInd w:val="0"/>
        <w:spacing w:line="276" w:lineRule="auto"/>
        <w:jc w:val="both"/>
        <w:rPr>
          <w:rFonts w:ascii="Arial" w:hAnsi="Arial" w:cs="Arial"/>
          <w:color w:val="000000"/>
        </w:rPr>
      </w:pPr>
      <w:r>
        <w:rPr>
          <w:rFonts w:ascii="Arial" w:hAnsi="Arial" w:cs="Arial"/>
          <w:color w:val="000000"/>
        </w:rPr>
        <w:t xml:space="preserve">Załącznik </w:t>
      </w:r>
      <w:proofErr w:type="gramStart"/>
      <w:r>
        <w:rPr>
          <w:rFonts w:ascii="Arial" w:hAnsi="Arial" w:cs="Arial"/>
          <w:color w:val="000000"/>
        </w:rPr>
        <w:t>nr 5</w:t>
      </w:r>
      <w:r w:rsidR="00A76006" w:rsidRPr="004B616A">
        <w:rPr>
          <w:rFonts w:ascii="Arial" w:hAnsi="Arial" w:cs="Arial"/>
          <w:color w:val="000000"/>
        </w:rPr>
        <w:t xml:space="preserve">  - projekt</w:t>
      </w:r>
      <w:proofErr w:type="gramEnd"/>
      <w:r w:rsidR="00330B49" w:rsidRPr="004B616A">
        <w:rPr>
          <w:rFonts w:ascii="Arial" w:hAnsi="Arial" w:cs="Arial"/>
          <w:color w:val="000000"/>
        </w:rPr>
        <w:t xml:space="preserve"> umowy</w:t>
      </w:r>
    </w:p>
    <w:p w:rsidR="004C14AB" w:rsidRDefault="00D24590" w:rsidP="003468A5">
      <w:pPr>
        <w:spacing w:line="276" w:lineRule="auto"/>
        <w:rPr>
          <w:rFonts w:ascii="Arial" w:hAnsi="Arial" w:cs="Arial"/>
          <w:shd w:val="clear" w:color="auto" w:fill="FFFFFF"/>
        </w:rPr>
      </w:pPr>
      <w:r>
        <w:rPr>
          <w:rFonts w:ascii="Arial" w:hAnsi="Arial" w:cs="Arial"/>
          <w:shd w:val="clear" w:color="auto" w:fill="FFFFFF"/>
        </w:rPr>
        <w:t xml:space="preserve">Załącznik </w:t>
      </w:r>
      <w:proofErr w:type="gramStart"/>
      <w:r>
        <w:rPr>
          <w:rFonts w:ascii="Arial" w:hAnsi="Arial" w:cs="Arial"/>
          <w:shd w:val="clear" w:color="auto" w:fill="FFFFFF"/>
        </w:rPr>
        <w:t xml:space="preserve">nr </w:t>
      </w:r>
      <w:r w:rsidR="00450410">
        <w:rPr>
          <w:rFonts w:ascii="Arial" w:hAnsi="Arial" w:cs="Arial"/>
          <w:shd w:val="clear" w:color="auto" w:fill="FFFFFF"/>
        </w:rPr>
        <w:t>6</w:t>
      </w:r>
      <w:r>
        <w:rPr>
          <w:rFonts w:ascii="Arial" w:hAnsi="Arial" w:cs="Arial"/>
          <w:shd w:val="clear" w:color="auto" w:fill="FFFFFF"/>
        </w:rPr>
        <w:t xml:space="preserve">  - </w:t>
      </w:r>
      <w:r w:rsidR="00481573">
        <w:rPr>
          <w:rFonts w:ascii="Arial" w:hAnsi="Arial" w:cs="Arial"/>
          <w:shd w:val="clear" w:color="auto" w:fill="FFFFFF"/>
        </w:rPr>
        <w:t>Klauzula</w:t>
      </w:r>
      <w:proofErr w:type="gramEnd"/>
      <w:r w:rsidR="00481573">
        <w:rPr>
          <w:rFonts w:ascii="Arial" w:hAnsi="Arial" w:cs="Arial"/>
          <w:shd w:val="clear" w:color="auto" w:fill="FFFFFF"/>
        </w:rPr>
        <w:t xml:space="preserve"> informacyjna</w:t>
      </w:r>
      <w:r>
        <w:rPr>
          <w:rFonts w:ascii="Arial" w:hAnsi="Arial" w:cs="Arial"/>
          <w:shd w:val="clear" w:color="auto" w:fill="FFFFFF"/>
        </w:rPr>
        <w:t xml:space="preserve"> z art. 13 RODO</w:t>
      </w:r>
    </w:p>
    <w:p w:rsidR="000F6D19" w:rsidRDefault="000F6D19" w:rsidP="00756FC4">
      <w:pPr>
        <w:rPr>
          <w:rFonts w:ascii="Arial" w:hAnsi="Arial" w:cs="Arial"/>
          <w:shd w:val="clear" w:color="auto" w:fill="FFFFFF"/>
        </w:rPr>
      </w:pPr>
    </w:p>
    <w:p w:rsidR="000F6D19" w:rsidRDefault="000F6D19" w:rsidP="00756FC4">
      <w:pPr>
        <w:rPr>
          <w:rFonts w:ascii="Arial" w:hAnsi="Arial" w:cs="Arial"/>
          <w:shd w:val="clear" w:color="auto" w:fill="FFFFFF"/>
        </w:rPr>
      </w:pPr>
    </w:p>
    <w:p w:rsidR="003468A5" w:rsidRDefault="003468A5" w:rsidP="00756FC4">
      <w:pPr>
        <w:rPr>
          <w:rFonts w:ascii="Arial" w:hAnsi="Arial" w:cs="Arial"/>
          <w:shd w:val="clear" w:color="auto" w:fill="FFFFFF"/>
        </w:rPr>
      </w:pPr>
    </w:p>
    <w:p w:rsidR="003468A5" w:rsidRDefault="003468A5" w:rsidP="00756FC4">
      <w:pPr>
        <w:rPr>
          <w:rFonts w:ascii="Arial" w:hAnsi="Arial" w:cs="Arial"/>
          <w:shd w:val="clear" w:color="auto" w:fill="FFFFFF"/>
        </w:rPr>
      </w:pPr>
    </w:p>
    <w:p w:rsidR="000F6D19" w:rsidRDefault="000F6D19" w:rsidP="00756FC4">
      <w:pPr>
        <w:rPr>
          <w:rFonts w:ascii="Arial" w:hAnsi="Arial" w:cs="Arial"/>
          <w:shd w:val="clear" w:color="auto" w:fill="FFFFFF"/>
        </w:rPr>
      </w:pPr>
    </w:p>
    <w:p w:rsidR="00756FC4" w:rsidRPr="001B492E" w:rsidRDefault="00A53F0E" w:rsidP="00756FC4">
      <w:pPr>
        <w:rPr>
          <w:rFonts w:ascii="Arial" w:hAnsi="Arial" w:cs="Arial"/>
          <w:color w:val="000000"/>
        </w:rPr>
      </w:pPr>
      <w:r w:rsidRPr="001B492E">
        <w:rPr>
          <w:rFonts w:ascii="Arial" w:hAnsi="Arial" w:cs="Arial"/>
          <w:shd w:val="clear" w:color="auto" w:fill="FFFFFF"/>
        </w:rPr>
        <w:t>Zamość</w:t>
      </w:r>
      <w:r w:rsidRPr="001B492E">
        <w:rPr>
          <w:rFonts w:ascii="Arial" w:hAnsi="Arial" w:cs="Arial"/>
        </w:rPr>
        <w:t xml:space="preserve">, </w:t>
      </w:r>
      <w:r w:rsidR="000C2DBE" w:rsidRPr="001B492E">
        <w:rPr>
          <w:rFonts w:ascii="Arial" w:hAnsi="Arial" w:cs="Arial"/>
          <w:shd w:val="clear" w:color="auto" w:fill="FFFFFF"/>
        </w:rPr>
        <w:t>201</w:t>
      </w:r>
      <w:r w:rsidR="009B5AA2" w:rsidRPr="001B492E">
        <w:rPr>
          <w:rFonts w:ascii="Arial" w:hAnsi="Arial" w:cs="Arial"/>
          <w:shd w:val="clear" w:color="auto" w:fill="FFFFFF"/>
        </w:rPr>
        <w:t>8</w:t>
      </w:r>
      <w:r w:rsidRPr="001B492E">
        <w:rPr>
          <w:rFonts w:ascii="Arial" w:hAnsi="Arial" w:cs="Arial"/>
          <w:shd w:val="clear" w:color="auto" w:fill="FFFFFF"/>
        </w:rPr>
        <w:t>-</w:t>
      </w:r>
      <w:r w:rsidR="000C2DBE" w:rsidRPr="001B492E">
        <w:rPr>
          <w:rFonts w:ascii="Arial" w:hAnsi="Arial" w:cs="Arial"/>
          <w:shd w:val="clear" w:color="auto" w:fill="FFFFFF"/>
        </w:rPr>
        <w:t>0</w:t>
      </w:r>
      <w:r w:rsidR="0010770D">
        <w:rPr>
          <w:rFonts w:ascii="Arial" w:hAnsi="Arial" w:cs="Arial"/>
          <w:shd w:val="clear" w:color="auto" w:fill="FFFFFF"/>
        </w:rPr>
        <w:t>9-11</w:t>
      </w:r>
      <w:r w:rsidRPr="001B492E">
        <w:rPr>
          <w:rFonts w:ascii="Arial" w:hAnsi="Arial" w:cs="Arial"/>
        </w:rPr>
        <w:t xml:space="preserve"> </w:t>
      </w:r>
      <w:r w:rsidRPr="001B492E">
        <w:rPr>
          <w:rFonts w:ascii="Arial" w:hAnsi="Arial" w:cs="Arial"/>
          <w:color w:val="000000"/>
        </w:rPr>
        <w:tab/>
      </w:r>
      <w:r w:rsidRPr="001B492E">
        <w:rPr>
          <w:rFonts w:ascii="Arial" w:hAnsi="Arial" w:cs="Arial"/>
          <w:color w:val="000000"/>
        </w:rPr>
        <w:tab/>
      </w:r>
      <w:r w:rsidRPr="001B492E">
        <w:rPr>
          <w:rFonts w:ascii="Arial" w:hAnsi="Arial" w:cs="Arial"/>
          <w:color w:val="000000"/>
        </w:rPr>
        <w:tab/>
      </w:r>
      <w:r w:rsidRPr="001B492E">
        <w:rPr>
          <w:rFonts w:ascii="Arial" w:hAnsi="Arial" w:cs="Arial"/>
          <w:color w:val="000000"/>
        </w:rPr>
        <w:tab/>
      </w:r>
      <w:r w:rsidRPr="001B492E">
        <w:rPr>
          <w:rFonts w:ascii="Arial" w:hAnsi="Arial" w:cs="Arial"/>
          <w:color w:val="000000"/>
        </w:rPr>
        <w:tab/>
      </w:r>
    </w:p>
    <w:p w:rsidR="00A53F0E" w:rsidRPr="001B492E" w:rsidRDefault="00756FC4" w:rsidP="00756FC4">
      <w:pPr>
        <w:rPr>
          <w:rFonts w:ascii="Arial" w:hAnsi="Arial" w:cs="Arial"/>
          <w:b/>
        </w:rPr>
      </w:pPr>
      <w:r w:rsidRPr="001B492E">
        <w:rPr>
          <w:rFonts w:ascii="Arial" w:hAnsi="Arial" w:cs="Arial"/>
          <w:color w:val="000000"/>
        </w:rPr>
        <w:t xml:space="preserve">                                                                                          </w:t>
      </w:r>
      <w:r w:rsidR="00A76006" w:rsidRPr="001B492E">
        <w:rPr>
          <w:rFonts w:ascii="Arial" w:hAnsi="Arial" w:cs="Arial"/>
          <w:color w:val="000000"/>
        </w:rPr>
        <w:t xml:space="preserve">  </w:t>
      </w:r>
      <w:r w:rsidRPr="001B492E">
        <w:rPr>
          <w:rFonts w:ascii="Arial" w:hAnsi="Arial" w:cs="Arial"/>
          <w:color w:val="000000"/>
        </w:rPr>
        <w:t xml:space="preserve">    </w:t>
      </w:r>
      <w:r w:rsidR="00A53F0E" w:rsidRPr="001B492E">
        <w:rPr>
          <w:rFonts w:ascii="Arial" w:hAnsi="Arial" w:cs="Arial"/>
        </w:rPr>
        <w:t>Treść SIWZ z załącznikami zatwierdzam</w:t>
      </w:r>
    </w:p>
    <w:p w:rsidR="00EC4696" w:rsidRDefault="00A53F0E" w:rsidP="0057452E">
      <w:pPr>
        <w:widowControl w:val="0"/>
        <w:ind w:left="5672"/>
        <w:rPr>
          <w:rFonts w:ascii="Arial" w:hAnsi="Arial" w:cs="Arial"/>
          <w:color w:val="000000"/>
        </w:rPr>
      </w:pPr>
      <w:r w:rsidRPr="001B492E">
        <w:rPr>
          <w:rFonts w:ascii="Arial" w:hAnsi="Arial" w:cs="Arial"/>
          <w:color w:val="000000"/>
        </w:rPr>
        <w:t xml:space="preserve">                  </w:t>
      </w:r>
    </w:p>
    <w:p w:rsidR="00EC4696" w:rsidRDefault="00EC4696" w:rsidP="0057452E">
      <w:pPr>
        <w:widowControl w:val="0"/>
        <w:ind w:left="5672"/>
        <w:rPr>
          <w:rFonts w:ascii="Arial" w:hAnsi="Arial" w:cs="Arial"/>
          <w:color w:val="000000"/>
        </w:rPr>
      </w:pPr>
    </w:p>
    <w:p w:rsidR="00A53F0E" w:rsidRPr="00A76006" w:rsidRDefault="00A53F0E" w:rsidP="0057452E">
      <w:pPr>
        <w:widowControl w:val="0"/>
        <w:ind w:left="5672"/>
        <w:rPr>
          <w:rFonts w:ascii="Arial" w:hAnsi="Arial" w:cs="Arial"/>
          <w:color w:val="000000"/>
          <w:sz w:val="16"/>
          <w:szCs w:val="16"/>
        </w:rPr>
      </w:pPr>
      <w:r w:rsidRPr="001B492E">
        <w:rPr>
          <w:rFonts w:ascii="Arial" w:hAnsi="Arial" w:cs="Arial"/>
          <w:color w:val="000000"/>
        </w:rPr>
        <w:t xml:space="preserve">                                                               </w:t>
      </w:r>
      <w:r w:rsidR="00756FC4" w:rsidRPr="001B492E">
        <w:rPr>
          <w:rFonts w:ascii="Arial" w:hAnsi="Arial" w:cs="Arial"/>
          <w:color w:val="000000"/>
        </w:rPr>
        <w:t xml:space="preserve">                                                             </w:t>
      </w:r>
      <w:r w:rsidR="00756FC4" w:rsidRPr="00A76006">
        <w:rPr>
          <w:rFonts w:ascii="Arial" w:hAnsi="Arial" w:cs="Arial"/>
          <w:color w:val="000000"/>
          <w:sz w:val="16"/>
          <w:szCs w:val="16"/>
        </w:rPr>
        <w:t xml:space="preserve">                  </w:t>
      </w:r>
      <w:r w:rsidRPr="00A76006">
        <w:rPr>
          <w:rFonts w:ascii="Arial" w:hAnsi="Arial" w:cs="Arial"/>
          <w:color w:val="000000"/>
          <w:sz w:val="16"/>
          <w:szCs w:val="16"/>
        </w:rPr>
        <w:t xml:space="preserve">     </w:t>
      </w:r>
      <w:r w:rsidR="00A76006">
        <w:rPr>
          <w:rFonts w:ascii="Arial" w:hAnsi="Arial" w:cs="Arial"/>
          <w:color w:val="000000"/>
          <w:sz w:val="16"/>
          <w:szCs w:val="16"/>
        </w:rPr>
        <w:t xml:space="preserve">                             </w:t>
      </w:r>
      <w:r w:rsidRPr="00A76006">
        <w:rPr>
          <w:rFonts w:ascii="Arial" w:hAnsi="Arial" w:cs="Arial"/>
          <w:color w:val="000000"/>
          <w:sz w:val="16"/>
          <w:szCs w:val="16"/>
        </w:rPr>
        <w:t xml:space="preserve">   </w:t>
      </w:r>
      <w:r w:rsidR="0057452E">
        <w:rPr>
          <w:rFonts w:ascii="Arial" w:hAnsi="Arial" w:cs="Arial"/>
          <w:color w:val="000000"/>
          <w:sz w:val="16"/>
          <w:szCs w:val="16"/>
        </w:rPr>
        <w:t xml:space="preserve">    </w:t>
      </w:r>
      <w:r w:rsidRPr="00A76006">
        <w:rPr>
          <w:rFonts w:ascii="Arial" w:hAnsi="Arial" w:cs="Arial"/>
          <w:color w:val="000000"/>
          <w:sz w:val="16"/>
          <w:szCs w:val="16"/>
        </w:rPr>
        <w:t>…………….………......................</w:t>
      </w:r>
    </w:p>
    <w:p w:rsidR="00A53F0E" w:rsidRPr="00A76006" w:rsidRDefault="00A53F0E" w:rsidP="00A53F0E">
      <w:pPr>
        <w:widowControl w:val="0"/>
        <w:rPr>
          <w:rFonts w:ascii="Arial" w:hAnsi="Arial" w:cs="Arial"/>
          <w:color w:val="FF0000"/>
          <w:sz w:val="16"/>
          <w:szCs w:val="16"/>
        </w:rPr>
      </w:pPr>
      <w:r w:rsidRPr="00A76006">
        <w:rPr>
          <w:rFonts w:ascii="Arial" w:hAnsi="Arial" w:cs="Arial"/>
          <w:color w:val="000000"/>
          <w:sz w:val="16"/>
          <w:szCs w:val="16"/>
        </w:rPr>
        <w:t xml:space="preserve">                                                                                                                                   </w:t>
      </w:r>
      <w:r w:rsidR="00756FC4" w:rsidRPr="00A76006">
        <w:rPr>
          <w:rFonts w:ascii="Arial" w:hAnsi="Arial" w:cs="Arial"/>
          <w:color w:val="000000"/>
          <w:sz w:val="16"/>
          <w:szCs w:val="16"/>
        </w:rPr>
        <w:t xml:space="preserve">      </w:t>
      </w:r>
      <w:r w:rsidRPr="00A76006">
        <w:rPr>
          <w:rFonts w:ascii="Arial" w:hAnsi="Arial" w:cs="Arial"/>
          <w:color w:val="000000"/>
          <w:sz w:val="16"/>
          <w:szCs w:val="16"/>
        </w:rPr>
        <w:t xml:space="preserve">  </w:t>
      </w:r>
      <w:r w:rsidR="003C0A9E">
        <w:rPr>
          <w:rFonts w:ascii="Arial" w:hAnsi="Arial" w:cs="Arial"/>
          <w:color w:val="000000"/>
          <w:sz w:val="16"/>
          <w:szCs w:val="16"/>
        </w:rPr>
        <w:t xml:space="preserve">      </w:t>
      </w:r>
      <w:r w:rsidRPr="00A76006">
        <w:rPr>
          <w:rFonts w:ascii="Arial" w:hAnsi="Arial" w:cs="Arial"/>
          <w:color w:val="000000"/>
          <w:sz w:val="16"/>
          <w:szCs w:val="16"/>
        </w:rPr>
        <w:t xml:space="preserve">   </w:t>
      </w:r>
      <w:r w:rsidRPr="00A76006">
        <w:rPr>
          <w:rFonts w:ascii="Arial" w:hAnsi="Arial" w:cs="Arial"/>
          <w:color w:val="FF0000"/>
          <w:sz w:val="16"/>
          <w:szCs w:val="16"/>
        </w:rPr>
        <w:t xml:space="preserve">Prezes </w:t>
      </w:r>
    </w:p>
    <w:p w:rsidR="00A53F0E" w:rsidRPr="00A76006" w:rsidRDefault="00A53F0E" w:rsidP="00A53F0E">
      <w:pPr>
        <w:widowControl w:val="0"/>
        <w:tabs>
          <w:tab w:val="left" w:pos="5520"/>
        </w:tabs>
        <w:rPr>
          <w:rFonts w:ascii="Arial" w:hAnsi="Arial" w:cs="Arial"/>
          <w:color w:val="000000"/>
          <w:sz w:val="16"/>
          <w:szCs w:val="16"/>
        </w:rPr>
      </w:pPr>
      <w:r w:rsidRPr="00A76006">
        <w:rPr>
          <w:rFonts w:ascii="Arial" w:hAnsi="Arial" w:cs="Arial"/>
          <w:color w:val="FF0000"/>
          <w:sz w:val="16"/>
          <w:szCs w:val="16"/>
        </w:rPr>
        <w:t xml:space="preserve">                                                                                                      </w:t>
      </w:r>
      <w:r w:rsidR="00756FC4" w:rsidRPr="00A76006">
        <w:rPr>
          <w:rFonts w:ascii="Arial" w:hAnsi="Arial" w:cs="Arial"/>
          <w:color w:val="FF0000"/>
          <w:sz w:val="16"/>
          <w:szCs w:val="16"/>
        </w:rPr>
        <w:t xml:space="preserve">   </w:t>
      </w:r>
      <w:r w:rsidRPr="00A76006">
        <w:rPr>
          <w:rFonts w:ascii="Arial" w:hAnsi="Arial" w:cs="Arial"/>
          <w:color w:val="FF0000"/>
          <w:sz w:val="16"/>
          <w:szCs w:val="16"/>
        </w:rPr>
        <w:t xml:space="preserve">  </w:t>
      </w:r>
      <w:r w:rsidR="001B492E">
        <w:rPr>
          <w:rFonts w:ascii="Arial" w:hAnsi="Arial" w:cs="Arial"/>
          <w:color w:val="FF0000"/>
          <w:sz w:val="16"/>
          <w:szCs w:val="16"/>
        </w:rPr>
        <w:t xml:space="preserve">   </w:t>
      </w:r>
      <w:r w:rsidRPr="00A76006">
        <w:rPr>
          <w:rFonts w:ascii="Arial" w:hAnsi="Arial" w:cs="Arial"/>
          <w:color w:val="FF0000"/>
          <w:sz w:val="16"/>
          <w:szCs w:val="16"/>
        </w:rPr>
        <w:t xml:space="preserve">      Zamojskiego Szpitala Niepublicznego Sp. z o.</w:t>
      </w:r>
      <w:proofErr w:type="gramStart"/>
      <w:r w:rsidRPr="00A76006">
        <w:rPr>
          <w:rFonts w:ascii="Arial" w:hAnsi="Arial" w:cs="Arial"/>
          <w:color w:val="FF0000"/>
          <w:sz w:val="16"/>
          <w:szCs w:val="16"/>
        </w:rPr>
        <w:t>o</w:t>
      </w:r>
      <w:proofErr w:type="gramEnd"/>
      <w:r w:rsidRPr="00A76006">
        <w:rPr>
          <w:rFonts w:ascii="Arial" w:hAnsi="Arial" w:cs="Arial"/>
          <w:color w:val="FF0000"/>
          <w:sz w:val="16"/>
          <w:szCs w:val="16"/>
        </w:rPr>
        <w:t>.</w:t>
      </w:r>
    </w:p>
    <w:tbl>
      <w:tblPr>
        <w:tblW w:w="0" w:type="auto"/>
        <w:tblInd w:w="3794" w:type="dxa"/>
        <w:tblLayout w:type="fixed"/>
        <w:tblLook w:val="04A0" w:firstRow="1" w:lastRow="0" w:firstColumn="1" w:lastColumn="0" w:noHBand="0" w:noVBand="1"/>
      </w:tblPr>
      <w:tblGrid>
        <w:gridCol w:w="5812"/>
      </w:tblGrid>
      <w:tr w:rsidR="008D3B3D" w:rsidRPr="00A76006" w:rsidTr="00164800">
        <w:tc>
          <w:tcPr>
            <w:tcW w:w="5812" w:type="dxa"/>
          </w:tcPr>
          <w:p w:rsidR="008D3B3D" w:rsidRPr="00A76006" w:rsidRDefault="00A53F0E" w:rsidP="004723E1">
            <w:pPr>
              <w:spacing w:before="100" w:beforeAutospacing="1" w:after="100" w:afterAutospacing="1" w:line="276" w:lineRule="auto"/>
              <w:jc w:val="center"/>
              <w:rPr>
                <w:rFonts w:ascii="Arial" w:hAnsi="Arial" w:cs="Arial"/>
                <w:sz w:val="16"/>
                <w:szCs w:val="16"/>
              </w:rPr>
            </w:pPr>
            <w:r w:rsidRPr="00A76006">
              <w:rPr>
                <w:rFonts w:ascii="Arial" w:hAnsi="Arial" w:cs="Arial"/>
                <w:color w:val="FF0000"/>
                <w:sz w:val="16"/>
                <w:szCs w:val="16"/>
              </w:rPr>
              <w:t xml:space="preserve">                     </w:t>
            </w:r>
            <w:r w:rsidR="00756FC4" w:rsidRPr="00A76006">
              <w:rPr>
                <w:rFonts w:ascii="Arial" w:hAnsi="Arial" w:cs="Arial"/>
                <w:color w:val="FF0000"/>
                <w:sz w:val="16"/>
                <w:szCs w:val="16"/>
              </w:rPr>
              <w:t xml:space="preserve">   </w:t>
            </w:r>
            <w:r w:rsidRPr="00A76006">
              <w:rPr>
                <w:rFonts w:ascii="Arial" w:hAnsi="Arial" w:cs="Arial"/>
                <w:color w:val="FF0000"/>
                <w:sz w:val="16"/>
                <w:szCs w:val="16"/>
              </w:rPr>
              <w:t xml:space="preserve"> </w:t>
            </w:r>
            <w:proofErr w:type="gramStart"/>
            <w:r w:rsidRPr="00A76006">
              <w:rPr>
                <w:rFonts w:ascii="Arial" w:hAnsi="Arial" w:cs="Arial"/>
                <w:color w:val="FF0000"/>
                <w:sz w:val="16"/>
                <w:szCs w:val="16"/>
              </w:rPr>
              <w:t>mgr</w:t>
            </w:r>
            <w:proofErr w:type="gramEnd"/>
            <w:r w:rsidRPr="00A76006">
              <w:rPr>
                <w:rFonts w:ascii="Arial" w:hAnsi="Arial" w:cs="Arial"/>
                <w:color w:val="FF0000"/>
                <w:sz w:val="16"/>
                <w:szCs w:val="16"/>
              </w:rPr>
              <w:t xml:space="preserve"> inż. Mariusz Paszko</w:t>
            </w:r>
          </w:p>
        </w:tc>
      </w:tr>
    </w:tbl>
    <w:p w:rsidR="00E40A83" w:rsidRDefault="00E40A83" w:rsidP="00756FC4">
      <w:pPr>
        <w:widowControl w:val="0"/>
      </w:pPr>
      <w:r>
        <w:rPr>
          <w:rFonts w:ascii="Arial" w:hAnsi="Arial" w:cs="Arial"/>
          <w:color w:val="000000"/>
          <w:sz w:val="22"/>
        </w:rPr>
        <w:tab/>
      </w:r>
      <w:r>
        <w:rPr>
          <w:rFonts w:ascii="Arial" w:hAnsi="Arial" w:cs="Arial"/>
          <w:color w:val="000000"/>
          <w:sz w:val="22"/>
        </w:rPr>
        <w:tab/>
      </w:r>
    </w:p>
    <w:sectPr w:rsidR="00E40A83" w:rsidSect="00715B1C">
      <w:headerReference w:type="default" r:id="rId9"/>
      <w:footerReference w:type="even" r:id="rId10"/>
      <w:footerReference w:type="default" r:id="rId11"/>
      <w:footnotePr>
        <w:pos w:val="beneathText"/>
      </w:footnotePr>
      <w:pgSz w:w="12240" w:h="15840" w:code="1"/>
      <w:pgMar w:top="964" w:right="1327" w:bottom="964" w:left="1418"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142" w:rsidRDefault="00740142">
      <w:r>
        <w:separator/>
      </w:r>
    </w:p>
  </w:endnote>
  <w:endnote w:type="continuationSeparator" w:id="0">
    <w:p w:rsidR="00740142" w:rsidRDefault="00740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Lohit Hindi">
    <w:charset w:val="EE"/>
    <w:family w:val="auto"/>
    <w:pitch w:val="default"/>
  </w:font>
  <w:font w:name="Garamond">
    <w:panose1 w:val="02020404030301010803"/>
    <w:charset w:val="EE"/>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
    <w:altName w:val="MS Gothic"/>
    <w:charset w:val="80"/>
    <w:family w:val="roman"/>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49" w:rsidRDefault="00330B49">
    <w:pPr>
      <w:pStyle w:val="Stopka"/>
      <w:framePr w:wrap="around" w:vAnchor="text" w:hAnchor="margin" w:xAlign="right" w:y="1"/>
      <w:rPr>
        <w:rStyle w:val="Numerstrony"/>
        <w:rFonts w:ascii="Arial" w:hAnsi="Arial"/>
      </w:rPr>
    </w:pPr>
    <w:r>
      <w:rPr>
        <w:rStyle w:val="Numerstrony"/>
        <w:rFonts w:ascii="Arial" w:hAnsi="Arial"/>
      </w:rPr>
      <w:fldChar w:fldCharType="begin"/>
    </w:r>
    <w:r>
      <w:rPr>
        <w:rStyle w:val="Numerstrony"/>
        <w:rFonts w:ascii="Arial" w:hAnsi="Arial"/>
      </w:rPr>
      <w:instrText xml:space="preserve">PAGE  </w:instrText>
    </w:r>
    <w:r>
      <w:rPr>
        <w:rStyle w:val="Numerstrony"/>
        <w:rFonts w:ascii="Arial" w:hAnsi="Arial"/>
      </w:rPr>
      <w:fldChar w:fldCharType="end"/>
    </w:r>
  </w:p>
  <w:p w:rsidR="00330B49" w:rsidRDefault="00330B49">
    <w:pPr>
      <w:pStyle w:val="Stopka"/>
      <w:ind w:right="360"/>
      <w:rPr>
        <w:rFonts w:ascii="Arial" w:hAnsi="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49" w:rsidRDefault="00330B49">
    <w:pPr>
      <w:pStyle w:val="Stopka"/>
      <w:framePr w:wrap="around" w:vAnchor="text" w:hAnchor="margin" w:xAlign="right" w:y="1"/>
      <w:rPr>
        <w:rStyle w:val="Numerstrony"/>
        <w:rFonts w:ascii="Arial" w:hAnsi="Arial"/>
      </w:rPr>
    </w:pPr>
    <w:r>
      <w:rPr>
        <w:rStyle w:val="Numerstrony"/>
        <w:rFonts w:ascii="Arial" w:hAnsi="Arial"/>
      </w:rPr>
      <w:fldChar w:fldCharType="begin"/>
    </w:r>
    <w:r>
      <w:rPr>
        <w:rStyle w:val="Numerstrony"/>
        <w:rFonts w:ascii="Arial" w:hAnsi="Arial"/>
      </w:rPr>
      <w:instrText xml:space="preserve">PAGE  </w:instrText>
    </w:r>
    <w:r>
      <w:rPr>
        <w:rStyle w:val="Numerstrony"/>
        <w:rFonts w:ascii="Arial" w:hAnsi="Arial"/>
      </w:rPr>
      <w:fldChar w:fldCharType="separate"/>
    </w:r>
    <w:r w:rsidR="00D169BB">
      <w:rPr>
        <w:rStyle w:val="Numerstrony"/>
        <w:rFonts w:ascii="Arial" w:hAnsi="Arial"/>
        <w:noProof/>
      </w:rPr>
      <w:t>14</w:t>
    </w:r>
    <w:r>
      <w:rPr>
        <w:rStyle w:val="Numerstrony"/>
        <w:rFonts w:ascii="Arial" w:hAnsi="Arial"/>
      </w:rPr>
      <w:fldChar w:fldCharType="end"/>
    </w:r>
  </w:p>
  <w:p w:rsidR="00330B49" w:rsidRDefault="00330B49">
    <w:pPr>
      <w:pStyle w:val="Stopka"/>
      <w:tabs>
        <w:tab w:val="clear" w:pos="9072"/>
        <w:tab w:val="right" w:pos="8820"/>
      </w:tabs>
      <w:ind w:right="360"/>
      <w:jc w:val="center"/>
      <w:rPr>
        <w:rFonts w:ascii="Arial" w:hAnsi="Arial"/>
        <w:sz w:val="16"/>
        <w:szCs w:val="16"/>
      </w:rPr>
    </w:pPr>
    <w:r>
      <w:rPr>
        <w:rFonts w:ascii="Arial" w:hAnsi="Arial"/>
        <w:sz w:val="16"/>
        <w:szCs w:val="16"/>
      </w:rPr>
      <w:t>_________________________________________________________________________________</w:t>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r>
    <w:r>
      <w:rPr>
        <w:rFonts w:ascii="Arial" w:hAnsi="Arial"/>
        <w:sz w:val="16"/>
        <w:szCs w:val="16"/>
      </w:rPr>
      <w:softHyphen/>
      <w:t>___________________</w:t>
    </w:r>
  </w:p>
  <w:p w:rsidR="004133C3" w:rsidRPr="004133C3" w:rsidRDefault="00330B49" w:rsidP="004133C3">
    <w:pPr>
      <w:pStyle w:val="Tekstpodstawowy"/>
      <w:tabs>
        <w:tab w:val="left" w:pos="8211"/>
      </w:tabs>
      <w:ind w:left="284"/>
      <w:jc w:val="center"/>
      <w:rPr>
        <w:rFonts w:ascii="Arial Narrow" w:hAnsi="Arial Narrow"/>
        <w:color w:val="auto"/>
        <w:sz w:val="16"/>
        <w:szCs w:val="16"/>
      </w:rPr>
    </w:pPr>
    <w:r w:rsidRPr="00ED6D3A">
      <w:rPr>
        <w:rFonts w:cs="Arial"/>
        <w:sz w:val="16"/>
        <w:szCs w:val="16"/>
      </w:rPr>
      <w:t xml:space="preserve">Specyfikacja Istotnych Warunków Zamówienia na dostawę </w:t>
    </w:r>
    <w:r w:rsidR="005C0628">
      <w:rPr>
        <w:rFonts w:cs="Arial"/>
        <w:sz w:val="16"/>
        <w:szCs w:val="16"/>
      </w:rPr>
      <w:t>monitorów i komputerów</w:t>
    </w:r>
  </w:p>
  <w:p w:rsidR="00330B49" w:rsidRPr="00ED6D3A" w:rsidRDefault="00330B49">
    <w:pPr>
      <w:pStyle w:val="Stopka"/>
      <w:tabs>
        <w:tab w:val="clear" w:pos="9072"/>
        <w:tab w:val="right" w:pos="8820"/>
      </w:tabs>
      <w:ind w:right="360"/>
      <w:jc w:val="center"/>
      <w:rPr>
        <w:rFonts w:ascii="Arial" w:hAnsi="Arial"/>
        <w:sz w:val="16"/>
        <w:szCs w:val="16"/>
      </w:rPr>
    </w:pPr>
    <w:proofErr w:type="gramStart"/>
    <w:r w:rsidRPr="00ED6D3A">
      <w:rPr>
        <w:rFonts w:ascii="Arial" w:hAnsi="Arial" w:cs="Arial"/>
        <w:sz w:val="16"/>
        <w:szCs w:val="16"/>
      </w:rPr>
      <w:t>Dla  Zamojskiego</w:t>
    </w:r>
    <w:proofErr w:type="gramEnd"/>
    <w:r w:rsidRPr="00ED6D3A">
      <w:rPr>
        <w:rFonts w:ascii="Arial" w:hAnsi="Arial" w:cs="Arial"/>
        <w:sz w:val="16"/>
        <w:szCs w:val="16"/>
      </w:rPr>
      <w:t xml:space="preserve"> Szpitala Niepublicznego Sp. z o.</w:t>
    </w:r>
    <w:proofErr w:type="gramStart"/>
    <w:r w:rsidRPr="00ED6D3A">
      <w:rPr>
        <w:rFonts w:ascii="Arial" w:hAnsi="Arial" w:cs="Arial"/>
        <w:sz w:val="16"/>
        <w:szCs w:val="16"/>
      </w:rPr>
      <w:t>o</w:t>
    </w:r>
    <w:proofErr w:type="gramEnd"/>
    <w:r w:rsidRPr="00ED6D3A">
      <w:rPr>
        <w:rFonts w:ascii="Arial" w:hAnsi="Arial"/>
        <w:sz w:val="16"/>
        <w:szCs w:val="16"/>
      </w:rPr>
      <w:t>.</w:t>
    </w:r>
  </w:p>
  <w:p w:rsidR="00330B49" w:rsidRDefault="00BD7158">
    <w:pPr>
      <w:pStyle w:val="Stopka"/>
      <w:ind w:right="360"/>
      <w:rPr>
        <w:rFonts w:ascii="Arial" w:hAnsi="Arial"/>
      </w:rPr>
    </w:pPr>
    <w:r>
      <w:rPr>
        <w:rFonts w:ascii="Arial" w:hAnsi="Arial"/>
        <w:noProof/>
      </w:rPr>
      <mc:AlternateContent>
        <mc:Choice Requires="wps">
          <w:drawing>
            <wp:anchor distT="0" distB="0" distL="0" distR="0" simplePos="0" relativeHeight="251657728" behindDoc="0" locked="0" layoutInCell="1" allowOverlap="1" wp14:anchorId="0F9BDDA4" wp14:editId="69928F4D">
              <wp:simplePos x="0" y="0"/>
              <wp:positionH relativeFrom="page">
                <wp:posOffset>6807835</wp:posOffset>
              </wp:positionH>
              <wp:positionV relativeFrom="paragraph">
                <wp:posOffset>635</wp:posOffset>
              </wp:positionV>
              <wp:extent cx="59690" cy="142240"/>
              <wp:effectExtent l="6985" t="635"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42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B49" w:rsidRDefault="00330B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6.05pt;margin-top:.05pt;width:4.7pt;height:11.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" stroked="f">
              <v:fill opacity="0"/>
              <v:textbox inset="0,0,0,0">
                <w:txbxContent>
                  <w:p w:rsidR="00330B49" w:rsidRDefault="00330B49"/>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142" w:rsidRDefault="00740142">
      <w:r>
        <w:separator/>
      </w:r>
    </w:p>
  </w:footnote>
  <w:footnote w:type="continuationSeparator" w:id="0">
    <w:p w:rsidR="00740142" w:rsidRDefault="007401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48" w:rsidRDefault="00B47848">
    <w:pPr>
      <w:pStyle w:val="Nagwek"/>
    </w:pPr>
    <w:r>
      <w:rPr>
        <w:rFonts w:ascii="Tms Rmn" w:hAnsi="Tms Rmn"/>
        <w:noProof/>
      </w:rPr>
      <w:drawing>
        <wp:inline distT="0" distB="0" distL="0" distR="0">
          <wp:extent cx="6029325" cy="1171575"/>
          <wp:effectExtent l="0" t="0" r="9525" b="9525"/>
          <wp:docPr id="2" name="Obraz 2"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325" cy="1171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nsid w:val="00000004"/>
    <w:multiLevelType w:val="singleLevel"/>
    <w:tmpl w:val="00000004"/>
    <w:name w:val="WW8Num4"/>
    <w:lvl w:ilvl="0">
      <w:start w:val="9"/>
      <w:numFmt w:val="decimal"/>
      <w:lvlText w:val="%1)"/>
      <w:lvlJc w:val="left"/>
      <w:pPr>
        <w:tabs>
          <w:tab w:val="num" w:pos="698"/>
        </w:tabs>
      </w:pPr>
    </w:lvl>
  </w:abstractNum>
  <w:abstractNum w:abstractNumId="4">
    <w:nsid w:val="00000005"/>
    <w:multiLevelType w:val="multilevel"/>
    <w:tmpl w:val="5AFCFDC2"/>
    <w:name w:val="WW8Num5"/>
    <w:lvl w:ilvl="0">
      <w:start w:val="1"/>
      <w:numFmt w:val="decimal"/>
      <w:lvlText w:val="%1."/>
      <w:lvlJc w:val="left"/>
      <w:pPr>
        <w:tabs>
          <w:tab w:val="num" w:pos="360"/>
        </w:tabs>
      </w:pPr>
    </w:lvl>
    <w:lvl w:ilvl="1">
      <w:start w:val="1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0000006"/>
    <w:multiLevelType w:val="singleLevel"/>
    <w:tmpl w:val="9FC6E66A"/>
    <w:name w:val="WW8Num6"/>
    <w:lvl w:ilvl="0">
      <w:start w:val="1"/>
      <w:numFmt w:val="decimal"/>
      <w:lvlText w:val="%1)"/>
      <w:lvlJc w:val="left"/>
      <w:pPr>
        <w:tabs>
          <w:tab w:val="num" w:pos="563"/>
        </w:tabs>
      </w:pPr>
      <w:rPr>
        <w:rFonts w:ascii="Arial" w:hAnsi="Arial" w:cs="Arial" w:hint="default"/>
        <w:sz w:val="22"/>
        <w:szCs w:val="22"/>
      </w:rPr>
    </w:lvl>
  </w:abstractNum>
  <w:abstractNum w:abstractNumId="6">
    <w:nsid w:val="00000007"/>
    <w:multiLevelType w:val="singleLevel"/>
    <w:tmpl w:val="00000007"/>
    <w:name w:val="WW8Num7"/>
    <w:lvl w:ilvl="0">
      <w:numFmt w:val="bullet"/>
      <w:lvlText w:val="-"/>
      <w:lvlJc w:val="left"/>
      <w:pPr>
        <w:tabs>
          <w:tab w:val="num" w:pos="360"/>
        </w:tabs>
      </w:pPr>
      <w:rPr>
        <w:rFonts w:ascii="Times New Roman" w:hAnsi="Times New Roman"/>
      </w:rPr>
    </w:lvl>
  </w:abstractNum>
  <w:abstractNum w:abstractNumId="7">
    <w:nsid w:val="00000008"/>
    <w:multiLevelType w:val="singleLevel"/>
    <w:tmpl w:val="00000008"/>
    <w:name w:val="WW8Num8"/>
    <w:lvl w:ilvl="0">
      <w:start w:val="1"/>
      <w:numFmt w:val="decimal"/>
      <w:lvlText w:val="%1."/>
      <w:lvlJc w:val="left"/>
      <w:pPr>
        <w:tabs>
          <w:tab w:val="num" w:pos="360"/>
        </w:tabs>
      </w:pPr>
    </w:lvl>
  </w:abstractNum>
  <w:abstractNum w:abstractNumId="8">
    <w:nsid w:val="00000009"/>
    <w:multiLevelType w:val="multilevel"/>
    <w:tmpl w:val="00000009"/>
    <w:name w:val="WW8Num9"/>
    <w:lvl w:ilvl="0">
      <w:start w:val="1"/>
      <w:numFmt w:val="bullet"/>
      <w:lvlText w:val="●"/>
      <w:lvlJc w:val="left"/>
      <w:pPr>
        <w:tabs>
          <w:tab w:val="num" w:pos="720"/>
        </w:tabs>
      </w:pPr>
      <w:rPr>
        <w:rFonts w:ascii="StarSymbol" w:hAnsi="StarSymbol"/>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rPr>
    </w:lvl>
    <w:lvl w:ilvl="3">
      <w:start w:val="1"/>
      <w:numFmt w:val="bullet"/>
      <w:lvlText w:val="●"/>
      <w:lvlJc w:val="left"/>
      <w:pPr>
        <w:tabs>
          <w:tab w:val="num" w:pos="1800"/>
        </w:tabs>
      </w:pPr>
      <w:rPr>
        <w:rFonts w:ascii="StarSymbol" w:hAnsi="StarSymbol"/>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rPr>
    </w:lvl>
    <w:lvl w:ilvl="6">
      <w:start w:val="1"/>
      <w:numFmt w:val="bullet"/>
      <w:lvlText w:val="●"/>
      <w:lvlJc w:val="left"/>
      <w:pPr>
        <w:tabs>
          <w:tab w:val="num" w:pos="2880"/>
        </w:tabs>
      </w:pPr>
      <w:rPr>
        <w:rFonts w:ascii="StarSymbol" w:hAnsi="StarSymbol"/>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rPr>
    </w:lvl>
  </w:abstractNum>
  <w:abstractNum w:abstractNumId="9">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5"/>
    <w:multiLevelType w:val="multilevel"/>
    <w:tmpl w:val="00000015"/>
    <w:name w:val="WW8Num21"/>
    <w:lvl w:ilvl="0">
      <w:start w:val="1"/>
      <w:numFmt w:val="decimal"/>
      <w:lvlText w:val="%1."/>
      <w:lvlJc w:val="left"/>
      <w:pPr>
        <w:tabs>
          <w:tab w:val="num" w:pos="720"/>
        </w:tabs>
        <w:ind w:left="720" w:hanging="360"/>
      </w:pPr>
      <w:rPr>
        <w:rFonts w:ascii="Arial" w:hAnsi="Arial"/>
        <w:b w:val="0"/>
        <w:bCs w:val="0"/>
        <w:sz w:val="24"/>
        <w:szCs w:val="24"/>
      </w:rPr>
    </w:lvl>
    <w:lvl w:ilvl="1">
      <w:start w:val="1"/>
      <w:numFmt w:val="decimal"/>
      <w:lvlText w:val="%2."/>
      <w:lvlJc w:val="left"/>
      <w:pPr>
        <w:tabs>
          <w:tab w:val="num" w:pos="1080"/>
        </w:tabs>
        <w:ind w:left="1080" w:hanging="360"/>
      </w:pPr>
      <w:rPr>
        <w:rFonts w:ascii="Arial" w:hAnsi="Arial"/>
        <w:b w:val="0"/>
        <w:bCs w:val="0"/>
        <w:sz w:val="24"/>
        <w:szCs w:val="24"/>
      </w:rPr>
    </w:lvl>
    <w:lvl w:ilvl="2">
      <w:start w:val="1"/>
      <w:numFmt w:val="decimal"/>
      <w:lvlText w:val="%3."/>
      <w:lvlJc w:val="left"/>
      <w:pPr>
        <w:tabs>
          <w:tab w:val="num" w:pos="1440"/>
        </w:tabs>
        <w:ind w:left="1440" w:hanging="360"/>
      </w:pPr>
      <w:rPr>
        <w:rFonts w:ascii="Arial" w:hAnsi="Arial"/>
        <w:b w:val="0"/>
        <w:bCs w:val="0"/>
        <w:sz w:val="24"/>
        <w:szCs w:val="24"/>
      </w:rPr>
    </w:lvl>
    <w:lvl w:ilvl="3">
      <w:start w:val="1"/>
      <w:numFmt w:val="decimal"/>
      <w:lvlText w:val="%4."/>
      <w:lvlJc w:val="left"/>
      <w:pPr>
        <w:tabs>
          <w:tab w:val="num" w:pos="1800"/>
        </w:tabs>
        <w:ind w:left="1800" w:hanging="360"/>
      </w:pPr>
      <w:rPr>
        <w:rFonts w:ascii="Arial" w:hAnsi="Arial"/>
        <w:b w:val="0"/>
        <w:bCs w:val="0"/>
        <w:sz w:val="24"/>
        <w:szCs w:val="24"/>
      </w:rPr>
    </w:lvl>
    <w:lvl w:ilvl="4">
      <w:start w:val="1"/>
      <w:numFmt w:val="decimal"/>
      <w:lvlText w:val="%5."/>
      <w:lvlJc w:val="left"/>
      <w:pPr>
        <w:tabs>
          <w:tab w:val="num" w:pos="2160"/>
        </w:tabs>
        <w:ind w:left="2160" w:hanging="360"/>
      </w:pPr>
      <w:rPr>
        <w:rFonts w:ascii="Arial" w:hAnsi="Arial"/>
        <w:b w:val="0"/>
        <w:bCs w:val="0"/>
        <w:sz w:val="24"/>
        <w:szCs w:val="24"/>
      </w:rPr>
    </w:lvl>
    <w:lvl w:ilvl="5">
      <w:start w:val="1"/>
      <w:numFmt w:val="decimal"/>
      <w:lvlText w:val="%6."/>
      <w:lvlJc w:val="left"/>
      <w:pPr>
        <w:tabs>
          <w:tab w:val="num" w:pos="2520"/>
        </w:tabs>
        <w:ind w:left="2520" w:hanging="360"/>
      </w:pPr>
      <w:rPr>
        <w:rFonts w:ascii="Arial" w:hAnsi="Arial"/>
        <w:b w:val="0"/>
        <w:bCs w:val="0"/>
        <w:sz w:val="24"/>
        <w:szCs w:val="24"/>
      </w:rPr>
    </w:lvl>
    <w:lvl w:ilvl="6">
      <w:start w:val="1"/>
      <w:numFmt w:val="decimal"/>
      <w:lvlText w:val="%7."/>
      <w:lvlJc w:val="left"/>
      <w:pPr>
        <w:tabs>
          <w:tab w:val="num" w:pos="2880"/>
        </w:tabs>
        <w:ind w:left="2880" w:hanging="360"/>
      </w:pPr>
      <w:rPr>
        <w:rFonts w:ascii="Arial" w:hAnsi="Arial"/>
        <w:b w:val="0"/>
        <w:bCs w:val="0"/>
        <w:sz w:val="24"/>
        <w:szCs w:val="24"/>
      </w:rPr>
    </w:lvl>
    <w:lvl w:ilvl="7">
      <w:start w:val="1"/>
      <w:numFmt w:val="decimal"/>
      <w:lvlText w:val="%8."/>
      <w:lvlJc w:val="left"/>
      <w:pPr>
        <w:tabs>
          <w:tab w:val="num" w:pos="3240"/>
        </w:tabs>
        <w:ind w:left="3240" w:hanging="360"/>
      </w:pPr>
      <w:rPr>
        <w:rFonts w:ascii="Arial" w:hAnsi="Arial"/>
        <w:b w:val="0"/>
        <w:bCs w:val="0"/>
        <w:sz w:val="24"/>
        <w:szCs w:val="24"/>
      </w:rPr>
    </w:lvl>
    <w:lvl w:ilvl="8">
      <w:start w:val="1"/>
      <w:numFmt w:val="decimal"/>
      <w:lvlText w:val="%9."/>
      <w:lvlJc w:val="left"/>
      <w:pPr>
        <w:tabs>
          <w:tab w:val="num" w:pos="3600"/>
        </w:tabs>
        <w:ind w:left="3600" w:hanging="360"/>
      </w:pPr>
      <w:rPr>
        <w:rFonts w:ascii="Arial" w:hAnsi="Arial"/>
        <w:b w:val="0"/>
        <w:bCs w:val="0"/>
        <w:sz w:val="24"/>
        <w:szCs w:val="24"/>
      </w:rPr>
    </w:lvl>
  </w:abstractNum>
  <w:abstractNum w:abstractNumId="11">
    <w:nsid w:val="0000001C"/>
    <w:multiLevelType w:val="multilevel"/>
    <w:tmpl w:val="0000001C"/>
    <w:name w:val="WW8Num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26"/>
    <w:multiLevelType w:val="multilevel"/>
    <w:tmpl w:val="9EA0DF6C"/>
    <w:name w:val="WW8Num4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37"/>
    <w:multiLevelType w:val="multilevel"/>
    <w:tmpl w:val="1BACD892"/>
    <w:name w:val="WW8Num64"/>
    <w:lvl w:ilvl="0">
      <w:start w:val="1"/>
      <w:numFmt w:val="decimal"/>
      <w:lvlText w:val="%1."/>
      <w:lvlJc w:val="left"/>
      <w:pPr>
        <w:tabs>
          <w:tab w:val="num" w:pos="0"/>
        </w:tabs>
        <w:ind w:left="720" w:hanging="360"/>
      </w:pPr>
      <w:rPr>
        <w:rFonts w:ascii="Arial Narrow" w:hAnsi="Arial Narrow" w:cs="Arial Narrow" w:hint="default"/>
        <w:bCs/>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Arial Narrow" w:hAnsi="Arial Narrow" w:cs="Arial Narrow"/>
        <w:sz w:val="20"/>
        <w:szCs w:val="2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39"/>
    <w:multiLevelType w:val="multilevel"/>
    <w:tmpl w:val="0DAA7E72"/>
    <w:name w:val="WW8Num66"/>
    <w:lvl w:ilvl="0">
      <w:start w:val="1"/>
      <w:numFmt w:val="bullet"/>
      <w:lvlText w:val=""/>
      <w:lvlJc w:val="left"/>
      <w:pPr>
        <w:tabs>
          <w:tab w:val="num" w:pos="0"/>
        </w:tabs>
        <w:ind w:left="720" w:hanging="360"/>
      </w:pPr>
      <w:rPr>
        <w:rFonts w:ascii="Symbol" w:hAnsi="Symbol" w:hint="default"/>
        <w:bCs/>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2E65474"/>
    <w:multiLevelType w:val="hybridMultilevel"/>
    <w:tmpl w:val="72CEE35E"/>
    <w:lvl w:ilvl="0" w:tplc="7D1C2916">
      <w:start w:val="1"/>
      <w:numFmt w:val="lowerLetter"/>
      <w:lvlText w:val="%1)"/>
      <w:lvlJc w:val="left"/>
      <w:pPr>
        <w:ind w:left="360" w:hanging="360"/>
      </w:pPr>
      <w:rPr>
        <w:rFonts w:ascii="Arial" w:hAnsi="Arial" w:hint="default"/>
        <w:b w:val="0"/>
        <w:bCs w:val="0"/>
        <w:i w:val="0"/>
        <w:iCs w:val="0"/>
        <w:color w:val="auto"/>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7EC13DA"/>
    <w:multiLevelType w:val="hybridMultilevel"/>
    <w:tmpl w:val="500656B4"/>
    <w:lvl w:ilvl="0" w:tplc="1B8646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BC9546F"/>
    <w:multiLevelType w:val="multilevel"/>
    <w:tmpl w:val="B7A82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D02C83"/>
    <w:multiLevelType w:val="hybridMultilevel"/>
    <w:tmpl w:val="9BC2EB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9F170C9"/>
    <w:multiLevelType w:val="hybridMultilevel"/>
    <w:tmpl w:val="B9AEC896"/>
    <w:lvl w:ilvl="0" w:tplc="419C50D0">
      <w:start w:val="1"/>
      <w:numFmt w:val="lowerLetter"/>
      <w:lvlText w:val="%1)"/>
      <w:lvlJc w:val="left"/>
      <w:pPr>
        <w:ind w:left="1146" w:hanging="360"/>
      </w:pPr>
      <w:rPr>
        <w:rFonts w:ascii="Arial" w:hAnsi="Arial" w:cs="Times New Roman" w:hint="default"/>
        <w:b w:val="0"/>
        <w:bCs w:val="0"/>
        <w:i w:val="0"/>
        <w:iCs w:val="0"/>
        <w:color w:val="000000"/>
        <w:sz w:val="20"/>
        <w:szCs w:val="24"/>
      </w:rPr>
    </w:lvl>
    <w:lvl w:ilvl="1" w:tplc="04150019">
      <w:start w:val="1"/>
      <w:numFmt w:val="lowerLetter"/>
      <w:lvlText w:val="%2."/>
      <w:lvlJc w:val="left"/>
      <w:pPr>
        <w:ind w:left="1866"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20B456E9"/>
    <w:multiLevelType w:val="hybridMultilevel"/>
    <w:tmpl w:val="370E7276"/>
    <w:lvl w:ilvl="0" w:tplc="90A0B08E">
      <w:start w:val="1"/>
      <w:numFmt w:val="decimal"/>
      <w:lvlText w:val="%1)"/>
      <w:lvlJc w:val="left"/>
      <w:pPr>
        <w:ind w:left="1428" w:hanging="360"/>
      </w:pPr>
      <w:rPr>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nsid w:val="240D2E49"/>
    <w:multiLevelType w:val="hybridMultilevel"/>
    <w:tmpl w:val="A074FC9A"/>
    <w:lvl w:ilvl="0" w:tplc="9664F82E">
      <w:start w:val="1"/>
      <w:numFmt w:val="decimal"/>
      <w:lvlText w:val="%1)"/>
      <w:lvlJc w:val="left"/>
      <w:pPr>
        <w:ind w:left="1470" w:hanging="360"/>
      </w:pPr>
      <w:rPr>
        <w:rFonts w:ascii="Times New Roman" w:hAnsi="Times New Roman" w:cs="Times New Roman" w:hint="default"/>
        <w:b w:val="0"/>
        <w:i w:val="0"/>
        <w:color w:val="auto"/>
        <w:sz w:val="22"/>
        <w:szCs w:val="18"/>
      </w:rPr>
    </w:lvl>
    <w:lvl w:ilvl="1" w:tplc="04150019">
      <w:start w:val="1"/>
      <w:numFmt w:val="lowerLetter"/>
      <w:lvlText w:val="%2."/>
      <w:lvlJc w:val="left"/>
      <w:pPr>
        <w:ind w:left="2190" w:hanging="360"/>
      </w:pPr>
    </w:lvl>
    <w:lvl w:ilvl="2" w:tplc="0415001B" w:tentative="1">
      <w:start w:val="1"/>
      <w:numFmt w:val="lowerRoman"/>
      <w:lvlText w:val="%3."/>
      <w:lvlJc w:val="right"/>
      <w:pPr>
        <w:ind w:left="2910" w:hanging="180"/>
      </w:pPr>
    </w:lvl>
    <w:lvl w:ilvl="3" w:tplc="209425E2">
      <w:start w:val="1"/>
      <w:numFmt w:val="decimal"/>
      <w:lvlText w:val="%4)"/>
      <w:lvlJc w:val="left"/>
      <w:pPr>
        <w:ind w:left="3630" w:hanging="360"/>
      </w:pPr>
      <w:rPr>
        <w:rFonts w:ascii="Arial" w:hAnsi="Arial" w:hint="default"/>
        <w:b w:val="0"/>
        <w:i w:val="0"/>
        <w:sz w:val="20"/>
      </w:r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22">
    <w:nsid w:val="26F71901"/>
    <w:multiLevelType w:val="hybridMultilevel"/>
    <w:tmpl w:val="6B2045A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B397635"/>
    <w:multiLevelType w:val="hybridMultilevel"/>
    <w:tmpl w:val="9676CF48"/>
    <w:lvl w:ilvl="0" w:tplc="175C9CAE">
      <w:start w:val="1"/>
      <w:numFmt w:val="decimal"/>
      <w:lvlText w:val="%1)"/>
      <w:lvlJc w:val="left"/>
      <w:pPr>
        <w:tabs>
          <w:tab w:val="num" w:pos="624"/>
        </w:tabs>
        <w:ind w:left="624" w:hanging="264"/>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2BBD3F22"/>
    <w:multiLevelType w:val="hybridMultilevel"/>
    <w:tmpl w:val="844828DE"/>
    <w:lvl w:ilvl="0" w:tplc="1DC8D1E2">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5">
    <w:nsid w:val="2F2131FA"/>
    <w:multiLevelType w:val="multilevel"/>
    <w:tmpl w:val="CA165990"/>
    <w:lvl w:ilvl="0">
      <w:start w:val="1"/>
      <w:numFmt w:val="upperRoman"/>
      <w:lvlText w:val="%1."/>
      <w:lvlJc w:val="left"/>
      <w:pPr>
        <w:ind w:left="1080" w:hanging="720"/>
      </w:pPr>
      <w:rPr>
        <w:rFonts w:hint="default"/>
        <w:color w:val="0000FF"/>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4BD61F4"/>
    <w:multiLevelType w:val="multilevel"/>
    <w:tmpl w:val="0DB05D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AB4993"/>
    <w:multiLevelType w:val="hybridMultilevel"/>
    <w:tmpl w:val="64D49782"/>
    <w:lvl w:ilvl="0" w:tplc="2988B108">
      <w:start w:val="1"/>
      <w:numFmt w:val="decimal"/>
      <w:lvlText w:val="%1)"/>
      <w:lvlJc w:val="left"/>
      <w:pPr>
        <w:tabs>
          <w:tab w:val="num" w:pos="720"/>
        </w:tabs>
        <w:ind w:left="720" w:hanging="360"/>
      </w:pPr>
      <w:rPr>
        <w:rFonts w:ascii="Arial" w:hAnsi="Arial" w:cs="Arial" w:hint="default"/>
      </w:rPr>
    </w:lvl>
    <w:lvl w:ilvl="1" w:tplc="2A2EAEE8"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3D470B83"/>
    <w:multiLevelType w:val="hybridMultilevel"/>
    <w:tmpl w:val="5FFE309E"/>
    <w:lvl w:ilvl="0" w:tplc="C3728FDA">
      <w:start w:val="1"/>
      <w:numFmt w:val="decimal"/>
      <w:lvlText w:val="%1."/>
      <w:lvlJc w:val="right"/>
      <w:pPr>
        <w:ind w:left="720" w:hanging="360"/>
      </w:pPr>
      <w:rPr>
        <w:rFonts w:hint="default"/>
      </w:rPr>
    </w:lvl>
    <w:lvl w:ilvl="1" w:tplc="04150019">
      <w:start w:val="1"/>
      <w:numFmt w:val="decimal"/>
      <w:lvlText w:val="%2."/>
      <w:lvlJc w:val="left"/>
      <w:pPr>
        <w:ind w:left="1440" w:hanging="360"/>
      </w:pPr>
      <w:rPr>
        <w:rFonts w:ascii="Arial Narrow" w:eastAsia="Times New Roman" w:hAnsi="Arial Narrow"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F992197"/>
    <w:multiLevelType w:val="hybridMultilevel"/>
    <w:tmpl w:val="A0EE7884"/>
    <w:lvl w:ilvl="0" w:tplc="5CD49ADE">
      <w:start w:val="1"/>
      <w:numFmt w:val="lowerLetter"/>
      <w:lvlText w:val="%1)"/>
      <w:lvlJc w:val="left"/>
      <w:pPr>
        <w:ind w:left="1854" w:hanging="360"/>
      </w:pPr>
      <w:rPr>
        <w:rFonts w:ascii="Arial" w:hAnsi="Arial" w:hint="default"/>
        <w:b w:val="0"/>
        <w:bCs w:val="0"/>
        <w:i w:val="0"/>
        <w:iCs w:val="0"/>
        <w:color w:val="auto"/>
        <w:sz w:val="20"/>
        <w:szCs w:val="20"/>
      </w:rPr>
    </w:lvl>
    <w:lvl w:ilvl="1" w:tplc="746A9A24"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441932C0"/>
    <w:multiLevelType w:val="multilevel"/>
    <w:tmpl w:val="3C948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B217526"/>
    <w:multiLevelType w:val="hybridMultilevel"/>
    <w:tmpl w:val="75361E1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4BAE2630"/>
    <w:multiLevelType w:val="multilevel"/>
    <w:tmpl w:val="4CBAE370"/>
    <w:lvl w:ilvl="0">
      <w:start w:val="10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nsid w:val="4D61450F"/>
    <w:multiLevelType w:val="hybridMultilevel"/>
    <w:tmpl w:val="2166C7E8"/>
    <w:lvl w:ilvl="0" w:tplc="9F46E3E6">
      <w:start w:val="1"/>
      <w:numFmt w:val="upperRoman"/>
      <w:lvlText w:val="%1."/>
      <w:lvlJc w:val="left"/>
      <w:pPr>
        <w:tabs>
          <w:tab w:val="num" w:pos="1080"/>
        </w:tabs>
        <w:ind w:left="1080" w:hanging="720"/>
      </w:pPr>
      <w:rPr>
        <w:rFonts w:hint="default"/>
      </w:rPr>
    </w:lvl>
    <w:lvl w:ilvl="1" w:tplc="7850FCD4">
      <w:start w:val="1"/>
      <w:numFmt w:val="bullet"/>
      <w:lvlText w:val=""/>
      <w:lvlJc w:val="left"/>
      <w:pPr>
        <w:tabs>
          <w:tab w:val="num" w:pos="2628"/>
        </w:tabs>
        <w:ind w:left="2608" w:hanging="340"/>
      </w:pPr>
      <w:rPr>
        <w:rFonts w:ascii="Wingdings" w:eastAsia="Times New Roman" w:hAnsi="Wingdings" w:cs="Times New Roman" w:hint="default"/>
        <w:color w:val="auto"/>
      </w:rPr>
    </w:lvl>
    <w:lvl w:ilvl="2" w:tplc="104A2690">
      <w:numFmt w:val="bullet"/>
      <w:lvlText w:val="-"/>
      <w:lvlJc w:val="left"/>
      <w:pPr>
        <w:tabs>
          <w:tab w:val="num" w:pos="2340"/>
        </w:tabs>
        <w:ind w:left="2340" w:hanging="360"/>
      </w:pPr>
      <w:rPr>
        <w:rFonts w:ascii="Times New Roman" w:eastAsia="Times New Roman" w:hAnsi="Times New Roman" w:cs="Times New Roman" w:hint="default"/>
      </w:rPr>
    </w:lvl>
    <w:lvl w:ilvl="3" w:tplc="D1AEBCE4">
      <w:start w:val="1"/>
      <w:numFmt w:val="decimal"/>
      <w:lvlText w:val="%4."/>
      <w:lvlJc w:val="left"/>
      <w:pPr>
        <w:tabs>
          <w:tab w:val="num" w:pos="2880"/>
        </w:tabs>
        <w:ind w:left="2880" w:hanging="360"/>
      </w:pPr>
      <w:rPr>
        <w:rFonts w:hint="default"/>
      </w:rPr>
    </w:lvl>
    <w:lvl w:ilvl="4" w:tplc="0648700A">
      <w:start w:val="1"/>
      <w:numFmt w:val="lowerLetter"/>
      <w:lvlText w:val="%5."/>
      <w:lvlJc w:val="left"/>
      <w:pPr>
        <w:tabs>
          <w:tab w:val="num" w:pos="3600"/>
        </w:tabs>
        <w:ind w:left="3600" w:hanging="360"/>
      </w:pPr>
    </w:lvl>
    <w:lvl w:ilvl="5" w:tplc="A3128764">
      <w:start w:val="1"/>
      <w:numFmt w:val="lowerLetter"/>
      <w:lvlText w:val="%6)"/>
      <w:lvlJc w:val="left"/>
      <w:pPr>
        <w:tabs>
          <w:tab w:val="num" w:pos="4500"/>
        </w:tabs>
        <w:ind w:left="4500" w:hanging="360"/>
      </w:pPr>
      <w:rPr>
        <w:rFonts w:hint="default"/>
      </w:rPr>
    </w:lvl>
    <w:lvl w:ilvl="6" w:tplc="99D611E0">
      <w:start w:val="1"/>
      <w:numFmt w:val="decimal"/>
      <w:lvlText w:val="%7."/>
      <w:lvlJc w:val="left"/>
      <w:pPr>
        <w:tabs>
          <w:tab w:val="num" w:pos="5040"/>
        </w:tabs>
        <w:ind w:left="5040" w:hanging="360"/>
      </w:pPr>
    </w:lvl>
    <w:lvl w:ilvl="7" w:tplc="357AD040" w:tentative="1">
      <w:start w:val="1"/>
      <w:numFmt w:val="lowerLetter"/>
      <w:lvlText w:val="%8."/>
      <w:lvlJc w:val="left"/>
      <w:pPr>
        <w:tabs>
          <w:tab w:val="num" w:pos="5760"/>
        </w:tabs>
        <w:ind w:left="5760" w:hanging="360"/>
      </w:pPr>
    </w:lvl>
    <w:lvl w:ilvl="8" w:tplc="B9A6C780" w:tentative="1">
      <w:start w:val="1"/>
      <w:numFmt w:val="lowerRoman"/>
      <w:lvlText w:val="%9."/>
      <w:lvlJc w:val="right"/>
      <w:pPr>
        <w:tabs>
          <w:tab w:val="num" w:pos="6480"/>
        </w:tabs>
        <w:ind w:left="6480" w:hanging="180"/>
      </w:pPr>
    </w:lvl>
  </w:abstractNum>
  <w:abstractNum w:abstractNumId="34">
    <w:nsid w:val="4DCF3B2D"/>
    <w:multiLevelType w:val="multilevel"/>
    <w:tmpl w:val="F9001E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10337E0"/>
    <w:multiLevelType w:val="hybridMultilevel"/>
    <w:tmpl w:val="5FC6C9F6"/>
    <w:lvl w:ilvl="0" w:tplc="F3CC8EB0">
      <w:start w:val="1"/>
      <w:numFmt w:val="lowerLetter"/>
      <w:lvlText w:val="%1)"/>
      <w:lvlJc w:val="left"/>
      <w:pPr>
        <w:tabs>
          <w:tab w:val="num" w:pos="1065"/>
        </w:tabs>
        <w:ind w:left="1065" w:hanging="360"/>
      </w:pPr>
      <w:rPr>
        <w:rFonts w:hint="default"/>
      </w:rPr>
    </w:lvl>
    <w:lvl w:ilvl="1" w:tplc="60DC45B6">
      <w:start w:val="1"/>
      <w:numFmt w:val="bullet"/>
      <w:lvlText w:val="-"/>
      <w:lvlJc w:val="left"/>
      <w:pPr>
        <w:tabs>
          <w:tab w:val="num" w:pos="1785"/>
        </w:tabs>
        <w:ind w:left="1785" w:hanging="360"/>
      </w:pPr>
      <w:rPr>
        <w:rFonts w:ascii="Times New Roman" w:eastAsia="Times New Roman" w:hAnsi="Times New Roman" w:cs="Times New Roman" w:hint="default"/>
      </w:r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36">
    <w:nsid w:val="517133ED"/>
    <w:multiLevelType w:val="hybridMultilevel"/>
    <w:tmpl w:val="769A545C"/>
    <w:lvl w:ilvl="0" w:tplc="D4C06E54">
      <w:start w:val="1"/>
      <w:numFmt w:val="decimal"/>
      <w:lvlText w:val="%1."/>
      <w:lvlJc w:val="left"/>
      <w:pPr>
        <w:ind w:left="36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51A315C2"/>
    <w:multiLevelType w:val="multilevel"/>
    <w:tmpl w:val="BCFA6770"/>
    <w:lvl w:ilvl="0">
      <w:start w:val="7"/>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27D4AAC"/>
    <w:multiLevelType w:val="multilevel"/>
    <w:tmpl w:val="FD9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B022134"/>
    <w:multiLevelType w:val="hybridMultilevel"/>
    <w:tmpl w:val="C00C2266"/>
    <w:lvl w:ilvl="0" w:tplc="F00A45A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4D46FAC"/>
    <w:multiLevelType w:val="multilevel"/>
    <w:tmpl w:val="EB82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D007F9"/>
    <w:multiLevelType w:val="hybridMultilevel"/>
    <w:tmpl w:val="6F1864F4"/>
    <w:lvl w:ilvl="0" w:tplc="0415000F">
      <w:start w:val="1"/>
      <w:numFmt w:val="decimal"/>
      <w:lvlText w:val="%1."/>
      <w:lvlJc w:val="left"/>
      <w:pPr>
        <w:ind w:left="644"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42">
    <w:nsid w:val="67114307"/>
    <w:multiLevelType w:val="hybridMultilevel"/>
    <w:tmpl w:val="302A45C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A1D201C"/>
    <w:multiLevelType w:val="hybridMultilevel"/>
    <w:tmpl w:val="15D6210A"/>
    <w:lvl w:ilvl="0" w:tplc="F83CC5E0">
      <w:start w:val="1"/>
      <w:numFmt w:val="lowerLetter"/>
      <w:lvlText w:val="%1)"/>
      <w:lvlJc w:val="left"/>
      <w:pPr>
        <w:ind w:left="1070"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nsid w:val="6B3F0BED"/>
    <w:multiLevelType w:val="multilevel"/>
    <w:tmpl w:val="0576CD6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6C9A1091"/>
    <w:multiLevelType w:val="multilevel"/>
    <w:tmpl w:val="DC1A67B8"/>
    <w:lvl w:ilvl="0">
      <w:start w:val="1"/>
      <w:numFmt w:val="decimal"/>
      <w:lvlText w:val="%1."/>
      <w:lvlJc w:val="left"/>
      <w:pPr>
        <w:tabs>
          <w:tab w:val="num" w:pos="360"/>
        </w:tabs>
        <w:ind w:left="360" w:hanging="360"/>
      </w:pPr>
      <w:rPr>
        <w:b w:val="0"/>
      </w:rPr>
    </w:lvl>
    <w:lvl w:ilvl="1">
      <w:start w:val="1"/>
      <w:numFmt w:val="decimal"/>
      <w:isLgl/>
      <w:lvlText w:val="%1.%2."/>
      <w:lvlJc w:val="left"/>
      <w:pPr>
        <w:tabs>
          <w:tab w:val="num" w:pos="720"/>
        </w:tabs>
        <w:ind w:left="720" w:hanging="720"/>
      </w:pPr>
      <w:rPr>
        <w:rFonts w:hint="default"/>
        <w:color w:val="auto"/>
      </w:rPr>
    </w:lvl>
    <w:lvl w:ilvl="2">
      <w:start w:val="1"/>
      <w:numFmt w:val="decimal"/>
      <w:isLgl/>
      <w:lvlText w:val="%1.%2.%3."/>
      <w:lvlJc w:val="left"/>
      <w:pPr>
        <w:tabs>
          <w:tab w:val="num" w:pos="720"/>
        </w:tabs>
        <w:ind w:left="720" w:hanging="720"/>
      </w:pPr>
      <w:rPr>
        <w:rFonts w:hint="default"/>
        <w:color w:val="auto"/>
      </w:rPr>
    </w:lvl>
    <w:lvl w:ilvl="3">
      <w:start w:val="1"/>
      <w:numFmt w:val="decimal"/>
      <w:isLgl/>
      <w:lvlText w:val="%1.%2.%3.%4."/>
      <w:lvlJc w:val="left"/>
      <w:pPr>
        <w:tabs>
          <w:tab w:val="num" w:pos="1080"/>
        </w:tabs>
        <w:ind w:left="1080" w:hanging="1080"/>
      </w:pPr>
      <w:rPr>
        <w:rFonts w:hint="default"/>
        <w:color w:val="auto"/>
      </w:rPr>
    </w:lvl>
    <w:lvl w:ilvl="4">
      <w:start w:val="1"/>
      <w:numFmt w:val="decimal"/>
      <w:isLgl/>
      <w:lvlText w:val="%1.%2.%3.%4.%5."/>
      <w:lvlJc w:val="left"/>
      <w:pPr>
        <w:tabs>
          <w:tab w:val="num" w:pos="1080"/>
        </w:tabs>
        <w:ind w:left="1080" w:hanging="1080"/>
      </w:pPr>
      <w:rPr>
        <w:rFonts w:hint="default"/>
        <w:color w:val="auto"/>
      </w:rPr>
    </w:lvl>
    <w:lvl w:ilvl="5">
      <w:start w:val="1"/>
      <w:numFmt w:val="decimal"/>
      <w:isLgl/>
      <w:lvlText w:val="%1.%2.%3.%4.%5.%6."/>
      <w:lvlJc w:val="left"/>
      <w:pPr>
        <w:tabs>
          <w:tab w:val="num" w:pos="1440"/>
        </w:tabs>
        <w:ind w:left="1440" w:hanging="1440"/>
      </w:pPr>
      <w:rPr>
        <w:rFonts w:hint="default"/>
        <w:color w:val="auto"/>
      </w:rPr>
    </w:lvl>
    <w:lvl w:ilvl="6">
      <w:start w:val="1"/>
      <w:numFmt w:val="decimal"/>
      <w:isLgl/>
      <w:lvlText w:val="%1.%2.%3.%4.%5.%6.%7."/>
      <w:lvlJc w:val="left"/>
      <w:pPr>
        <w:tabs>
          <w:tab w:val="num" w:pos="1800"/>
        </w:tabs>
        <w:ind w:left="1800" w:hanging="1800"/>
      </w:pPr>
      <w:rPr>
        <w:rFonts w:hint="default"/>
        <w:color w:val="auto"/>
      </w:rPr>
    </w:lvl>
    <w:lvl w:ilvl="7">
      <w:start w:val="1"/>
      <w:numFmt w:val="decimal"/>
      <w:isLgl/>
      <w:lvlText w:val="%1.%2.%3.%4.%5.%6.%7.%8."/>
      <w:lvlJc w:val="left"/>
      <w:pPr>
        <w:tabs>
          <w:tab w:val="num" w:pos="1800"/>
        </w:tabs>
        <w:ind w:left="1800" w:hanging="1800"/>
      </w:pPr>
      <w:rPr>
        <w:rFonts w:hint="default"/>
        <w:color w:val="auto"/>
      </w:rPr>
    </w:lvl>
    <w:lvl w:ilvl="8">
      <w:start w:val="1"/>
      <w:numFmt w:val="decimal"/>
      <w:isLgl/>
      <w:lvlText w:val="%1.%2.%3.%4.%5.%6.%7.%8.%9."/>
      <w:lvlJc w:val="left"/>
      <w:pPr>
        <w:tabs>
          <w:tab w:val="num" w:pos="2160"/>
        </w:tabs>
        <w:ind w:left="2160" w:hanging="2160"/>
      </w:pPr>
      <w:rPr>
        <w:rFonts w:hint="default"/>
        <w:color w:val="auto"/>
      </w:rPr>
    </w:lvl>
  </w:abstractNum>
  <w:abstractNum w:abstractNumId="46">
    <w:nsid w:val="74DD0F19"/>
    <w:multiLevelType w:val="hybridMultilevel"/>
    <w:tmpl w:val="07BAE63A"/>
    <w:lvl w:ilvl="0" w:tplc="04150001">
      <w:start w:val="1"/>
      <w:numFmt w:val="decimal"/>
      <w:lvlText w:val="%1."/>
      <w:lvlJc w:val="right"/>
      <w:pPr>
        <w:ind w:left="720" w:hanging="360"/>
      </w:pPr>
      <w:rPr>
        <w:rFonts w:hint="default"/>
      </w:rPr>
    </w:lvl>
    <w:lvl w:ilvl="1" w:tplc="04150003">
      <w:start w:val="1"/>
      <w:numFmt w:val="decimal"/>
      <w:lvlText w:val="%2."/>
      <w:lvlJc w:val="left"/>
      <w:pPr>
        <w:ind w:left="1440" w:hanging="360"/>
      </w:pPr>
      <w:rPr>
        <w:rFonts w:ascii="Arial Narrow" w:eastAsia="Times New Roman" w:hAnsi="Arial Narrow" w:cs="Times New Roman"/>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7">
    <w:nsid w:val="77FA0759"/>
    <w:multiLevelType w:val="multilevel"/>
    <w:tmpl w:val="1CAEA7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D073A8C"/>
    <w:multiLevelType w:val="hybridMultilevel"/>
    <w:tmpl w:val="1DC46E6E"/>
    <w:lvl w:ilvl="0" w:tplc="194AA3EC">
      <w:start w:val="1"/>
      <w:numFmt w:val="bullet"/>
      <w:lvlText w:val=""/>
      <w:lvlJc w:val="left"/>
      <w:pPr>
        <w:ind w:left="840" w:hanging="360"/>
      </w:pPr>
      <w:rPr>
        <w:rFonts w:ascii="Symbol" w:hAnsi="Symbol" w:hint="default"/>
      </w:rPr>
    </w:lvl>
    <w:lvl w:ilvl="1" w:tplc="3D88175E" w:tentative="1">
      <w:start w:val="1"/>
      <w:numFmt w:val="bullet"/>
      <w:lvlText w:val="o"/>
      <w:lvlJc w:val="left"/>
      <w:pPr>
        <w:ind w:left="1560" w:hanging="360"/>
      </w:pPr>
      <w:rPr>
        <w:rFonts w:ascii="Courier New" w:hAnsi="Courier New" w:cs="Courier New" w:hint="default"/>
      </w:rPr>
    </w:lvl>
    <w:lvl w:ilvl="2" w:tplc="C9822794" w:tentative="1">
      <w:start w:val="1"/>
      <w:numFmt w:val="bullet"/>
      <w:lvlText w:val=""/>
      <w:lvlJc w:val="left"/>
      <w:pPr>
        <w:ind w:left="2280" w:hanging="360"/>
      </w:pPr>
      <w:rPr>
        <w:rFonts w:ascii="Wingdings" w:hAnsi="Wingdings" w:hint="default"/>
      </w:rPr>
    </w:lvl>
    <w:lvl w:ilvl="3" w:tplc="B172D668" w:tentative="1">
      <w:start w:val="1"/>
      <w:numFmt w:val="bullet"/>
      <w:lvlText w:val=""/>
      <w:lvlJc w:val="left"/>
      <w:pPr>
        <w:ind w:left="3000" w:hanging="360"/>
      </w:pPr>
      <w:rPr>
        <w:rFonts w:ascii="Symbol" w:hAnsi="Symbol" w:hint="default"/>
      </w:rPr>
    </w:lvl>
    <w:lvl w:ilvl="4" w:tplc="03E240F4" w:tentative="1">
      <w:start w:val="1"/>
      <w:numFmt w:val="bullet"/>
      <w:lvlText w:val="o"/>
      <w:lvlJc w:val="left"/>
      <w:pPr>
        <w:ind w:left="3720" w:hanging="360"/>
      </w:pPr>
      <w:rPr>
        <w:rFonts w:ascii="Courier New" w:hAnsi="Courier New" w:cs="Courier New" w:hint="default"/>
      </w:rPr>
    </w:lvl>
    <w:lvl w:ilvl="5" w:tplc="2208DC2A" w:tentative="1">
      <w:start w:val="1"/>
      <w:numFmt w:val="bullet"/>
      <w:lvlText w:val=""/>
      <w:lvlJc w:val="left"/>
      <w:pPr>
        <w:ind w:left="4440" w:hanging="360"/>
      </w:pPr>
      <w:rPr>
        <w:rFonts w:ascii="Wingdings" w:hAnsi="Wingdings" w:hint="default"/>
      </w:rPr>
    </w:lvl>
    <w:lvl w:ilvl="6" w:tplc="D5B2B1E8" w:tentative="1">
      <w:start w:val="1"/>
      <w:numFmt w:val="bullet"/>
      <w:lvlText w:val=""/>
      <w:lvlJc w:val="left"/>
      <w:pPr>
        <w:ind w:left="5160" w:hanging="360"/>
      </w:pPr>
      <w:rPr>
        <w:rFonts w:ascii="Symbol" w:hAnsi="Symbol" w:hint="default"/>
      </w:rPr>
    </w:lvl>
    <w:lvl w:ilvl="7" w:tplc="B7FE344A" w:tentative="1">
      <w:start w:val="1"/>
      <w:numFmt w:val="bullet"/>
      <w:lvlText w:val="o"/>
      <w:lvlJc w:val="left"/>
      <w:pPr>
        <w:ind w:left="5880" w:hanging="360"/>
      </w:pPr>
      <w:rPr>
        <w:rFonts w:ascii="Courier New" w:hAnsi="Courier New" w:cs="Courier New" w:hint="default"/>
      </w:rPr>
    </w:lvl>
    <w:lvl w:ilvl="8" w:tplc="59BE3670" w:tentative="1">
      <w:start w:val="1"/>
      <w:numFmt w:val="bullet"/>
      <w:lvlText w:val=""/>
      <w:lvlJc w:val="left"/>
      <w:pPr>
        <w:ind w:left="6600" w:hanging="360"/>
      </w:pPr>
      <w:rPr>
        <w:rFonts w:ascii="Wingdings" w:hAnsi="Wingdings" w:hint="default"/>
      </w:rPr>
    </w:lvl>
  </w:abstractNum>
  <w:num w:numId="1">
    <w:abstractNumId w:val="19"/>
  </w:num>
  <w:num w:numId="2">
    <w:abstractNumId w:val="21"/>
  </w:num>
  <w:num w:numId="3">
    <w:abstractNumId w:val="29"/>
  </w:num>
  <w:num w:numId="4">
    <w:abstractNumId w:val="15"/>
  </w:num>
  <w:num w:numId="5">
    <w:abstractNumId w:val="27"/>
  </w:num>
  <w:num w:numId="6">
    <w:abstractNumId w:val="48"/>
  </w:num>
  <w:num w:numId="7">
    <w:abstractNumId w:val="25"/>
  </w:num>
  <w:num w:numId="8">
    <w:abstractNumId w:val="28"/>
  </w:num>
  <w:num w:numId="9">
    <w:abstractNumId w:val="46"/>
  </w:num>
  <w:num w:numId="10">
    <w:abstractNumId w:val="33"/>
  </w:num>
  <w:num w:numId="11">
    <w:abstractNumId w:val="39"/>
  </w:num>
  <w:num w:numId="12">
    <w:abstractNumId w:val="17"/>
  </w:num>
  <w:num w:numId="13">
    <w:abstractNumId w:val="26"/>
  </w:num>
  <w:num w:numId="14">
    <w:abstractNumId w:val="40"/>
  </w:num>
  <w:num w:numId="15">
    <w:abstractNumId w:val="38"/>
  </w:num>
  <w:num w:numId="16">
    <w:abstractNumId w:val="45"/>
  </w:num>
  <w:num w:numId="17">
    <w:abstractNumId w:val="42"/>
  </w:num>
  <w:num w:numId="18">
    <w:abstractNumId w:val="22"/>
  </w:num>
  <w:num w:numId="19">
    <w:abstractNumId w:val="24"/>
  </w:num>
  <w:num w:numId="20">
    <w:abstractNumId w:val="18"/>
  </w:num>
  <w:num w:numId="21">
    <w:abstractNumId w:val="43"/>
  </w:num>
  <w:num w:numId="22">
    <w:abstractNumId w:val="20"/>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6"/>
  </w:num>
  <w:num w:numId="26">
    <w:abstractNumId w:val="31"/>
  </w:num>
  <w:num w:numId="27">
    <w:abstractNumId w:val="34"/>
  </w:num>
  <w:num w:numId="28">
    <w:abstractNumId w:val="35"/>
  </w:num>
  <w:num w:numId="29">
    <w:abstractNumId w:val="37"/>
  </w:num>
  <w:num w:numId="30">
    <w:abstractNumId w:val="36"/>
  </w:num>
  <w:num w:numId="31">
    <w:abstractNumId w:val="23"/>
  </w:num>
  <w:num w:numId="32">
    <w:abstractNumId w:val="32"/>
  </w:num>
  <w:num w:numId="33">
    <w:abstractNumId w:val="47"/>
  </w:num>
  <w:num w:numId="34">
    <w:abstractNumId w:val="30"/>
    <w:lvlOverride w:ilvl="0">
      <w:startOverride w:val="1"/>
    </w:lvlOverride>
  </w:num>
  <w:num w:numId="35">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0FF"/>
    <w:rsid w:val="000002C5"/>
    <w:rsid w:val="00011618"/>
    <w:rsid w:val="00014D92"/>
    <w:rsid w:val="00022A56"/>
    <w:rsid w:val="000234C9"/>
    <w:rsid w:val="000234E1"/>
    <w:rsid w:val="00026652"/>
    <w:rsid w:val="00027ECC"/>
    <w:rsid w:val="0003056A"/>
    <w:rsid w:val="00032213"/>
    <w:rsid w:val="00032F27"/>
    <w:rsid w:val="0004052F"/>
    <w:rsid w:val="00043557"/>
    <w:rsid w:val="00050DAA"/>
    <w:rsid w:val="00055066"/>
    <w:rsid w:val="00056899"/>
    <w:rsid w:val="00057003"/>
    <w:rsid w:val="00057314"/>
    <w:rsid w:val="00057835"/>
    <w:rsid w:val="000579CB"/>
    <w:rsid w:val="0006545D"/>
    <w:rsid w:val="000666DA"/>
    <w:rsid w:val="000735EC"/>
    <w:rsid w:val="000744F8"/>
    <w:rsid w:val="000853BD"/>
    <w:rsid w:val="0009673E"/>
    <w:rsid w:val="000A07B3"/>
    <w:rsid w:val="000A50FF"/>
    <w:rsid w:val="000B0327"/>
    <w:rsid w:val="000B151B"/>
    <w:rsid w:val="000B1608"/>
    <w:rsid w:val="000B1C49"/>
    <w:rsid w:val="000B63AA"/>
    <w:rsid w:val="000C2DBE"/>
    <w:rsid w:val="000C4234"/>
    <w:rsid w:val="000C4A9E"/>
    <w:rsid w:val="000C5C84"/>
    <w:rsid w:val="000C6064"/>
    <w:rsid w:val="000D032A"/>
    <w:rsid w:val="000D3535"/>
    <w:rsid w:val="000E4464"/>
    <w:rsid w:val="000F05D8"/>
    <w:rsid w:val="000F6D19"/>
    <w:rsid w:val="0010248E"/>
    <w:rsid w:val="00105698"/>
    <w:rsid w:val="00105973"/>
    <w:rsid w:val="0010770D"/>
    <w:rsid w:val="00114E41"/>
    <w:rsid w:val="00117369"/>
    <w:rsid w:val="0012792A"/>
    <w:rsid w:val="00127E55"/>
    <w:rsid w:val="00131D65"/>
    <w:rsid w:val="00141D4D"/>
    <w:rsid w:val="00143802"/>
    <w:rsid w:val="00147752"/>
    <w:rsid w:val="00160737"/>
    <w:rsid w:val="00163984"/>
    <w:rsid w:val="00164800"/>
    <w:rsid w:val="00165582"/>
    <w:rsid w:val="00174BA6"/>
    <w:rsid w:val="001821D8"/>
    <w:rsid w:val="0018397B"/>
    <w:rsid w:val="00183C97"/>
    <w:rsid w:val="00185411"/>
    <w:rsid w:val="00185695"/>
    <w:rsid w:val="001861DC"/>
    <w:rsid w:val="001863E4"/>
    <w:rsid w:val="00193D2D"/>
    <w:rsid w:val="00195206"/>
    <w:rsid w:val="00196593"/>
    <w:rsid w:val="0019760D"/>
    <w:rsid w:val="00197E7E"/>
    <w:rsid w:val="001A4925"/>
    <w:rsid w:val="001A58F6"/>
    <w:rsid w:val="001B492E"/>
    <w:rsid w:val="001C33E0"/>
    <w:rsid w:val="001C3A08"/>
    <w:rsid w:val="001C6C94"/>
    <w:rsid w:val="001D0047"/>
    <w:rsid w:val="001D0EC2"/>
    <w:rsid w:val="001D36BD"/>
    <w:rsid w:val="001D3939"/>
    <w:rsid w:val="001E60E0"/>
    <w:rsid w:val="001E7EC7"/>
    <w:rsid w:val="001F5FA8"/>
    <w:rsid w:val="001F6A69"/>
    <w:rsid w:val="00200B35"/>
    <w:rsid w:val="002024CC"/>
    <w:rsid w:val="002051ED"/>
    <w:rsid w:val="00211ABF"/>
    <w:rsid w:val="00212C8C"/>
    <w:rsid w:val="00216B5B"/>
    <w:rsid w:val="00217C56"/>
    <w:rsid w:val="00230109"/>
    <w:rsid w:val="00233048"/>
    <w:rsid w:val="0023562E"/>
    <w:rsid w:val="00236F6B"/>
    <w:rsid w:val="00237340"/>
    <w:rsid w:val="00237A7A"/>
    <w:rsid w:val="002419C5"/>
    <w:rsid w:val="0024745F"/>
    <w:rsid w:val="002503F2"/>
    <w:rsid w:val="00250A17"/>
    <w:rsid w:val="0025543C"/>
    <w:rsid w:val="0028597E"/>
    <w:rsid w:val="00287FCC"/>
    <w:rsid w:val="00292FE4"/>
    <w:rsid w:val="0029395F"/>
    <w:rsid w:val="002940DE"/>
    <w:rsid w:val="0029504A"/>
    <w:rsid w:val="00297117"/>
    <w:rsid w:val="002A2543"/>
    <w:rsid w:val="002A3E59"/>
    <w:rsid w:val="002B35F1"/>
    <w:rsid w:val="002B4C48"/>
    <w:rsid w:val="002D30FD"/>
    <w:rsid w:val="002E0DE9"/>
    <w:rsid w:val="002E23F6"/>
    <w:rsid w:val="002E48FA"/>
    <w:rsid w:val="002E5CA0"/>
    <w:rsid w:val="002E60B1"/>
    <w:rsid w:val="002E660E"/>
    <w:rsid w:val="002F4112"/>
    <w:rsid w:val="00302DC9"/>
    <w:rsid w:val="00314162"/>
    <w:rsid w:val="00314A39"/>
    <w:rsid w:val="00316123"/>
    <w:rsid w:val="00320765"/>
    <w:rsid w:val="00322BD2"/>
    <w:rsid w:val="0032559A"/>
    <w:rsid w:val="00327C32"/>
    <w:rsid w:val="00330921"/>
    <w:rsid w:val="00330B49"/>
    <w:rsid w:val="00342ED0"/>
    <w:rsid w:val="00345044"/>
    <w:rsid w:val="003468A5"/>
    <w:rsid w:val="00351E83"/>
    <w:rsid w:val="00351F27"/>
    <w:rsid w:val="00362C59"/>
    <w:rsid w:val="00363269"/>
    <w:rsid w:val="00363601"/>
    <w:rsid w:val="003774B9"/>
    <w:rsid w:val="003815F1"/>
    <w:rsid w:val="003876EE"/>
    <w:rsid w:val="0039082D"/>
    <w:rsid w:val="003914CE"/>
    <w:rsid w:val="003917AD"/>
    <w:rsid w:val="00392BC1"/>
    <w:rsid w:val="00393423"/>
    <w:rsid w:val="00394EFE"/>
    <w:rsid w:val="003A1CAF"/>
    <w:rsid w:val="003A5006"/>
    <w:rsid w:val="003A58C4"/>
    <w:rsid w:val="003B1142"/>
    <w:rsid w:val="003B13A9"/>
    <w:rsid w:val="003B1EA7"/>
    <w:rsid w:val="003B3C79"/>
    <w:rsid w:val="003B6727"/>
    <w:rsid w:val="003B701F"/>
    <w:rsid w:val="003B7818"/>
    <w:rsid w:val="003C0A9E"/>
    <w:rsid w:val="003C119B"/>
    <w:rsid w:val="003C16AF"/>
    <w:rsid w:val="003C3836"/>
    <w:rsid w:val="003D065B"/>
    <w:rsid w:val="003D3AB6"/>
    <w:rsid w:val="003E008A"/>
    <w:rsid w:val="003E06DA"/>
    <w:rsid w:val="003E14FD"/>
    <w:rsid w:val="003E1AA9"/>
    <w:rsid w:val="003E1BB2"/>
    <w:rsid w:val="003E1DCD"/>
    <w:rsid w:val="003E754F"/>
    <w:rsid w:val="003F2EBE"/>
    <w:rsid w:val="004010F0"/>
    <w:rsid w:val="00403ABC"/>
    <w:rsid w:val="00412B03"/>
    <w:rsid w:val="004133C3"/>
    <w:rsid w:val="00415726"/>
    <w:rsid w:val="00420C37"/>
    <w:rsid w:val="00426F28"/>
    <w:rsid w:val="0043288A"/>
    <w:rsid w:val="00441AF1"/>
    <w:rsid w:val="00444210"/>
    <w:rsid w:val="00444749"/>
    <w:rsid w:val="00450410"/>
    <w:rsid w:val="00451F27"/>
    <w:rsid w:val="00456C2C"/>
    <w:rsid w:val="0046131C"/>
    <w:rsid w:val="004723E1"/>
    <w:rsid w:val="00475334"/>
    <w:rsid w:val="00476747"/>
    <w:rsid w:val="0047718E"/>
    <w:rsid w:val="00481573"/>
    <w:rsid w:val="00490404"/>
    <w:rsid w:val="004A3A67"/>
    <w:rsid w:val="004A644A"/>
    <w:rsid w:val="004B2E34"/>
    <w:rsid w:val="004B3683"/>
    <w:rsid w:val="004B616A"/>
    <w:rsid w:val="004C14AB"/>
    <w:rsid w:val="004C1F91"/>
    <w:rsid w:val="004C6A88"/>
    <w:rsid w:val="004C6EE6"/>
    <w:rsid w:val="004D0D91"/>
    <w:rsid w:val="004D1004"/>
    <w:rsid w:val="004D3D32"/>
    <w:rsid w:val="004E42E1"/>
    <w:rsid w:val="004F012B"/>
    <w:rsid w:val="004F4BC9"/>
    <w:rsid w:val="004F6FFD"/>
    <w:rsid w:val="00500013"/>
    <w:rsid w:val="00501F4E"/>
    <w:rsid w:val="00507311"/>
    <w:rsid w:val="00513A14"/>
    <w:rsid w:val="005150AC"/>
    <w:rsid w:val="00515B6A"/>
    <w:rsid w:val="00523DB3"/>
    <w:rsid w:val="00524391"/>
    <w:rsid w:val="005310EB"/>
    <w:rsid w:val="00534CE2"/>
    <w:rsid w:val="005350C1"/>
    <w:rsid w:val="0053595E"/>
    <w:rsid w:val="00536C9A"/>
    <w:rsid w:val="00537E4D"/>
    <w:rsid w:val="005472D4"/>
    <w:rsid w:val="00553822"/>
    <w:rsid w:val="00560C36"/>
    <w:rsid w:val="00563DB5"/>
    <w:rsid w:val="00566646"/>
    <w:rsid w:val="00567994"/>
    <w:rsid w:val="00567B87"/>
    <w:rsid w:val="00571D32"/>
    <w:rsid w:val="00573212"/>
    <w:rsid w:val="0057452E"/>
    <w:rsid w:val="00583AE0"/>
    <w:rsid w:val="00584A70"/>
    <w:rsid w:val="00584F72"/>
    <w:rsid w:val="00587F76"/>
    <w:rsid w:val="00594AC5"/>
    <w:rsid w:val="005A3712"/>
    <w:rsid w:val="005A75EA"/>
    <w:rsid w:val="005B100D"/>
    <w:rsid w:val="005B19A3"/>
    <w:rsid w:val="005B5ADD"/>
    <w:rsid w:val="005B602F"/>
    <w:rsid w:val="005C0628"/>
    <w:rsid w:val="005C58BC"/>
    <w:rsid w:val="005C6209"/>
    <w:rsid w:val="005D0D14"/>
    <w:rsid w:val="005E0801"/>
    <w:rsid w:val="005E11E0"/>
    <w:rsid w:val="005E1565"/>
    <w:rsid w:val="005F00F5"/>
    <w:rsid w:val="005F10E1"/>
    <w:rsid w:val="005F2269"/>
    <w:rsid w:val="005F2472"/>
    <w:rsid w:val="006033B4"/>
    <w:rsid w:val="00603E4A"/>
    <w:rsid w:val="00604415"/>
    <w:rsid w:val="006109B1"/>
    <w:rsid w:val="00617D4B"/>
    <w:rsid w:val="00620FBF"/>
    <w:rsid w:val="00621785"/>
    <w:rsid w:val="00627D65"/>
    <w:rsid w:val="00630CB1"/>
    <w:rsid w:val="0063593D"/>
    <w:rsid w:val="00637277"/>
    <w:rsid w:val="00637FD7"/>
    <w:rsid w:val="006531FD"/>
    <w:rsid w:val="00653824"/>
    <w:rsid w:val="006539A3"/>
    <w:rsid w:val="00660B42"/>
    <w:rsid w:val="0068286E"/>
    <w:rsid w:val="00682CAD"/>
    <w:rsid w:val="00684494"/>
    <w:rsid w:val="006846E8"/>
    <w:rsid w:val="0068722D"/>
    <w:rsid w:val="00691AAF"/>
    <w:rsid w:val="00691E89"/>
    <w:rsid w:val="006927E2"/>
    <w:rsid w:val="00697883"/>
    <w:rsid w:val="006A12F3"/>
    <w:rsid w:val="006A3711"/>
    <w:rsid w:val="006A37BB"/>
    <w:rsid w:val="006A65C3"/>
    <w:rsid w:val="006B1D39"/>
    <w:rsid w:val="006B629E"/>
    <w:rsid w:val="006B6881"/>
    <w:rsid w:val="006B7C88"/>
    <w:rsid w:val="006C319A"/>
    <w:rsid w:val="006C7572"/>
    <w:rsid w:val="006D6C66"/>
    <w:rsid w:val="006D7B8D"/>
    <w:rsid w:val="006E2758"/>
    <w:rsid w:val="006E2B73"/>
    <w:rsid w:val="006E644F"/>
    <w:rsid w:val="006F6682"/>
    <w:rsid w:val="00713E2F"/>
    <w:rsid w:val="00715B1C"/>
    <w:rsid w:val="00716ACC"/>
    <w:rsid w:val="00725DA9"/>
    <w:rsid w:val="00731297"/>
    <w:rsid w:val="00732A3A"/>
    <w:rsid w:val="00732D56"/>
    <w:rsid w:val="00740142"/>
    <w:rsid w:val="007435DF"/>
    <w:rsid w:val="00743DEE"/>
    <w:rsid w:val="007467BE"/>
    <w:rsid w:val="007503A9"/>
    <w:rsid w:val="00753803"/>
    <w:rsid w:val="00753BF0"/>
    <w:rsid w:val="007550FE"/>
    <w:rsid w:val="00756FC4"/>
    <w:rsid w:val="00763CB7"/>
    <w:rsid w:val="00765378"/>
    <w:rsid w:val="0076538F"/>
    <w:rsid w:val="00766D4B"/>
    <w:rsid w:val="007675DA"/>
    <w:rsid w:val="0077072E"/>
    <w:rsid w:val="007727AD"/>
    <w:rsid w:val="007730EE"/>
    <w:rsid w:val="00780F39"/>
    <w:rsid w:val="00785F64"/>
    <w:rsid w:val="00787472"/>
    <w:rsid w:val="0079065C"/>
    <w:rsid w:val="00793DD3"/>
    <w:rsid w:val="007A3BB8"/>
    <w:rsid w:val="007A432D"/>
    <w:rsid w:val="007B6C7D"/>
    <w:rsid w:val="007C2BF9"/>
    <w:rsid w:val="007D49E0"/>
    <w:rsid w:val="007E34C4"/>
    <w:rsid w:val="007E4892"/>
    <w:rsid w:val="007F1359"/>
    <w:rsid w:val="0080065A"/>
    <w:rsid w:val="00804312"/>
    <w:rsid w:val="00816CB0"/>
    <w:rsid w:val="00817F73"/>
    <w:rsid w:val="0082183F"/>
    <w:rsid w:val="00825F7D"/>
    <w:rsid w:val="00826870"/>
    <w:rsid w:val="00835346"/>
    <w:rsid w:val="008400AA"/>
    <w:rsid w:val="008423BC"/>
    <w:rsid w:val="0084517F"/>
    <w:rsid w:val="00851BAF"/>
    <w:rsid w:val="00856B7A"/>
    <w:rsid w:val="008637D3"/>
    <w:rsid w:val="00865A82"/>
    <w:rsid w:val="008717E5"/>
    <w:rsid w:val="00871DB8"/>
    <w:rsid w:val="00882E96"/>
    <w:rsid w:val="00883FC5"/>
    <w:rsid w:val="00885023"/>
    <w:rsid w:val="008A0C8E"/>
    <w:rsid w:val="008A1D5A"/>
    <w:rsid w:val="008A566A"/>
    <w:rsid w:val="008B038B"/>
    <w:rsid w:val="008B1AB4"/>
    <w:rsid w:val="008B3E0C"/>
    <w:rsid w:val="008C5884"/>
    <w:rsid w:val="008C730E"/>
    <w:rsid w:val="008D3B3D"/>
    <w:rsid w:val="008D78C0"/>
    <w:rsid w:val="008E26A0"/>
    <w:rsid w:val="008E3DBA"/>
    <w:rsid w:val="008E7120"/>
    <w:rsid w:val="008F393C"/>
    <w:rsid w:val="00905E67"/>
    <w:rsid w:val="00911B1F"/>
    <w:rsid w:val="00911FBE"/>
    <w:rsid w:val="00912225"/>
    <w:rsid w:val="00917382"/>
    <w:rsid w:val="0091799D"/>
    <w:rsid w:val="00925DD0"/>
    <w:rsid w:val="00932C85"/>
    <w:rsid w:val="0093413A"/>
    <w:rsid w:val="009354A1"/>
    <w:rsid w:val="00935569"/>
    <w:rsid w:val="00942650"/>
    <w:rsid w:val="0094541C"/>
    <w:rsid w:val="00945F64"/>
    <w:rsid w:val="009467A0"/>
    <w:rsid w:val="009472AA"/>
    <w:rsid w:val="00962675"/>
    <w:rsid w:val="009635E9"/>
    <w:rsid w:val="00971EFA"/>
    <w:rsid w:val="00980F7F"/>
    <w:rsid w:val="009860FE"/>
    <w:rsid w:val="00990E44"/>
    <w:rsid w:val="00992828"/>
    <w:rsid w:val="00993133"/>
    <w:rsid w:val="00995ECD"/>
    <w:rsid w:val="009962AF"/>
    <w:rsid w:val="00997CF1"/>
    <w:rsid w:val="009A05D7"/>
    <w:rsid w:val="009A3B6C"/>
    <w:rsid w:val="009A40B6"/>
    <w:rsid w:val="009B28BC"/>
    <w:rsid w:val="009B5AA2"/>
    <w:rsid w:val="009B72B5"/>
    <w:rsid w:val="009C3498"/>
    <w:rsid w:val="009C52B1"/>
    <w:rsid w:val="009C663D"/>
    <w:rsid w:val="009C6BA6"/>
    <w:rsid w:val="009D3137"/>
    <w:rsid w:val="009E30F0"/>
    <w:rsid w:val="009E42EA"/>
    <w:rsid w:val="009E552D"/>
    <w:rsid w:val="009E5658"/>
    <w:rsid w:val="009E5ED7"/>
    <w:rsid w:val="009E65D6"/>
    <w:rsid w:val="009E73B4"/>
    <w:rsid w:val="009F0FE5"/>
    <w:rsid w:val="009F2EDF"/>
    <w:rsid w:val="009F308F"/>
    <w:rsid w:val="009F4F7E"/>
    <w:rsid w:val="00A06025"/>
    <w:rsid w:val="00A11ACE"/>
    <w:rsid w:val="00A11FB0"/>
    <w:rsid w:val="00A13A8B"/>
    <w:rsid w:val="00A13A9D"/>
    <w:rsid w:val="00A1561D"/>
    <w:rsid w:val="00A26044"/>
    <w:rsid w:val="00A30A51"/>
    <w:rsid w:val="00A319E8"/>
    <w:rsid w:val="00A31A18"/>
    <w:rsid w:val="00A344D5"/>
    <w:rsid w:val="00A35C51"/>
    <w:rsid w:val="00A37421"/>
    <w:rsid w:val="00A40973"/>
    <w:rsid w:val="00A43A81"/>
    <w:rsid w:val="00A43EC0"/>
    <w:rsid w:val="00A441D2"/>
    <w:rsid w:val="00A447BA"/>
    <w:rsid w:val="00A462BF"/>
    <w:rsid w:val="00A53F0E"/>
    <w:rsid w:val="00A63588"/>
    <w:rsid w:val="00A64419"/>
    <w:rsid w:val="00A65E52"/>
    <w:rsid w:val="00A660B2"/>
    <w:rsid w:val="00A66BAA"/>
    <w:rsid w:val="00A76006"/>
    <w:rsid w:val="00A83DB6"/>
    <w:rsid w:val="00A83F27"/>
    <w:rsid w:val="00A85907"/>
    <w:rsid w:val="00A92A25"/>
    <w:rsid w:val="00A93C6C"/>
    <w:rsid w:val="00AA48F6"/>
    <w:rsid w:val="00AA5C17"/>
    <w:rsid w:val="00AA75A6"/>
    <w:rsid w:val="00AB138B"/>
    <w:rsid w:val="00AB3499"/>
    <w:rsid w:val="00AC0C62"/>
    <w:rsid w:val="00AC1A1F"/>
    <w:rsid w:val="00AC7992"/>
    <w:rsid w:val="00AC7AAD"/>
    <w:rsid w:val="00AD39F7"/>
    <w:rsid w:val="00AD66C4"/>
    <w:rsid w:val="00AE1727"/>
    <w:rsid w:val="00AF4CFC"/>
    <w:rsid w:val="00AF5A7F"/>
    <w:rsid w:val="00AF70AB"/>
    <w:rsid w:val="00AF774B"/>
    <w:rsid w:val="00B02B9C"/>
    <w:rsid w:val="00B05896"/>
    <w:rsid w:val="00B14559"/>
    <w:rsid w:val="00B16546"/>
    <w:rsid w:val="00B230C1"/>
    <w:rsid w:val="00B30CE9"/>
    <w:rsid w:val="00B36330"/>
    <w:rsid w:val="00B3683C"/>
    <w:rsid w:val="00B409DD"/>
    <w:rsid w:val="00B40D3D"/>
    <w:rsid w:val="00B45E4F"/>
    <w:rsid w:val="00B470D1"/>
    <w:rsid w:val="00B47848"/>
    <w:rsid w:val="00B570E5"/>
    <w:rsid w:val="00B605A6"/>
    <w:rsid w:val="00B60C15"/>
    <w:rsid w:val="00B81EA6"/>
    <w:rsid w:val="00B83FD9"/>
    <w:rsid w:val="00B86270"/>
    <w:rsid w:val="00B862FB"/>
    <w:rsid w:val="00B90349"/>
    <w:rsid w:val="00B90F60"/>
    <w:rsid w:val="00B922D3"/>
    <w:rsid w:val="00BA017C"/>
    <w:rsid w:val="00BA0BEF"/>
    <w:rsid w:val="00BA2990"/>
    <w:rsid w:val="00BA430F"/>
    <w:rsid w:val="00BA4ACB"/>
    <w:rsid w:val="00BA4F8F"/>
    <w:rsid w:val="00BB786F"/>
    <w:rsid w:val="00BC3A9C"/>
    <w:rsid w:val="00BC3AED"/>
    <w:rsid w:val="00BC5629"/>
    <w:rsid w:val="00BC69E3"/>
    <w:rsid w:val="00BD3730"/>
    <w:rsid w:val="00BD3FBA"/>
    <w:rsid w:val="00BD586B"/>
    <w:rsid w:val="00BD6169"/>
    <w:rsid w:val="00BD7158"/>
    <w:rsid w:val="00BE39D7"/>
    <w:rsid w:val="00BF04F0"/>
    <w:rsid w:val="00BF2DEF"/>
    <w:rsid w:val="00C008AC"/>
    <w:rsid w:val="00C11476"/>
    <w:rsid w:val="00C120DB"/>
    <w:rsid w:val="00C136B6"/>
    <w:rsid w:val="00C13DA4"/>
    <w:rsid w:val="00C13E42"/>
    <w:rsid w:val="00C15A66"/>
    <w:rsid w:val="00C278C8"/>
    <w:rsid w:val="00C34A4A"/>
    <w:rsid w:val="00C401A1"/>
    <w:rsid w:val="00C41283"/>
    <w:rsid w:val="00C51455"/>
    <w:rsid w:val="00C54D80"/>
    <w:rsid w:val="00C6239D"/>
    <w:rsid w:val="00C62778"/>
    <w:rsid w:val="00C63581"/>
    <w:rsid w:val="00C64A87"/>
    <w:rsid w:val="00C66E74"/>
    <w:rsid w:val="00C747A9"/>
    <w:rsid w:val="00C747D8"/>
    <w:rsid w:val="00C83102"/>
    <w:rsid w:val="00C84BAD"/>
    <w:rsid w:val="00C87A63"/>
    <w:rsid w:val="00C915A0"/>
    <w:rsid w:val="00C92E49"/>
    <w:rsid w:val="00C957E7"/>
    <w:rsid w:val="00C95BFA"/>
    <w:rsid w:val="00C9680A"/>
    <w:rsid w:val="00C97C19"/>
    <w:rsid w:val="00CA14E9"/>
    <w:rsid w:val="00CA2700"/>
    <w:rsid w:val="00CA3298"/>
    <w:rsid w:val="00CA3B2B"/>
    <w:rsid w:val="00CA581E"/>
    <w:rsid w:val="00CA64DC"/>
    <w:rsid w:val="00CB016B"/>
    <w:rsid w:val="00CB0CBC"/>
    <w:rsid w:val="00CB45C3"/>
    <w:rsid w:val="00CB7B81"/>
    <w:rsid w:val="00CC037B"/>
    <w:rsid w:val="00CC3A91"/>
    <w:rsid w:val="00CC4287"/>
    <w:rsid w:val="00CC7791"/>
    <w:rsid w:val="00CC7AAB"/>
    <w:rsid w:val="00CD435F"/>
    <w:rsid w:val="00CD4A8E"/>
    <w:rsid w:val="00CE6912"/>
    <w:rsid w:val="00CE6F22"/>
    <w:rsid w:val="00CF1FE0"/>
    <w:rsid w:val="00CF30C7"/>
    <w:rsid w:val="00CF4B97"/>
    <w:rsid w:val="00CF6608"/>
    <w:rsid w:val="00CF7F81"/>
    <w:rsid w:val="00D000A9"/>
    <w:rsid w:val="00D0126A"/>
    <w:rsid w:val="00D0548B"/>
    <w:rsid w:val="00D1272F"/>
    <w:rsid w:val="00D12B09"/>
    <w:rsid w:val="00D14024"/>
    <w:rsid w:val="00D14450"/>
    <w:rsid w:val="00D16791"/>
    <w:rsid w:val="00D169BB"/>
    <w:rsid w:val="00D2029F"/>
    <w:rsid w:val="00D24590"/>
    <w:rsid w:val="00D26356"/>
    <w:rsid w:val="00D32BA5"/>
    <w:rsid w:val="00D36DD3"/>
    <w:rsid w:val="00D425AE"/>
    <w:rsid w:val="00D430A8"/>
    <w:rsid w:val="00D44079"/>
    <w:rsid w:val="00D4414C"/>
    <w:rsid w:val="00D46A51"/>
    <w:rsid w:val="00D47FB9"/>
    <w:rsid w:val="00D50301"/>
    <w:rsid w:val="00D5068F"/>
    <w:rsid w:val="00D52B3F"/>
    <w:rsid w:val="00D52DFF"/>
    <w:rsid w:val="00D54E0E"/>
    <w:rsid w:val="00D57D0F"/>
    <w:rsid w:val="00D70A54"/>
    <w:rsid w:val="00D71D4A"/>
    <w:rsid w:val="00D7520E"/>
    <w:rsid w:val="00D80788"/>
    <w:rsid w:val="00D82F61"/>
    <w:rsid w:val="00D9268F"/>
    <w:rsid w:val="00DA2884"/>
    <w:rsid w:val="00DA2CC1"/>
    <w:rsid w:val="00DA599A"/>
    <w:rsid w:val="00DB7587"/>
    <w:rsid w:val="00DB7CD8"/>
    <w:rsid w:val="00DC6828"/>
    <w:rsid w:val="00DD0738"/>
    <w:rsid w:val="00DE06DE"/>
    <w:rsid w:val="00DE7238"/>
    <w:rsid w:val="00DF00A3"/>
    <w:rsid w:val="00DF2486"/>
    <w:rsid w:val="00DF4778"/>
    <w:rsid w:val="00E03BB0"/>
    <w:rsid w:val="00E115C2"/>
    <w:rsid w:val="00E13E14"/>
    <w:rsid w:val="00E16653"/>
    <w:rsid w:val="00E332B2"/>
    <w:rsid w:val="00E34D52"/>
    <w:rsid w:val="00E35173"/>
    <w:rsid w:val="00E373CC"/>
    <w:rsid w:val="00E40A83"/>
    <w:rsid w:val="00E47ED2"/>
    <w:rsid w:val="00E55EFD"/>
    <w:rsid w:val="00E612F9"/>
    <w:rsid w:val="00E61C9A"/>
    <w:rsid w:val="00E64DE6"/>
    <w:rsid w:val="00E65526"/>
    <w:rsid w:val="00E6578B"/>
    <w:rsid w:val="00E70346"/>
    <w:rsid w:val="00E83BA4"/>
    <w:rsid w:val="00E87B14"/>
    <w:rsid w:val="00E96159"/>
    <w:rsid w:val="00EA2E04"/>
    <w:rsid w:val="00EA2F27"/>
    <w:rsid w:val="00EA4187"/>
    <w:rsid w:val="00EB1345"/>
    <w:rsid w:val="00EB74D9"/>
    <w:rsid w:val="00EC2E24"/>
    <w:rsid w:val="00EC4696"/>
    <w:rsid w:val="00EC503C"/>
    <w:rsid w:val="00EC5D6E"/>
    <w:rsid w:val="00EC60E5"/>
    <w:rsid w:val="00EC6A75"/>
    <w:rsid w:val="00EC755C"/>
    <w:rsid w:val="00ED4368"/>
    <w:rsid w:val="00ED6D3A"/>
    <w:rsid w:val="00ED7C8E"/>
    <w:rsid w:val="00EE2E44"/>
    <w:rsid w:val="00EE75B8"/>
    <w:rsid w:val="00EF4011"/>
    <w:rsid w:val="00F017BD"/>
    <w:rsid w:val="00F02051"/>
    <w:rsid w:val="00F03555"/>
    <w:rsid w:val="00F14CEE"/>
    <w:rsid w:val="00F21514"/>
    <w:rsid w:val="00F2165C"/>
    <w:rsid w:val="00F2391B"/>
    <w:rsid w:val="00F3401D"/>
    <w:rsid w:val="00F358BB"/>
    <w:rsid w:val="00F41451"/>
    <w:rsid w:val="00F43579"/>
    <w:rsid w:val="00F45AEF"/>
    <w:rsid w:val="00F479BD"/>
    <w:rsid w:val="00F50007"/>
    <w:rsid w:val="00F52A46"/>
    <w:rsid w:val="00F544C9"/>
    <w:rsid w:val="00F6166B"/>
    <w:rsid w:val="00F63CF5"/>
    <w:rsid w:val="00F6517D"/>
    <w:rsid w:val="00F65BBF"/>
    <w:rsid w:val="00F74777"/>
    <w:rsid w:val="00F80770"/>
    <w:rsid w:val="00F8096C"/>
    <w:rsid w:val="00F860A1"/>
    <w:rsid w:val="00F86342"/>
    <w:rsid w:val="00F87561"/>
    <w:rsid w:val="00F87B42"/>
    <w:rsid w:val="00F918B7"/>
    <w:rsid w:val="00FA0378"/>
    <w:rsid w:val="00FA0428"/>
    <w:rsid w:val="00FA207C"/>
    <w:rsid w:val="00FA4009"/>
    <w:rsid w:val="00FA541C"/>
    <w:rsid w:val="00FA62B7"/>
    <w:rsid w:val="00FB08C2"/>
    <w:rsid w:val="00FB34BD"/>
    <w:rsid w:val="00FB556F"/>
    <w:rsid w:val="00FB5ADB"/>
    <w:rsid w:val="00FC3409"/>
    <w:rsid w:val="00FC78B0"/>
    <w:rsid w:val="00FC7C0E"/>
    <w:rsid w:val="00FD1237"/>
    <w:rsid w:val="00FD3780"/>
    <w:rsid w:val="00FD5B8B"/>
    <w:rsid w:val="00FD66BC"/>
    <w:rsid w:val="00FD78B4"/>
    <w:rsid w:val="00FE4C49"/>
    <w:rsid w:val="00FE65DF"/>
    <w:rsid w:val="00FE6828"/>
    <w:rsid w:val="00FE6BE8"/>
    <w:rsid w:val="00FF0AA0"/>
    <w:rsid w:val="00FF460E"/>
    <w:rsid w:val="00FF58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373CC"/>
    <w:pPr>
      <w:suppressAutoHyphens/>
    </w:pPr>
  </w:style>
  <w:style w:type="paragraph" w:styleId="Nagwek1">
    <w:name w:val="heading 1"/>
    <w:basedOn w:val="Normalny"/>
    <w:next w:val="Normalny"/>
    <w:qFormat/>
    <w:rsid w:val="00E373CC"/>
    <w:pPr>
      <w:keepNext/>
      <w:widowControl w:val="0"/>
      <w:tabs>
        <w:tab w:val="num" w:pos="0"/>
        <w:tab w:val="left" w:pos="284"/>
      </w:tabs>
      <w:outlineLvl w:val="0"/>
    </w:pPr>
    <w:rPr>
      <w:rFonts w:ascii="Arial" w:hAnsi="Arial"/>
      <w:b/>
      <w:color w:val="000000"/>
      <w:sz w:val="22"/>
    </w:rPr>
  </w:style>
  <w:style w:type="paragraph" w:styleId="Nagwek2">
    <w:name w:val="heading 2"/>
    <w:basedOn w:val="Normalny"/>
    <w:next w:val="Normalny"/>
    <w:qFormat/>
    <w:rsid w:val="00E373CC"/>
    <w:pPr>
      <w:keepNext/>
      <w:widowControl w:val="0"/>
      <w:ind w:right="-530"/>
      <w:outlineLvl w:val="1"/>
    </w:pPr>
    <w:rPr>
      <w:rFonts w:ascii="Arial" w:hAnsi="Arial"/>
      <w:b/>
      <w:color w:val="000000"/>
      <w:sz w:val="22"/>
    </w:rPr>
  </w:style>
  <w:style w:type="paragraph" w:styleId="Nagwek3">
    <w:name w:val="heading 3"/>
    <w:basedOn w:val="Normalny"/>
    <w:next w:val="Normalny"/>
    <w:qFormat/>
    <w:rsid w:val="00E373CC"/>
    <w:pPr>
      <w:keepNext/>
      <w:widowControl w:val="0"/>
      <w:spacing w:before="240" w:after="60"/>
      <w:outlineLvl w:val="2"/>
    </w:pPr>
    <w:rPr>
      <w:rFonts w:ascii="Arial" w:hAnsi="Arial" w:cs="Arial"/>
      <w:b/>
      <w:bCs/>
      <w:sz w:val="26"/>
      <w:szCs w:val="26"/>
    </w:rPr>
  </w:style>
  <w:style w:type="paragraph" w:styleId="Nagwek4">
    <w:name w:val="heading 4"/>
    <w:basedOn w:val="Normalny"/>
    <w:next w:val="Normalny"/>
    <w:qFormat/>
    <w:rsid w:val="00E373CC"/>
    <w:pPr>
      <w:keepNext/>
      <w:widowControl w:val="0"/>
      <w:outlineLvl w:val="3"/>
    </w:pPr>
    <w:rPr>
      <w:rFonts w:ascii="Arial" w:hAnsi="Arial" w:cs="Arial"/>
      <w:b/>
      <w:color w:val="0000FF"/>
      <w:sz w:val="22"/>
      <w:u w:val="single"/>
    </w:rPr>
  </w:style>
  <w:style w:type="paragraph" w:styleId="Nagwek5">
    <w:name w:val="heading 5"/>
    <w:basedOn w:val="Normalny"/>
    <w:next w:val="Normalny"/>
    <w:qFormat/>
    <w:rsid w:val="00E373CC"/>
    <w:pPr>
      <w:keepNext/>
      <w:widowControl w:val="0"/>
      <w:outlineLvl w:val="4"/>
    </w:pPr>
    <w:rPr>
      <w:rFonts w:ascii="Arial" w:hAnsi="Arial" w:cs="Arial"/>
      <w:b/>
      <w:color w:val="0000FF"/>
      <w:sz w:val="22"/>
    </w:rPr>
  </w:style>
  <w:style w:type="paragraph" w:styleId="Nagwek6">
    <w:name w:val="heading 6"/>
    <w:basedOn w:val="Normalny"/>
    <w:next w:val="Normalny"/>
    <w:qFormat/>
    <w:rsid w:val="00E373CC"/>
    <w:pPr>
      <w:suppressAutoHyphens w:val="0"/>
      <w:spacing w:before="240" w:after="60"/>
      <w:outlineLvl w:val="5"/>
    </w:pPr>
    <w:rPr>
      <w:b/>
      <w:sz w:val="22"/>
    </w:rPr>
  </w:style>
  <w:style w:type="paragraph" w:styleId="Nagwek7">
    <w:name w:val="heading 7"/>
    <w:basedOn w:val="Normalny"/>
    <w:next w:val="Normalny"/>
    <w:qFormat/>
    <w:rsid w:val="00E373CC"/>
    <w:pPr>
      <w:keepNext/>
      <w:widowControl w:val="0"/>
      <w:autoSpaceDE w:val="0"/>
      <w:autoSpaceDN w:val="0"/>
      <w:adjustRightInd w:val="0"/>
      <w:jc w:val="both"/>
      <w:outlineLvl w:val="6"/>
    </w:pPr>
    <w:rPr>
      <w:rFonts w:ascii="Arial" w:hAnsi="Arial" w:cs="Arial"/>
      <w:b/>
      <w:bCs/>
      <w:color w:val="0000FF"/>
      <w:sz w:val="22"/>
      <w:szCs w:val="22"/>
    </w:rPr>
  </w:style>
  <w:style w:type="paragraph" w:styleId="Nagwek8">
    <w:name w:val="heading 8"/>
    <w:basedOn w:val="Normalny"/>
    <w:next w:val="Normalny"/>
    <w:qFormat/>
    <w:rsid w:val="00E373CC"/>
    <w:pPr>
      <w:keepNext/>
      <w:outlineLvl w:val="7"/>
    </w:pPr>
    <w:rPr>
      <w:rFonts w:ascii="Arial" w:hAnsi="Arial" w:cs="Arial"/>
      <w:sz w:val="22"/>
      <w:u w:val="single"/>
    </w:rPr>
  </w:style>
  <w:style w:type="paragraph" w:styleId="Nagwek9">
    <w:name w:val="heading 9"/>
    <w:basedOn w:val="Normalny"/>
    <w:next w:val="Normalny"/>
    <w:qFormat/>
    <w:rsid w:val="00E373CC"/>
    <w:pPr>
      <w:keepNext/>
      <w:jc w:val="both"/>
      <w:outlineLvl w:val="8"/>
    </w:pPr>
    <w:rPr>
      <w:rFonts w:ascii="Arial" w:hAnsi="Arial" w:cs="Arial"/>
      <w:b/>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E373CC"/>
    <w:rPr>
      <w:rFonts w:ascii="Symbol" w:hAnsi="Symbol"/>
    </w:rPr>
  </w:style>
  <w:style w:type="character" w:customStyle="1" w:styleId="WW8Num3z0">
    <w:name w:val="WW8Num3z0"/>
    <w:rsid w:val="00E373CC"/>
    <w:rPr>
      <w:rFonts w:ascii="Symbol" w:hAnsi="Symbol"/>
    </w:rPr>
  </w:style>
  <w:style w:type="character" w:customStyle="1" w:styleId="WW8Num7z0">
    <w:name w:val="WW8Num7z0"/>
    <w:rsid w:val="00E373CC"/>
    <w:rPr>
      <w:rFonts w:ascii="Symbol" w:hAnsi="Symbol"/>
    </w:rPr>
  </w:style>
  <w:style w:type="character" w:customStyle="1" w:styleId="WW8Num9z0">
    <w:name w:val="WW8Num9z0"/>
    <w:rsid w:val="00E373CC"/>
    <w:rPr>
      <w:rFonts w:ascii="Symbol" w:hAnsi="Symbol"/>
    </w:rPr>
  </w:style>
  <w:style w:type="character" w:customStyle="1" w:styleId="WW8Num9z1">
    <w:name w:val="WW8Num9z1"/>
    <w:rsid w:val="00E373CC"/>
    <w:rPr>
      <w:rFonts w:ascii="Wingdings 2" w:hAnsi="Wingdings 2" w:cs="StarSymbol"/>
      <w:sz w:val="18"/>
      <w:szCs w:val="18"/>
    </w:rPr>
  </w:style>
  <w:style w:type="character" w:customStyle="1" w:styleId="Absatz-Standardschriftart">
    <w:name w:val="Absatz-Standardschriftart"/>
    <w:rsid w:val="00E373CC"/>
  </w:style>
  <w:style w:type="character" w:customStyle="1" w:styleId="WW-Absatz-Standardschriftart">
    <w:name w:val="WW-Absatz-Standardschriftart"/>
    <w:rsid w:val="00E373CC"/>
  </w:style>
  <w:style w:type="character" w:customStyle="1" w:styleId="WW-Absatz-Standardschriftart1">
    <w:name w:val="WW-Absatz-Standardschriftart1"/>
    <w:rsid w:val="00E373CC"/>
  </w:style>
  <w:style w:type="character" w:customStyle="1" w:styleId="WW-Absatz-Standardschriftart11">
    <w:name w:val="WW-Absatz-Standardschriftart11"/>
    <w:rsid w:val="00E373CC"/>
  </w:style>
  <w:style w:type="character" w:customStyle="1" w:styleId="WW-Absatz-Standardschriftart111">
    <w:name w:val="WW-Absatz-Standardschriftart111"/>
    <w:rsid w:val="00E373CC"/>
  </w:style>
  <w:style w:type="character" w:customStyle="1" w:styleId="WW-Absatz-Standardschriftart1111">
    <w:name w:val="WW-Absatz-Standardschriftart1111"/>
    <w:rsid w:val="00E373CC"/>
  </w:style>
  <w:style w:type="character" w:customStyle="1" w:styleId="WW8Num4z0">
    <w:name w:val="WW8Num4z0"/>
    <w:rsid w:val="00E373CC"/>
    <w:rPr>
      <w:rFonts w:ascii="Symbol" w:hAnsi="Symbol"/>
    </w:rPr>
  </w:style>
  <w:style w:type="character" w:customStyle="1" w:styleId="WW8Num5z0">
    <w:name w:val="WW8Num5z0"/>
    <w:rsid w:val="00E373CC"/>
    <w:rPr>
      <w:rFonts w:ascii="Symbol" w:hAnsi="Symbol"/>
    </w:rPr>
  </w:style>
  <w:style w:type="character" w:customStyle="1" w:styleId="WW8Num6z0">
    <w:name w:val="WW8Num6z0"/>
    <w:rsid w:val="00E373CC"/>
    <w:rPr>
      <w:rFonts w:ascii="Symbol" w:hAnsi="Symbol"/>
    </w:rPr>
  </w:style>
  <w:style w:type="character" w:customStyle="1" w:styleId="WW8Num12z0">
    <w:name w:val="WW8Num12z0"/>
    <w:rsid w:val="00E373CC"/>
    <w:rPr>
      <w:rFonts w:ascii="Times New Roman" w:hAnsi="Times New Roman"/>
    </w:rPr>
  </w:style>
  <w:style w:type="character" w:customStyle="1" w:styleId="WW8Num15z0">
    <w:name w:val="WW8Num15z0"/>
    <w:rsid w:val="00E373CC"/>
    <w:rPr>
      <w:rFonts w:ascii="Times New Roman" w:hAnsi="Times New Roman"/>
    </w:rPr>
  </w:style>
  <w:style w:type="character" w:customStyle="1" w:styleId="WW8Num19z0">
    <w:name w:val="WW8Num19z0"/>
    <w:rsid w:val="00E373CC"/>
    <w:rPr>
      <w:rFonts w:ascii="Times New Roman" w:hAnsi="Times New Roman"/>
    </w:rPr>
  </w:style>
  <w:style w:type="character" w:customStyle="1" w:styleId="WW8Num20z0">
    <w:name w:val="WW8Num20z0"/>
    <w:rsid w:val="00E373CC"/>
    <w:rPr>
      <w:rFonts w:ascii="Symbol" w:hAnsi="Symbol"/>
    </w:rPr>
  </w:style>
  <w:style w:type="character" w:customStyle="1" w:styleId="WW8Num21z0">
    <w:name w:val="WW8Num21z0"/>
    <w:rsid w:val="00E373CC"/>
    <w:rPr>
      <w:rFonts w:ascii="Symbol" w:hAnsi="Symbol"/>
    </w:rPr>
  </w:style>
  <w:style w:type="character" w:customStyle="1" w:styleId="Domylnaczcionkaakapitu2">
    <w:name w:val="Domyślna czcionka akapitu2"/>
    <w:semiHidden/>
    <w:rsid w:val="00E373CC"/>
  </w:style>
  <w:style w:type="character" w:styleId="Numerstrony">
    <w:name w:val="page number"/>
    <w:basedOn w:val="Domylnaczcionkaakapitu2"/>
    <w:rsid w:val="00E373CC"/>
  </w:style>
  <w:style w:type="character" w:customStyle="1" w:styleId="Symbolewypunktowania">
    <w:name w:val="Symbole wypunktowania"/>
    <w:rsid w:val="00E373CC"/>
    <w:rPr>
      <w:rFonts w:ascii="StarSymbol" w:eastAsia="StarSymbol" w:hAnsi="StarSymbol" w:cs="StarSymbol"/>
      <w:sz w:val="18"/>
      <w:szCs w:val="18"/>
    </w:rPr>
  </w:style>
  <w:style w:type="character" w:customStyle="1" w:styleId="Znakinumeracji">
    <w:name w:val="Znaki numeracji"/>
    <w:rsid w:val="00E373CC"/>
  </w:style>
  <w:style w:type="paragraph" w:customStyle="1" w:styleId="Nagwek10">
    <w:name w:val="Nagłówek1"/>
    <w:basedOn w:val="Normalny"/>
    <w:next w:val="Tekstpodstawowy"/>
    <w:rsid w:val="00E373CC"/>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rsid w:val="00E373CC"/>
    <w:pPr>
      <w:widowControl w:val="0"/>
      <w:ind w:right="-530"/>
    </w:pPr>
    <w:rPr>
      <w:rFonts w:ascii="Arial" w:hAnsi="Arial"/>
      <w:color w:val="000000"/>
      <w:sz w:val="22"/>
    </w:rPr>
  </w:style>
  <w:style w:type="paragraph" w:styleId="Lista">
    <w:name w:val="List"/>
    <w:basedOn w:val="Tekstpodstawowy"/>
    <w:rsid w:val="00E373CC"/>
    <w:rPr>
      <w:rFonts w:cs="Tahoma"/>
    </w:rPr>
  </w:style>
  <w:style w:type="paragraph" w:styleId="Podpis">
    <w:name w:val="Signature"/>
    <w:basedOn w:val="Normalny"/>
    <w:rsid w:val="00E373CC"/>
    <w:pPr>
      <w:suppressLineNumbers/>
      <w:spacing w:before="120" w:after="120"/>
    </w:pPr>
    <w:rPr>
      <w:rFonts w:cs="Tahoma"/>
      <w:i/>
      <w:iCs/>
      <w:sz w:val="24"/>
      <w:szCs w:val="24"/>
    </w:rPr>
  </w:style>
  <w:style w:type="paragraph" w:customStyle="1" w:styleId="Indeks">
    <w:name w:val="Indeks"/>
    <w:basedOn w:val="Normalny"/>
    <w:rsid w:val="00E373CC"/>
    <w:pPr>
      <w:suppressLineNumbers/>
    </w:pPr>
    <w:rPr>
      <w:rFonts w:cs="Tahoma"/>
    </w:rPr>
  </w:style>
  <w:style w:type="paragraph" w:customStyle="1" w:styleId="Zawartoramki">
    <w:name w:val="Zawartość ramki"/>
    <w:basedOn w:val="Tekstpodstawowy"/>
    <w:rsid w:val="00E373CC"/>
  </w:style>
  <w:style w:type="paragraph" w:styleId="Stopka">
    <w:name w:val="footer"/>
    <w:basedOn w:val="Normalny"/>
    <w:link w:val="StopkaZnak"/>
    <w:rsid w:val="00E373CC"/>
    <w:pPr>
      <w:tabs>
        <w:tab w:val="center" w:pos="4536"/>
        <w:tab w:val="right" w:pos="9072"/>
      </w:tabs>
    </w:pPr>
  </w:style>
  <w:style w:type="paragraph" w:styleId="Tekstpodstawowy2">
    <w:name w:val="Body Text 2"/>
    <w:basedOn w:val="Normalny"/>
    <w:link w:val="Tekstpodstawowy2Znak"/>
    <w:rsid w:val="00E373CC"/>
    <w:pPr>
      <w:widowControl w:val="0"/>
    </w:pPr>
    <w:rPr>
      <w:rFonts w:ascii="Arial" w:hAnsi="Arial"/>
      <w:color w:val="000000"/>
      <w:sz w:val="22"/>
    </w:rPr>
  </w:style>
  <w:style w:type="paragraph" w:styleId="Mapadokumentu">
    <w:name w:val="Document Map"/>
    <w:basedOn w:val="Normalny"/>
    <w:semiHidden/>
    <w:rsid w:val="00E373CC"/>
    <w:pPr>
      <w:shd w:val="clear" w:color="auto" w:fill="000080"/>
    </w:pPr>
    <w:rPr>
      <w:rFonts w:ascii="Tahoma" w:hAnsi="Tahoma"/>
    </w:rPr>
  </w:style>
  <w:style w:type="paragraph" w:styleId="Tekstpodstawowy3">
    <w:name w:val="Body Text 3"/>
    <w:basedOn w:val="Normalny"/>
    <w:rsid w:val="00E373CC"/>
    <w:pPr>
      <w:widowControl w:val="0"/>
    </w:pPr>
    <w:rPr>
      <w:rFonts w:ascii="Arial" w:hAnsi="Arial"/>
      <w:b/>
      <w:color w:val="000000"/>
      <w:sz w:val="22"/>
    </w:rPr>
  </w:style>
  <w:style w:type="paragraph" w:customStyle="1" w:styleId="ust">
    <w:name w:val="ust"/>
    <w:rsid w:val="00E373CC"/>
    <w:pPr>
      <w:suppressAutoHyphens/>
      <w:spacing w:before="60" w:after="60"/>
      <w:ind w:left="426" w:hanging="284"/>
      <w:jc w:val="both"/>
    </w:pPr>
    <w:rPr>
      <w:sz w:val="24"/>
      <w:lang w:eastAsia="ar-SA"/>
    </w:rPr>
  </w:style>
  <w:style w:type="character" w:customStyle="1" w:styleId="text2">
    <w:name w:val="text2"/>
    <w:basedOn w:val="Domylnaczcionkaakapitu"/>
    <w:rsid w:val="00E373CC"/>
  </w:style>
  <w:style w:type="paragraph" w:styleId="Lista2">
    <w:name w:val="List 2"/>
    <w:basedOn w:val="Normalny"/>
    <w:rsid w:val="00E373CC"/>
    <w:pPr>
      <w:ind w:left="566" w:hanging="283"/>
    </w:pPr>
  </w:style>
  <w:style w:type="paragraph" w:customStyle="1" w:styleId="Tekstpodstawowywcity21">
    <w:name w:val="Tekst podstawowy wcięty 21"/>
    <w:basedOn w:val="Normalny"/>
    <w:rsid w:val="00E373CC"/>
    <w:pPr>
      <w:tabs>
        <w:tab w:val="left" w:pos="360"/>
      </w:tabs>
      <w:suppressAutoHyphens w:val="0"/>
      <w:ind w:left="360" w:hanging="360"/>
    </w:pPr>
    <w:rPr>
      <w:rFonts w:ascii="Arial" w:hAnsi="Arial"/>
      <w:sz w:val="24"/>
    </w:rPr>
  </w:style>
  <w:style w:type="paragraph" w:styleId="Tekstpodstawowywcity2">
    <w:name w:val="Body Text Indent 2"/>
    <w:basedOn w:val="Normalny"/>
    <w:rsid w:val="00E373CC"/>
    <w:pPr>
      <w:suppressAutoHyphens w:val="0"/>
      <w:spacing w:after="120" w:line="480" w:lineRule="auto"/>
      <w:ind w:left="283"/>
    </w:pPr>
    <w:rPr>
      <w:rFonts w:ascii="Arial" w:hAnsi="Arial"/>
      <w:sz w:val="24"/>
    </w:rPr>
  </w:style>
  <w:style w:type="character" w:styleId="Hipercze">
    <w:name w:val="Hyperlink"/>
    <w:basedOn w:val="Domylnaczcionkaakapitu"/>
    <w:rsid w:val="00E373CC"/>
    <w:rPr>
      <w:color w:val="0000FF"/>
      <w:u w:val="single"/>
    </w:rPr>
  </w:style>
  <w:style w:type="character" w:styleId="UyteHipercze">
    <w:name w:val="FollowedHyperlink"/>
    <w:basedOn w:val="Domylnaczcionkaakapitu"/>
    <w:rsid w:val="00E373CC"/>
    <w:rPr>
      <w:color w:val="800080"/>
      <w:u w:val="single"/>
    </w:rPr>
  </w:style>
  <w:style w:type="paragraph" w:customStyle="1" w:styleId="Standard">
    <w:name w:val="Standard"/>
    <w:rsid w:val="00E373CC"/>
    <w:pPr>
      <w:widowControl w:val="0"/>
      <w:suppressAutoHyphens/>
      <w:autoSpaceDE w:val="0"/>
    </w:pPr>
    <w:rPr>
      <w:sz w:val="24"/>
      <w:szCs w:val="24"/>
      <w:lang w:eastAsia="ar-SA"/>
    </w:rPr>
  </w:style>
  <w:style w:type="paragraph" w:customStyle="1" w:styleId="NumberList">
    <w:name w:val="Number List"/>
    <w:rsid w:val="00E373CC"/>
    <w:pPr>
      <w:ind w:left="432"/>
      <w:jc w:val="both"/>
    </w:pPr>
    <w:rPr>
      <w:color w:val="000000"/>
      <w:sz w:val="24"/>
      <w:lang w:val="cs-CZ"/>
    </w:rPr>
  </w:style>
  <w:style w:type="paragraph" w:styleId="Tekstpodstawowywcity">
    <w:name w:val="Body Text Indent"/>
    <w:basedOn w:val="Normalny"/>
    <w:rsid w:val="00E373CC"/>
    <w:pPr>
      <w:spacing w:line="240" w:lineRule="exact"/>
      <w:jc w:val="both"/>
    </w:pPr>
    <w:rPr>
      <w:b/>
      <w:smallCaps/>
      <w:sz w:val="24"/>
    </w:rPr>
  </w:style>
  <w:style w:type="paragraph" w:customStyle="1" w:styleId="Tekstpodstawowy22">
    <w:name w:val="Tekst podstawowy 22"/>
    <w:basedOn w:val="Normalny"/>
    <w:rsid w:val="00E373CC"/>
    <w:pPr>
      <w:jc w:val="both"/>
    </w:pPr>
    <w:rPr>
      <w:rFonts w:ascii="Tahoma" w:hAnsi="Tahoma" w:cs="Tahoma"/>
      <w:b/>
      <w:smallCaps/>
      <w:szCs w:val="22"/>
      <w:lang w:eastAsia="ar-SA"/>
    </w:rPr>
  </w:style>
  <w:style w:type="paragraph" w:styleId="Tytu">
    <w:name w:val="Title"/>
    <w:basedOn w:val="Normalny"/>
    <w:qFormat/>
    <w:rsid w:val="00E373CC"/>
    <w:pPr>
      <w:spacing w:before="240" w:after="60"/>
      <w:jc w:val="center"/>
      <w:outlineLvl w:val="0"/>
    </w:pPr>
    <w:rPr>
      <w:rFonts w:ascii="Arial" w:hAnsi="Arial" w:cs="Arial"/>
      <w:b/>
      <w:bCs/>
      <w:kern w:val="28"/>
      <w:sz w:val="32"/>
      <w:szCs w:val="32"/>
    </w:rPr>
  </w:style>
  <w:style w:type="paragraph" w:styleId="Podtytu">
    <w:name w:val="Subtitle"/>
    <w:basedOn w:val="Normalny"/>
    <w:qFormat/>
    <w:rsid w:val="00E373CC"/>
    <w:pPr>
      <w:spacing w:after="60"/>
      <w:jc w:val="center"/>
      <w:outlineLvl w:val="1"/>
    </w:pPr>
    <w:rPr>
      <w:rFonts w:ascii="Arial" w:hAnsi="Arial" w:cs="Arial"/>
      <w:sz w:val="24"/>
      <w:szCs w:val="24"/>
    </w:rPr>
  </w:style>
  <w:style w:type="paragraph" w:customStyle="1" w:styleId="WW-Tekstpodstawowy2">
    <w:name w:val="WW-Tekst podstawowy 2"/>
    <w:basedOn w:val="Normalny"/>
    <w:rsid w:val="00E373CC"/>
    <w:pPr>
      <w:jc w:val="both"/>
    </w:pPr>
    <w:rPr>
      <w:sz w:val="24"/>
    </w:rPr>
  </w:style>
  <w:style w:type="paragraph" w:styleId="Nagwek">
    <w:name w:val="header"/>
    <w:basedOn w:val="Normalny"/>
    <w:rsid w:val="00E373CC"/>
    <w:pPr>
      <w:tabs>
        <w:tab w:val="center" w:pos="4536"/>
        <w:tab w:val="right" w:pos="9072"/>
      </w:tabs>
    </w:pPr>
  </w:style>
  <w:style w:type="character" w:customStyle="1" w:styleId="Domylnaczcionkaakapitu1">
    <w:name w:val="Domyślna czcionka akapitu1"/>
    <w:rsid w:val="00E373CC"/>
  </w:style>
  <w:style w:type="paragraph" w:styleId="Tekstpodstawowywcity3">
    <w:name w:val="Body Text Indent 3"/>
    <w:basedOn w:val="Normalny"/>
    <w:rsid w:val="00E373CC"/>
    <w:pPr>
      <w:spacing w:after="120"/>
      <w:ind w:left="360" w:hanging="360"/>
    </w:pPr>
    <w:rPr>
      <w:rFonts w:ascii="Arial" w:hAnsi="Arial" w:cs="Arial"/>
      <w:b/>
      <w:color w:val="0000FF"/>
      <w:sz w:val="22"/>
      <w:u w:val="single"/>
    </w:rPr>
  </w:style>
  <w:style w:type="paragraph" w:customStyle="1" w:styleId="pkt">
    <w:name w:val="pkt"/>
    <w:basedOn w:val="Normalny"/>
    <w:rsid w:val="00E373CC"/>
    <w:pPr>
      <w:tabs>
        <w:tab w:val="left" w:pos="708"/>
      </w:tabs>
      <w:spacing w:before="60" w:after="60"/>
      <w:ind w:left="851" w:hanging="295"/>
      <w:jc w:val="both"/>
    </w:pPr>
    <w:rPr>
      <w:sz w:val="24"/>
      <w:szCs w:val="24"/>
      <w:lang w:eastAsia="ar-SA"/>
    </w:rPr>
  </w:style>
  <w:style w:type="paragraph" w:styleId="Tekstprzypisudolnego">
    <w:name w:val="footnote text"/>
    <w:basedOn w:val="Normalny"/>
    <w:semiHidden/>
    <w:rsid w:val="00E373CC"/>
    <w:rPr>
      <w:lang w:eastAsia="ar-SA"/>
    </w:rPr>
  </w:style>
  <w:style w:type="paragraph" w:customStyle="1" w:styleId="western">
    <w:name w:val="western"/>
    <w:basedOn w:val="Normalny"/>
    <w:rsid w:val="00E373CC"/>
    <w:pPr>
      <w:suppressAutoHyphens w:val="0"/>
      <w:spacing w:before="100" w:after="100"/>
      <w:jc w:val="both"/>
    </w:pPr>
    <w:rPr>
      <w:rFonts w:ascii="Arial" w:hAnsi="Arial" w:cs="Arial"/>
      <w:sz w:val="22"/>
      <w:szCs w:val="22"/>
    </w:rPr>
  </w:style>
  <w:style w:type="paragraph" w:customStyle="1" w:styleId="Tekstpodstawowy21">
    <w:name w:val="Tekst podstawowy 21"/>
    <w:basedOn w:val="Normalny"/>
    <w:rsid w:val="00E373CC"/>
    <w:pPr>
      <w:jc w:val="both"/>
    </w:pPr>
    <w:rPr>
      <w:sz w:val="22"/>
      <w:szCs w:val="22"/>
    </w:rPr>
  </w:style>
  <w:style w:type="paragraph" w:styleId="Bezodstpw">
    <w:name w:val="No Spacing"/>
    <w:uiPriority w:val="99"/>
    <w:qFormat/>
    <w:rsid w:val="00E373CC"/>
    <w:rPr>
      <w:rFonts w:ascii="Calibri" w:hAnsi="Calibri"/>
      <w:sz w:val="22"/>
      <w:szCs w:val="22"/>
    </w:rPr>
  </w:style>
  <w:style w:type="paragraph" w:customStyle="1" w:styleId="Default">
    <w:name w:val="Default"/>
    <w:rsid w:val="00EC60E5"/>
    <w:pPr>
      <w:autoSpaceDE w:val="0"/>
      <w:autoSpaceDN w:val="0"/>
      <w:adjustRightInd w:val="0"/>
      <w:jc w:val="both"/>
    </w:pPr>
    <w:rPr>
      <w:rFonts w:ascii="Tahoma" w:hAnsi="Tahoma" w:cs="Tahoma"/>
      <w:color w:val="000000"/>
      <w:sz w:val="24"/>
      <w:szCs w:val="24"/>
    </w:rPr>
  </w:style>
  <w:style w:type="paragraph" w:customStyle="1" w:styleId="Tekstpodstawowywcity210">
    <w:name w:val="Tekst podstawowy wcięty 21"/>
    <w:basedOn w:val="Normalny"/>
    <w:rsid w:val="00EC60E5"/>
    <w:pPr>
      <w:ind w:firstLine="708"/>
      <w:jc w:val="both"/>
    </w:pPr>
    <w:rPr>
      <w:sz w:val="22"/>
      <w:szCs w:val="22"/>
    </w:rPr>
  </w:style>
  <w:style w:type="character" w:styleId="Pogrubienie">
    <w:name w:val="Strong"/>
    <w:basedOn w:val="Domylnaczcionkaakapitu"/>
    <w:qFormat/>
    <w:rsid w:val="00501F4E"/>
    <w:rPr>
      <w:b/>
      <w:bCs/>
    </w:rPr>
  </w:style>
  <w:style w:type="paragraph" w:styleId="Akapitzlist">
    <w:name w:val="List Paragraph"/>
    <w:basedOn w:val="Normalny"/>
    <w:qFormat/>
    <w:rsid w:val="005B100D"/>
    <w:pPr>
      <w:suppressAutoHyphens w:val="0"/>
      <w:spacing w:after="200" w:line="276" w:lineRule="auto"/>
      <w:ind w:left="720"/>
    </w:pPr>
    <w:rPr>
      <w:rFonts w:ascii="Calibri" w:eastAsia="Calibri" w:hAnsi="Calibri"/>
      <w:sz w:val="22"/>
      <w:szCs w:val="22"/>
      <w:lang w:eastAsia="en-US"/>
    </w:rPr>
  </w:style>
  <w:style w:type="paragraph" w:customStyle="1" w:styleId="Bullet1">
    <w:name w:val="Bullet 1"/>
    <w:rsid w:val="00412B03"/>
    <w:pPr>
      <w:suppressAutoHyphens/>
      <w:ind w:left="576"/>
      <w:jc w:val="both"/>
    </w:pPr>
    <w:rPr>
      <w:rFonts w:eastAsia="Arial"/>
      <w:b/>
      <w:smallCaps/>
      <w:color w:val="000000"/>
      <w:kern w:val="1"/>
      <w:lang w:val="cs-CZ" w:eastAsia="ar-SA"/>
    </w:rPr>
  </w:style>
  <w:style w:type="character" w:customStyle="1" w:styleId="StopkaZnak">
    <w:name w:val="Stopka Znak"/>
    <w:basedOn w:val="Domylnaczcionkaakapitu"/>
    <w:link w:val="Stopka"/>
    <w:uiPriority w:val="99"/>
    <w:rsid w:val="008D3B3D"/>
  </w:style>
  <w:style w:type="paragraph" w:customStyle="1" w:styleId="ZLITPKTzmpktliter">
    <w:name w:val="Z_LIT/PKT – zm. pkt literą"/>
    <w:basedOn w:val="Normalny"/>
    <w:uiPriority w:val="47"/>
    <w:qFormat/>
    <w:rsid w:val="008D3B3D"/>
    <w:pPr>
      <w:suppressAutoHyphens w:val="0"/>
      <w:spacing w:line="360" w:lineRule="auto"/>
      <w:ind w:left="1497" w:hanging="510"/>
      <w:jc w:val="both"/>
    </w:pPr>
    <w:rPr>
      <w:rFonts w:ascii="Times" w:hAnsi="Times" w:cs="Arial"/>
      <w:bCs/>
      <w:sz w:val="24"/>
    </w:rPr>
  </w:style>
  <w:style w:type="character" w:customStyle="1" w:styleId="alb">
    <w:name w:val="a_lb"/>
    <w:rsid w:val="008D3B3D"/>
  </w:style>
  <w:style w:type="paragraph" w:customStyle="1" w:styleId="ZTIRLITwPKTzmlitwpkttiret">
    <w:name w:val="Z_TIR/LIT_w_PKT – zm. lit. w pkt tiret"/>
    <w:basedOn w:val="Normalny"/>
    <w:uiPriority w:val="57"/>
    <w:qFormat/>
    <w:rsid w:val="008D3B3D"/>
    <w:pPr>
      <w:suppressAutoHyphens w:val="0"/>
      <w:spacing w:line="360" w:lineRule="auto"/>
      <w:ind w:left="2336" w:hanging="476"/>
      <w:jc w:val="both"/>
    </w:pPr>
    <w:rPr>
      <w:rFonts w:ascii="Times" w:hAnsi="Times" w:cs="Arial"/>
      <w:bCs/>
      <w:sz w:val="24"/>
    </w:rPr>
  </w:style>
  <w:style w:type="character" w:customStyle="1" w:styleId="WW8Num2z1">
    <w:name w:val="WW8Num2z1"/>
    <w:rsid w:val="004723E1"/>
    <w:rPr>
      <w:rFonts w:ascii="OpenSymbol" w:hAnsi="OpenSymbol" w:cs="OpenSymbol"/>
    </w:rPr>
  </w:style>
  <w:style w:type="character" w:customStyle="1" w:styleId="WW8Num3z1">
    <w:name w:val="WW8Num3z1"/>
    <w:rsid w:val="004723E1"/>
    <w:rPr>
      <w:rFonts w:ascii="OpenSymbol" w:hAnsi="OpenSymbol" w:cs="OpenSymbol"/>
    </w:rPr>
  </w:style>
  <w:style w:type="character" w:customStyle="1" w:styleId="WW8Num4z1">
    <w:name w:val="WW8Num4z1"/>
    <w:rsid w:val="004723E1"/>
    <w:rPr>
      <w:rFonts w:ascii="OpenSymbol" w:hAnsi="OpenSymbol" w:cs="OpenSymbol"/>
    </w:rPr>
  </w:style>
  <w:style w:type="paragraph" w:customStyle="1" w:styleId="Nagwek20">
    <w:name w:val="Nagłówek2"/>
    <w:basedOn w:val="Normalny"/>
    <w:next w:val="Podtytu"/>
    <w:rsid w:val="004723E1"/>
    <w:pPr>
      <w:spacing w:line="288" w:lineRule="auto"/>
      <w:jc w:val="center"/>
    </w:pPr>
    <w:rPr>
      <w:rFonts w:ascii="Tahoma" w:hAnsi="Tahoma"/>
      <w:b/>
      <w:caps/>
      <w:sz w:val="36"/>
      <w:szCs w:val="24"/>
      <w:lang w:eastAsia="zh-CN"/>
    </w:rPr>
  </w:style>
  <w:style w:type="paragraph" w:styleId="Legenda">
    <w:name w:val="caption"/>
    <w:basedOn w:val="Normalny"/>
    <w:qFormat/>
    <w:rsid w:val="004723E1"/>
    <w:pPr>
      <w:suppressLineNumbers/>
      <w:spacing w:before="120" w:after="120" w:line="288" w:lineRule="auto"/>
    </w:pPr>
    <w:rPr>
      <w:rFonts w:ascii="Tahoma" w:hAnsi="Tahoma" w:cs="Mangal"/>
      <w:i/>
      <w:iCs/>
      <w:sz w:val="24"/>
      <w:szCs w:val="24"/>
      <w:lang w:eastAsia="zh-CN"/>
    </w:rPr>
  </w:style>
  <w:style w:type="paragraph" w:customStyle="1" w:styleId="Legenda1">
    <w:name w:val="Legenda1"/>
    <w:basedOn w:val="Normalny"/>
    <w:rsid w:val="004723E1"/>
    <w:pPr>
      <w:suppressLineNumbers/>
      <w:spacing w:before="120" w:after="120" w:line="288" w:lineRule="auto"/>
    </w:pPr>
    <w:rPr>
      <w:rFonts w:ascii="Tahoma" w:hAnsi="Tahoma" w:cs="Lohit Hindi"/>
      <w:i/>
      <w:iCs/>
      <w:sz w:val="24"/>
      <w:szCs w:val="24"/>
      <w:lang w:eastAsia="zh-CN"/>
    </w:rPr>
  </w:style>
  <w:style w:type="paragraph" w:customStyle="1" w:styleId="Zawartotabeli">
    <w:name w:val="Zawartość tabeli"/>
    <w:basedOn w:val="Normalny"/>
    <w:rsid w:val="004723E1"/>
    <w:pPr>
      <w:suppressLineNumbers/>
      <w:spacing w:before="57" w:after="57" w:line="288" w:lineRule="auto"/>
    </w:pPr>
    <w:rPr>
      <w:rFonts w:ascii="Tahoma" w:hAnsi="Tahoma"/>
      <w:sz w:val="18"/>
      <w:szCs w:val="24"/>
      <w:lang w:eastAsia="zh-CN"/>
    </w:rPr>
  </w:style>
  <w:style w:type="paragraph" w:customStyle="1" w:styleId="Nagwektabeli">
    <w:name w:val="Nagłówek tabeli"/>
    <w:basedOn w:val="Zawartotabeli"/>
    <w:rsid w:val="004723E1"/>
    <w:pPr>
      <w:jc w:val="center"/>
    </w:pPr>
    <w:rPr>
      <w:b/>
      <w:bCs/>
    </w:rPr>
  </w:style>
  <w:style w:type="paragraph" w:styleId="Tekstdymka">
    <w:name w:val="Balloon Text"/>
    <w:basedOn w:val="Normalny"/>
    <w:link w:val="TekstdymkaZnak"/>
    <w:rsid w:val="004723E1"/>
    <w:pPr>
      <w:spacing w:line="288" w:lineRule="auto"/>
    </w:pPr>
    <w:rPr>
      <w:rFonts w:ascii="Tahoma" w:hAnsi="Tahoma" w:cs="Tahoma"/>
      <w:sz w:val="16"/>
      <w:szCs w:val="16"/>
      <w:lang w:eastAsia="zh-CN"/>
    </w:rPr>
  </w:style>
  <w:style w:type="character" w:customStyle="1" w:styleId="TekstdymkaZnak">
    <w:name w:val="Tekst dymka Znak"/>
    <w:basedOn w:val="Domylnaczcionkaakapitu"/>
    <w:link w:val="Tekstdymka"/>
    <w:rsid w:val="004723E1"/>
    <w:rPr>
      <w:rFonts w:ascii="Tahoma" w:hAnsi="Tahoma" w:cs="Tahoma"/>
      <w:sz w:val="16"/>
      <w:szCs w:val="16"/>
      <w:lang w:eastAsia="zh-CN"/>
    </w:rPr>
  </w:style>
  <w:style w:type="paragraph" w:customStyle="1" w:styleId="ZnakZnak">
    <w:name w:val="Znak Znak"/>
    <w:basedOn w:val="Normalny"/>
    <w:rsid w:val="004723E1"/>
    <w:pPr>
      <w:suppressAutoHyphens w:val="0"/>
      <w:overflowPunct w:val="0"/>
      <w:autoSpaceDE w:val="0"/>
      <w:autoSpaceDN w:val="0"/>
      <w:adjustRightInd w:val="0"/>
    </w:pPr>
    <w:rPr>
      <w:rFonts w:ascii="Arial" w:hAnsi="Arial" w:cs="Arial"/>
      <w:sz w:val="24"/>
      <w:szCs w:val="24"/>
    </w:rPr>
  </w:style>
  <w:style w:type="paragraph" w:styleId="NormalnyWeb">
    <w:name w:val="Normal (Web)"/>
    <w:basedOn w:val="Normalny"/>
    <w:uiPriority w:val="99"/>
    <w:rsid w:val="004723E1"/>
    <w:pPr>
      <w:suppressAutoHyphens w:val="0"/>
      <w:spacing w:before="100" w:beforeAutospacing="1" w:after="119"/>
    </w:pPr>
    <w:rPr>
      <w:sz w:val="24"/>
      <w:szCs w:val="24"/>
    </w:rPr>
  </w:style>
  <w:style w:type="paragraph" w:customStyle="1" w:styleId="ZnakZnak1Znak">
    <w:name w:val="Znak Znak1 Znak"/>
    <w:basedOn w:val="Normalny"/>
    <w:rsid w:val="004723E1"/>
    <w:pPr>
      <w:suppressAutoHyphens w:val="0"/>
      <w:overflowPunct w:val="0"/>
      <w:autoSpaceDE w:val="0"/>
      <w:autoSpaceDN w:val="0"/>
      <w:adjustRightInd w:val="0"/>
    </w:pPr>
    <w:rPr>
      <w:rFonts w:ascii="Arial" w:hAnsi="Arial" w:cs="Arial"/>
      <w:sz w:val="24"/>
      <w:szCs w:val="24"/>
    </w:rPr>
  </w:style>
  <w:style w:type="paragraph" w:customStyle="1" w:styleId="Znak">
    <w:name w:val="Znak"/>
    <w:basedOn w:val="Normalny"/>
    <w:rsid w:val="004723E1"/>
    <w:pPr>
      <w:suppressAutoHyphens w:val="0"/>
      <w:overflowPunct w:val="0"/>
      <w:autoSpaceDE w:val="0"/>
      <w:autoSpaceDN w:val="0"/>
      <w:adjustRightInd w:val="0"/>
    </w:pPr>
    <w:rPr>
      <w:rFonts w:ascii="Arial" w:hAnsi="Arial" w:cs="Arial"/>
      <w:sz w:val="24"/>
      <w:szCs w:val="24"/>
    </w:rPr>
  </w:style>
  <w:style w:type="paragraph" w:customStyle="1" w:styleId="ZnakZnakZnakZnak">
    <w:name w:val="Znak Znak Znak Znak"/>
    <w:basedOn w:val="Normalny"/>
    <w:rsid w:val="004723E1"/>
    <w:pPr>
      <w:suppressAutoHyphens w:val="0"/>
      <w:overflowPunct w:val="0"/>
      <w:autoSpaceDE w:val="0"/>
      <w:autoSpaceDN w:val="0"/>
      <w:adjustRightInd w:val="0"/>
    </w:pPr>
    <w:rPr>
      <w:rFonts w:ascii="Arial" w:hAnsi="Arial" w:cs="Arial"/>
      <w:sz w:val="24"/>
      <w:szCs w:val="24"/>
    </w:rPr>
  </w:style>
  <w:style w:type="paragraph" w:customStyle="1" w:styleId="WW-Domylnie">
    <w:name w:val="WW-Domyślnie"/>
    <w:rsid w:val="004723E1"/>
    <w:pPr>
      <w:suppressAutoHyphens/>
    </w:pPr>
    <w:rPr>
      <w:sz w:val="24"/>
    </w:rPr>
  </w:style>
  <w:style w:type="paragraph" w:customStyle="1" w:styleId="Znak1">
    <w:name w:val="Znak1"/>
    <w:basedOn w:val="Normalny"/>
    <w:rsid w:val="004723E1"/>
    <w:pPr>
      <w:suppressAutoHyphens w:val="0"/>
    </w:pPr>
    <w:rPr>
      <w:sz w:val="24"/>
      <w:szCs w:val="24"/>
    </w:rPr>
  </w:style>
  <w:style w:type="paragraph" w:customStyle="1" w:styleId="Tekstpodstawowy31">
    <w:name w:val="Tekst podstawowy 31"/>
    <w:basedOn w:val="Normalny"/>
    <w:rsid w:val="004723E1"/>
    <w:pPr>
      <w:widowControl w:val="0"/>
      <w:suppressAutoHyphens w:val="0"/>
      <w:snapToGrid w:val="0"/>
      <w:spacing w:line="360" w:lineRule="auto"/>
    </w:pPr>
    <w:rPr>
      <w:kern w:val="1"/>
      <w:sz w:val="24"/>
      <w:lang w:eastAsia="zh-CN"/>
    </w:rPr>
  </w:style>
  <w:style w:type="paragraph" w:customStyle="1" w:styleId="Zwykytekst1">
    <w:name w:val="Zwykły tekst1"/>
    <w:basedOn w:val="Normalny"/>
    <w:rsid w:val="004723E1"/>
    <w:rPr>
      <w:rFonts w:ascii="Courier New" w:hAnsi="Courier New"/>
      <w:lang w:eastAsia="zh-CN"/>
    </w:rPr>
  </w:style>
  <w:style w:type="paragraph" w:customStyle="1" w:styleId="Tekstpodstawowywcity31">
    <w:name w:val="Tekst podstawowy wcięty 31"/>
    <w:basedOn w:val="Normalny"/>
    <w:rsid w:val="004723E1"/>
    <w:pPr>
      <w:suppressAutoHyphens w:val="0"/>
      <w:ind w:left="426"/>
      <w:jc w:val="both"/>
    </w:pPr>
    <w:rPr>
      <w:sz w:val="24"/>
    </w:rPr>
  </w:style>
  <w:style w:type="paragraph" w:customStyle="1" w:styleId="Tekstpodstawowy32">
    <w:name w:val="Tekst podstawowy 32"/>
    <w:basedOn w:val="Normalny"/>
    <w:rsid w:val="004723E1"/>
    <w:pPr>
      <w:suppressAutoHyphens w:val="0"/>
      <w:spacing w:line="360" w:lineRule="auto"/>
      <w:jc w:val="both"/>
    </w:pPr>
    <w:rPr>
      <w:b/>
      <w:i/>
      <w:sz w:val="28"/>
    </w:rPr>
  </w:style>
  <w:style w:type="paragraph" w:customStyle="1" w:styleId="StandardowyStandardowy1">
    <w:name w:val="Standardowy.Standardowy1"/>
    <w:rsid w:val="004723E1"/>
    <w:pPr>
      <w:spacing w:line="360" w:lineRule="atLeast"/>
      <w:jc w:val="both"/>
    </w:pPr>
    <w:rPr>
      <w:sz w:val="24"/>
    </w:rPr>
  </w:style>
  <w:style w:type="paragraph" w:customStyle="1" w:styleId="Akapitzlist1">
    <w:name w:val="Akapit z listą1"/>
    <w:basedOn w:val="Normalny"/>
    <w:rsid w:val="00513A14"/>
    <w:pPr>
      <w:widowControl w:val="0"/>
      <w:spacing w:line="288" w:lineRule="auto"/>
      <w:ind w:left="708"/>
    </w:pPr>
    <w:rPr>
      <w:rFonts w:ascii="Tahoma" w:hAnsi="Tahoma" w:cs="Tahoma"/>
      <w:kern w:val="1"/>
      <w:sz w:val="24"/>
      <w:szCs w:val="24"/>
      <w:lang w:eastAsia="zh-CN"/>
    </w:rPr>
  </w:style>
  <w:style w:type="paragraph" w:customStyle="1" w:styleId="Punktii">
    <w:name w:val="Punkt i i"/>
    <w:basedOn w:val="Normalny"/>
    <w:rsid w:val="00FB556F"/>
    <w:pPr>
      <w:widowControl w:val="0"/>
      <w:tabs>
        <w:tab w:val="num" w:pos="0"/>
        <w:tab w:val="left" w:pos="567"/>
        <w:tab w:val="left" w:pos="1418"/>
      </w:tabs>
      <w:spacing w:before="120" w:after="120" w:line="200" w:lineRule="atLeast"/>
      <w:ind w:left="567"/>
      <w:jc w:val="both"/>
      <w:outlineLvl w:val="1"/>
    </w:pPr>
    <w:rPr>
      <w:sz w:val="24"/>
      <w:szCs w:val="24"/>
    </w:rPr>
  </w:style>
  <w:style w:type="paragraph" w:customStyle="1" w:styleId="standard0">
    <w:name w:val="standard"/>
    <w:basedOn w:val="Normalny"/>
    <w:link w:val="standardZnak"/>
    <w:rsid w:val="00594AC5"/>
    <w:pPr>
      <w:suppressAutoHyphens w:val="0"/>
      <w:spacing w:before="100" w:beforeAutospacing="1" w:after="100" w:afterAutospacing="1"/>
    </w:pPr>
    <w:rPr>
      <w:sz w:val="24"/>
      <w:szCs w:val="24"/>
    </w:rPr>
  </w:style>
  <w:style w:type="character" w:customStyle="1" w:styleId="standardZnak">
    <w:name w:val="standard Znak"/>
    <w:link w:val="standard0"/>
    <w:rsid w:val="00594AC5"/>
    <w:rPr>
      <w:sz w:val="24"/>
      <w:szCs w:val="24"/>
    </w:rPr>
  </w:style>
  <w:style w:type="character" w:customStyle="1" w:styleId="TekstpodstawowyZnak">
    <w:name w:val="Tekst podstawowy Znak"/>
    <w:basedOn w:val="Domylnaczcionkaakapitu"/>
    <w:link w:val="Tekstpodstawowy"/>
    <w:rsid w:val="004133C3"/>
    <w:rPr>
      <w:rFonts w:ascii="Arial" w:hAnsi="Arial"/>
      <w:color w:val="000000"/>
      <w:sz w:val="22"/>
    </w:rPr>
  </w:style>
  <w:style w:type="character" w:styleId="Odwoaniedokomentarza">
    <w:name w:val="annotation reference"/>
    <w:basedOn w:val="Domylnaczcionkaakapitu"/>
    <w:rsid w:val="008C5884"/>
    <w:rPr>
      <w:sz w:val="16"/>
      <w:szCs w:val="16"/>
    </w:rPr>
  </w:style>
  <w:style w:type="paragraph" w:styleId="Tekstkomentarza">
    <w:name w:val="annotation text"/>
    <w:basedOn w:val="Normalny"/>
    <w:link w:val="TekstkomentarzaZnak"/>
    <w:rsid w:val="008C5884"/>
  </w:style>
  <w:style w:type="character" w:customStyle="1" w:styleId="TekstkomentarzaZnak">
    <w:name w:val="Tekst komentarza Znak"/>
    <w:basedOn w:val="Domylnaczcionkaakapitu"/>
    <w:link w:val="Tekstkomentarza"/>
    <w:rsid w:val="008C5884"/>
  </w:style>
  <w:style w:type="paragraph" w:styleId="Tematkomentarza">
    <w:name w:val="annotation subject"/>
    <w:basedOn w:val="Tekstkomentarza"/>
    <w:next w:val="Tekstkomentarza"/>
    <w:link w:val="TematkomentarzaZnak"/>
    <w:rsid w:val="008C5884"/>
    <w:rPr>
      <w:b/>
      <w:bCs/>
    </w:rPr>
  </w:style>
  <w:style w:type="character" w:customStyle="1" w:styleId="TematkomentarzaZnak">
    <w:name w:val="Temat komentarza Znak"/>
    <w:basedOn w:val="TekstkomentarzaZnak"/>
    <w:link w:val="Tematkomentarza"/>
    <w:rsid w:val="008C5884"/>
    <w:rPr>
      <w:b/>
      <w:bCs/>
    </w:rPr>
  </w:style>
  <w:style w:type="table" w:styleId="Tabela-Siatka">
    <w:name w:val="Table Grid"/>
    <w:basedOn w:val="Standardowy"/>
    <w:rsid w:val="00BA0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basedOn w:val="Domylnaczcionkaakapitu"/>
    <w:link w:val="Tekstpodstawowy2"/>
    <w:rsid w:val="00FC3409"/>
    <w:rPr>
      <w:rFonts w:ascii="Arial" w:hAnsi="Arial"/>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373CC"/>
    <w:pPr>
      <w:suppressAutoHyphens/>
    </w:pPr>
  </w:style>
  <w:style w:type="paragraph" w:styleId="Nagwek1">
    <w:name w:val="heading 1"/>
    <w:basedOn w:val="Normalny"/>
    <w:next w:val="Normalny"/>
    <w:qFormat/>
    <w:rsid w:val="00E373CC"/>
    <w:pPr>
      <w:keepNext/>
      <w:widowControl w:val="0"/>
      <w:tabs>
        <w:tab w:val="num" w:pos="0"/>
        <w:tab w:val="left" w:pos="284"/>
      </w:tabs>
      <w:outlineLvl w:val="0"/>
    </w:pPr>
    <w:rPr>
      <w:rFonts w:ascii="Arial" w:hAnsi="Arial"/>
      <w:b/>
      <w:color w:val="000000"/>
      <w:sz w:val="22"/>
    </w:rPr>
  </w:style>
  <w:style w:type="paragraph" w:styleId="Nagwek2">
    <w:name w:val="heading 2"/>
    <w:basedOn w:val="Normalny"/>
    <w:next w:val="Normalny"/>
    <w:qFormat/>
    <w:rsid w:val="00E373CC"/>
    <w:pPr>
      <w:keepNext/>
      <w:widowControl w:val="0"/>
      <w:ind w:right="-530"/>
      <w:outlineLvl w:val="1"/>
    </w:pPr>
    <w:rPr>
      <w:rFonts w:ascii="Arial" w:hAnsi="Arial"/>
      <w:b/>
      <w:color w:val="000000"/>
      <w:sz w:val="22"/>
    </w:rPr>
  </w:style>
  <w:style w:type="paragraph" w:styleId="Nagwek3">
    <w:name w:val="heading 3"/>
    <w:basedOn w:val="Normalny"/>
    <w:next w:val="Normalny"/>
    <w:qFormat/>
    <w:rsid w:val="00E373CC"/>
    <w:pPr>
      <w:keepNext/>
      <w:widowControl w:val="0"/>
      <w:spacing w:before="240" w:after="60"/>
      <w:outlineLvl w:val="2"/>
    </w:pPr>
    <w:rPr>
      <w:rFonts w:ascii="Arial" w:hAnsi="Arial" w:cs="Arial"/>
      <w:b/>
      <w:bCs/>
      <w:sz w:val="26"/>
      <w:szCs w:val="26"/>
    </w:rPr>
  </w:style>
  <w:style w:type="paragraph" w:styleId="Nagwek4">
    <w:name w:val="heading 4"/>
    <w:basedOn w:val="Normalny"/>
    <w:next w:val="Normalny"/>
    <w:qFormat/>
    <w:rsid w:val="00E373CC"/>
    <w:pPr>
      <w:keepNext/>
      <w:widowControl w:val="0"/>
      <w:outlineLvl w:val="3"/>
    </w:pPr>
    <w:rPr>
      <w:rFonts w:ascii="Arial" w:hAnsi="Arial" w:cs="Arial"/>
      <w:b/>
      <w:color w:val="0000FF"/>
      <w:sz w:val="22"/>
      <w:u w:val="single"/>
    </w:rPr>
  </w:style>
  <w:style w:type="paragraph" w:styleId="Nagwek5">
    <w:name w:val="heading 5"/>
    <w:basedOn w:val="Normalny"/>
    <w:next w:val="Normalny"/>
    <w:qFormat/>
    <w:rsid w:val="00E373CC"/>
    <w:pPr>
      <w:keepNext/>
      <w:widowControl w:val="0"/>
      <w:outlineLvl w:val="4"/>
    </w:pPr>
    <w:rPr>
      <w:rFonts w:ascii="Arial" w:hAnsi="Arial" w:cs="Arial"/>
      <w:b/>
      <w:color w:val="0000FF"/>
      <w:sz w:val="22"/>
    </w:rPr>
  </w:style>
  <w:style w:type="paragraph" w:styleId="Nagwek6">
    <w:name w:val="heading 6"/>
    <w:basedOn w:val="Normalny"/>
    <w:next w:val="Normalny"/>
    <w:qFormat/>
    <w:rsid w:val="00E373CC"/>
    <w:pPr>
      <w:suppressAutoHyphens w:val="0"/>
      <w:spacing w:before="240" w:after="60"/>
      <w:outlineLvl w:val="5"/>
    </w:pPr>
    <w:rPr>
      <w:b/>
      <w:sz w:val="22"/>
    </w:rPr>
  </w:style>
  <w:style w:type="paragraph" w:styleId="Nagwek7">
    <w:name w:val="heading 7"/>
    <w:basedOn w:val="Normalny"/>
    <w:next w:val="Normalny"/>
    <w:qFormat/>
    <w:rsid w:val="00E373CC"/>
    <w:pPr>
      <w:keepNext/>
      <w:widowControl w:val="0"/>
      <w:autoSpaceDE w:val="0"/>
      <w:autoSpaceDN w:val="0"/>
      <w:adjustRightInd w:val="0"/>
      <w:jc w:val="both"/>
      <w:outlineLvl w:val="6"/>
    </w:pPr>
    <w:rPr>
      <w:rFonts w:ascii="Arial" w:hAnsi="Arial" w:cs="Arial"/>
      <w:b/>
      <w:bCs/>
      <w:color w:val="0000FF"/>
      <w:sz w:val="22"/>
      <w:szCs w:val="22"/>
    </w:rPr>
  </w:style>
  <w:style w:type="paragraph" w:styleId="Nagwek8">
    <w:name w:val="heading 8"/>
    <w:basedOn w:val="Normalny"/>
    <w:next w:val="Normalny"/>
    <w:qFormat/>
    <w:rsid w:val="00E373CC"/>
    <w:pPr>
      <w:keepNext/>
      <w:outlineLvl w:val="7"/>
    </w:pPr>
    <w:rPr>
      <w:rFonts w:ascii="Arial" w:hAnsi="Arial" w:cs="Arial"/>
      <w:sz w:val="22"/>
      <w:u w:val="single"/>
    </w:rPr>
  </w:style>
  <w:style w:type="paragraph" w:styleId="Nagwek9">
    <w:name w:val="heading 9"/>
    <w:basedOn w:val="Normalny"/>
    <w:next w:val="Normalny"/>
    <w:qFormat/>
    <w:rsid w:val="00E373CC"/>
    <w:pPr>
      <w:keepNext/>
      <w:jc w:val="both"/>
      <w:outlineLvl w:val="8"/>
    </w:pPr>
    <w:rPr>
      <w:rFonts w:ascii="Arial" w:hAnsi="Arial" w:cs="Arial"/>
      <w:b/>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E373CC"/>
    <w:rPr>
      <w:rFonts w:ascii="Symbol" w:hAnsi="Symbol"/>
    </w:rPr>
  </w:style>
  <w:style w:type="character" w:customStyle="1" w:styleId="WW8Num3z0">
    <w:name w:val="WW8Num3z0"/>
    <w:rsid w:val="00E373CC"/>
    <w:rPr>
      <w:rFonts w:ascii="Symbol" w:hAnsi="Symbol"/>
    </w:rPr>
  </w:style>
  <w:style w:type="character" w:customStyle="1" w:styleId="WW8Num7z0">
    <w:name w:val="WW8Num7z0"/>
    <w:rsid w:val="00E373CC"/>
    <w:rPr>
      <w:rFonts w:ascii="Symbol" w:hAnsi="Symbol"/>
    </w:rPr>
  </w:style>
  <w:style w:type="character" w:customStyle="1" w:styleId="WW8Num9z0">
    <w:name w:val="WW8Num9z0"/>
    <w:rsid w:val="00E373CC"/>
    <w:rPr>
      <w:rFonts w:ascii="Symbol" w:hAnsi="Symbol"/>
    </w:rPr>
  </w:style>
  <w:style w:type="character" w:customStyle="1" w:styleId="WW8Num9z1">
    <w:name w:val="WW8Num9z1"/>
    <w:rsid w:val="00E373CC"/>
    <w:rPr>
      <w:rFonts w:ascii="Wingdings 2" w:hAnsi="Wingdings 2" w:cs="StarSymbol"/>
      <w:sz w:val="18"/>
      <w:szCs w:val="18"/>
    </w:rPr>
  </w:style>
  <w:style w:type="character" w:customStyle="1" w:styleId="Absatz-Standardschriftart">
    <w:name w:val="Absatz-Standardschriftart"/>
    <w:rsid w:val="00E373CC"/>
  </w:style>
  <w:style w:type="character" w:customStyle="1" w:styleId="WW-Absatz-Standardschriftart">
    <w:name w:val="WW-Absatz-Standardschriftart"/>
    <w:rsid w:val="00E373CC"/>
  </w:style>
  <w:style w:type="character" w:customStyle="1" w:styleId="WW-Absatz-Standardschriftart1">
    <w:name w:val="WW-Absatz-Standardschriftart1"/>
    <w:rsid w:val="00E373CC"/>
  </w:style>
  <w:style w:type="character" w:customStyle="1" w:styleId="WW-Absatz-Standardschriftart11">
    <w:name w:val="WW-Absatz-Standardschriftart11"/>
    <w:rsid w:val="00E373CC"/>
  </w:style>
  <w:style w:type="character" w:customStyle="1" w:styleId="WW-Absatz-Standardschriftart111">
    <w:name w:val="WW-Absatz-Standardschriftart111"/>
    <w:rsid w:val="00E373CC"/>
  </w:style>
  <w:style w:type="character" w:customStyle="1" w:styleId="WW-Absatz-Standardschriftart1111">
    <w:name w:val="WW-Absatz-Standardschriftart1111"/>
    <w:rsid w:val="00E373CC"/>
  </w:style>
  <w:style w:type="character" w:customStyle="1" w:styleId="WW8Num4z0">
    <w:name w:val="WW8Num4z0"/>
    <w:rsid w:val="00E373CC"/>
    <w:rPr>
      <w:rFonts w:ascii="Symbol" w:hAnsi="Symbol"/>
    </w:rPr>
  </w:style>
  <w:style w:type="character" w:customStyle="1" w:styleId="WW8Num5z0">
    <w:name w:val="WW8Num5z0"/>
    <w:rsid w:val="00E373CC"/>
    <w:rPr>
      <w:rFonts w:ascii="Symbol" w:hAnsi="Symbol"/>
    </w:rPr>
  </w:style>
  <w:style w:type="character" w:customStyle="1" w:styleId="WW8Num6z0">
    <w:name w:val="WW8Num6z0"/>
    <w:rsid w:val="00E373CC"/>
    <w:rPr>
      <w:rFonts w:ascii="Symbol" w:hAnsi="Symbol"/>
    </w:rPr>
  </w:style>
  <w:style w:type="character" w:customStyle="1" w:styleId="WW8Num12z0">
    <w:name w:val="WW8Num12z0"/>
    <w:rsid w:val="00E373CC"/>
    <w:rPr>
      <w:rFonts w:ascii="Times New Roman" w:hAnsi="Times New Roman"/>
    </w:rPr>
  </w:style>
  <w:style w:type="character" w:customStyle="1" w:styleId="WW8Num15z0">
    <w:name w:val="WW8Num15z0"/>
    <w:rsid w:val="00E373CC"/>
    <w:rPr>
      <w:rFonts w:ascii="Times New Roman" w:hAnsi="Times New Roman"/>
    </w:rPr>
  </w:style>
  <w:style w:type="character" w:customStyle="1" w:styleId="WW8Num19z0">
    <w:name w:val="WW8Num19z0"/>
    <w:rsid w:val="00E373CC"/>
    <w:rPr>
      <w:rFonts w:ascii="Times New Roman" w:hAnsi="Times New Roman"/>
    </w:rPr>
  </w:style>
  <w:style w:type="character" w:customStyle="1" w:styleId="WW8Num20z0">
    <w:name w:val="WW8Num20z0"/>
    <w:rsid w:val="00E373CC"/>
    <w:rPr>
      <w:rFonts w:ascii="Symbol" w:hAnsi="Symbol"/>
    </w:rPr>
  </w:style>
  <w:style w:type="character" w:customStyle="1" w:styleId="WW8Num21z0">
    <w:name w:val="WW8Num21z0"/>
    <w:rsid w:val="00E373CC"/>
    <w:rPr>
      <w:rFonts w:ascii="Symbol" w:hAnsi="Symbol"/>
    </w:rPr>
  </w:style>
  <w:style w:type="character" w:customStyle="1" w:styleId="Domylnaczcionkaakapitu2">
    <w:name w:val="Domyślna czcionka akapitu2"/>
    <w:semiHidden/>
    <w:rsid w:val="00E373CC"/>
  </w:style>
  <w:style w:type="character" w:styleId="Numerstrony">
    <w:name w:val="page number"/>
    <w:basedOn w:val="Domylnaczcionkaakapitu2"/>
    <w:rsid w:val="00E373CC"/>
  </w:style>
  <w:style w:type="character" w:customStyle="1" w:styleId="Symbolewypunktowania">
    <w:name w:val="Symbole wypunktowania"/>
    <w:rsid w:val="00E373CC"/>
    <w:rPr>
      <w:rFonts w:ascii="StarSymbol" w:eastAsia="StarSymbol" w:hAnsi="StarSymbol" w:cs="StarSymbol"/>
      <w:sz w:val="18"/>
      <w:szCs w:val="18"/>
    </w:rPr>
  </w:style>
  <w:style w:type="character" w:customStyle="1" w:styleId="Znakinumeracji">
    <w:name w:val="Znaki numeracji"/>
    <w:rsid w:val="00E373CC"/>
  </w:style>
  <w:style w:type="paragraph" w:customStyle="1" w:styleId="Nagwek10">
    <w:name w:val="Nagłówek1"/>
    <w:basedOn w:val="Normalny"/>
    <w:next w:val="Tekstpodstawowy"/>
    <w:rsid w:val="00E373CC"/>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rsid w:val="00E373CC"/>
    <w:pPr>
      <w:widowControl w:val="0"/>
      <w:ind w:right="-530"/>
    </w:pPr>
    <w:rPr>
      <w:rFonts w:ascii="Arial" w:hAnsi="Arial"/>
      <w:color w:val="000000"/>
      <w:sz w:val="22"/>
    </w:rPr>
  </w:style>
  <w:style w:type="paragraph" w:styleId="Lista">
    <w:name w:val="List"/>
    <w:basedOn w:val="Tekstpodstawowy"/>
    <w:rsid w:val="00E373CC"/>
    <w:rPr>
      <w:rFonts w:cs="Tahoma"/>
    </w:rPr>
  </w:style>
  <w:style w:type="paragraph" w:styleId="Podpis">
    <w:name w:val="Signature"/>
    <w:basedOn w:val="Normalny"/>
    <w:rsid w:val="00E373CC"/>
    <w:pPr>
      <w:suppressLineNumbers/>
      <w:spacing w:before="120" w:after="120"/>
    </w:pPr>
    <w:rPr>
      <w:rFonts w:cs="Tahoma"/>
      <w:i/>
      <w:iCs/>
      <w:sz w:val="24"/>
      <w:szCs w:val="24"/>
    </w:rPr>
  </w:style>
  <w:style w:type="paragraph" w:customStyle="1" w:styleId="Indeks">
    <w:name w:val="Indeks"/>
    <w:basedOn w:val="Normalny"/>
    <w:rsid w:val="00E373CC"/>
    <w:pPr>
      <w:suppressLineNumbers/>
    </w:pPr>
    <w:rPr>
      <w:rFonts w:cs="Tahoma"/>
    </w:rPr>
  </w:style>
  <w:style w:type="paragraph" w:customStyle="1" w:styleId="Zawartoramki">
    <w:name w:val="Zawartość ramki"/>
    <w:basedOn w:val="Tekstpodstawowy"/>
    <w:rsid w:val="00E373CC"/>
  </w:style>
  <w:style w:type="paragraph" w:styleId="Stopka">
    <w:name w:val="footer"/>
    <w:basedOn w:val="Normalny"/>
    <w:link w:val="StopkaZnak"/>
    <w:rsid w:val="00E373CC"/>
    <w:pPr>
      <w:tabs>
        <w:tab w:val="center" w:pos="4536"/>
        <w:tab w:val="right" w:pos="9072"/>
      </w:tabs>
    </w:pPr>
  </w:style>
  <w:style w:type="paragraph" w:styleId="Tekstpodstawowy2">
    <w:name w:val="Body Text 2"/>
    <w:basedOn w:val="Normalny"/>
    <w:link w:val="Tekstpodstawowy2Znak"/>
    <w:rsid w:val="00E373CC"/>
    <w:pPr>
      <w:widowControl w:val="0"/>
    </w:pPr>
    <w:rPr>
      <w:rFonts w:ascii="Arial" w:hAnsi="Arial"/>
      <w:color w:val="000000"/>
      <w:sz w:val="22"/>
    </w:rPr>
  </w:style>
  <w:style w:type="paragraph" w:styleId="Mapadokumentu">
    <w:name w:val="Document Map"/>
    <w:basedOn w:val="Normalny"/>
    <w:semiHidden/>
    <w:rsid w:val="00E373CC"/>
    <w:pPr>
      <w:shd w:val="clear" w:color="auto" w:fill="000080"/>
    </w:pPr>
    <w:rPr>
      <w:rFonts w:ascii="Tahoma" w:hAnsi="Tahoma"/>
    </w:rPr>
  </w:style>
  <w:style w:type="paragraph" w:styleId="Tekstpodstawowy3">
    <w:name w:val="Body Text 3"/>
    <w:basedOn w:val="Normalny"/>
    <w:rsid w:val="00E373CC"/>
    <w:pPr>
      <w:widowControl w:val="0"/>
    </w:pPr>
    <w:rPr>
      <w:rFonts w:ascii="Arial" w:hAnsi="Arial"/>
      <w:b/>
      <w:color w:val="000000"/>
      <w:sz w:val="22"/>
    </w:rPr>
  </w:style>
  <w:style w:type="paragraph" w:customStyle="1" w:styleId="ust">
    <w:name w:val="ust"/>
    <w:rsid w:val="00E373CC"/>
    <w:pPr>
      <w:suppressAutoHyphens/>
      <w:spacing w:before="60" w:after="60"/>
      <w:ind w:left="426" w:hanging="284"/>
      <w:jc w:val="both"/>
    </w:pPr>
    <w:rPr>
      <w:sz w:val="24"/>
      <w:lang w:eastAsia="ar-SA"/>
    </w:rPr>
  </w:style>
  <w:style w:type="character" w:customStyle="1" w:styleId="text2">
    <w:name w:val="text2"/>
    <w:basedOn w:val="Domylnaczcionkaakapitu"/>
    <w:rsid w:val="00E373CC"/>
  </w:style>
  <w:style w:type="paragraph" w:styleId="Lista2">
    <w:name w:val="List 2"/>
    <w:basedOn w:val="Normalny"/>
    <w:rsid w:val="00E373CC"/>
    <w:pPr>
      <w:ind w:left="566" w:hanging="283"/>
    </w:pPr>
  </w:style>
  <w:style w:type="paragraph" w:customStyle="1" w:styleId="Tekstpodstawowywcity21">
    <w:name w:val="Tekst podstawowy wcięty 21"/>
    <w:basedOn w:val="Normalny"/>
    <w:rsid w:val="00E373CC"/>
    <w:pPr>
      <w:tabs>
        <w:tab w:val="left" w:pos="360"/>
      </w:tabs>
      <w:suppressAutoHyphens w:val="0"/>
      <w:ind w:left="360" w:hanging="360"/>
    </w:pPr>
    <w:rPr>
      <w:rFonts w:ascii="Arial" w:hAnsi="Arial"/>
      <w:sz w:val="24"/>
    </w:rPr>
  </w:style>
  <w:style w:type="paragraph" w:styleId="Tekstpodstawowywcity2">
    <w:name w:val="Body Text Indent 2"/>
    <w:basedOn w:val="Normalny"/>
    <w:rsid w:val="00E373CC"/>
    <w:pPr>
      <w:suppressAutoHyphens w:val="0"/>
      <w:spacing w:after="120" w:line="480" w:lineRule="auto"/>
      <w:ind w:left="283"/>
    </w:pPr>
    <w:rPr>
      <w:rFonts w:ascii="Arial" w:hAnsi="Arial"/>
      <w:sz w:val="24"/>
    </w:rPr>
  </w:style>
  <w:style w:type="character" w:styleId="Hipercze">
    <w:name w:val="Hyperlink"/>
    <w:basedOn w:val="Domylnaczcionkaakapitu"/>
    <w:rsid w:val="00E373CC"/>
    <w:rPr>
      <w:color w:val="0000FF"/>
      <w:u w:val="single"/>
    </w:rPr>
  </w:style>
  <w:style w:type="character" w:styleId="UyteHipercze">
    <w:name w:val="FollowedHyperlink"/>
    <w:basedOn w:val="Domylnaczcionkaakapitu"/>
    <w:rsid w:val="00E373CC"/>
    <w:rPr>
      <w:color w:val="800080"/>
      <w:u w:val="single"/>
    </w:rPr>
  </w:style>
  <w:style w:type="paragraph" w:customStyle="1" w:styleId="Standard">
    <w:name w:val="Standard"/>
    <w:rsid w:val="00E373CC"/>
    <w:pPr>
      <w:widowControl w:val="0"/>
      <w:suppressAutoHyphens/>
      <w:autoSpaceDE w:val="0"/>
    </w:pPr>
    <w:rPr>
      <w:sz w:val="24"/>
      <w:szCs w:val="24"/>
      <w:lang w:eastAsia="ar-SA"/>
    </w:rPr>
  </w:style>
  <w:style w:type="paragraph" w:customStyle="1" w:styleId="NumberList">
    <w:name w:val="Number List"/>
    <w:rsid w:val="00E373CC"/>
    <w:pPr>
      <w:ind w:left="432"/>
      <w:jc w:val="both"/>
    </w:pPr>
    <w:rPr>
      <w:color w:val="000000"/>
      <w:sz w:val="24"/>
      <w:lang w:val="cs-CZ"/>
    </w:rPr>
  </w:style>
  <w:style w:type="paragraph" w:styleId="Tekstpodstawowywcity">
    <w:name w:val="Body Text Indent"/>
    <w:basedOn w:val="Normalny"/>
    <w:rsid w:val="00E373CC"/>
    <w:pPr>
      <w:spacing w:line="240" w:lineRule="exact"/>
      <w:jc w:val="both"/>
    </w:pPr>
    <w:rPr>
      <w:b/>
      <w:smallCaps/>
      <w:sz w:val="24"/>
    </w:rPr>
  </w:style>
  <w:style w:type="paragraph" w:customStyle="1" w:styleId="Tekstpodstawowy22">
    <w:name w:val="Tekst podstawowy 22"/>
    <w:basedOn w:val="Normalny"/>
    <w:rsid w:val="00E373CC"/>
    <w:pPr>
      <w:jc w:val="both"/>
    </w:pPr>
    <w:rPr>
      <w:rFonts w:ascii="Tahoma" w:hAnsi="Tahoma" w:cs="Tahoma"/>
      <w:b/>
      <w:smallCaps/>
      <w:szCs w:val="22"/>
      <w:lang w:eastAsia="ar-SA"/>
    </w:rPr>
  </w:style>
  <w:style w:type="paragraph" w:styleId="Tytu">
    <w:name w:val="Title"/>
    <w:basedOn w:val="Normalny"/>
    <w:qFormat/>
    <w:rsid w:val="00E373CC"/>
    <w:pPr>
      <w:spacing w:before="240" w:after="60"/>
      <w:jc w:val="center"/>
      <w:outlineLvl w:val="0"/>
    </w:pPr>
    <w:rPr>
      <w:rFonts w:ascii="Arial" w:hAnsi="Arial" w:cs="Arial"/>
      <w:b/>
      <w:bCs/>
      <w:kern w:val="28"/>
      <w:sz w:val="32"/>
      <w:szCs w:val="32"/>
    </w:rPr>
  </w:style>
  <w:style w:type="paragraph" w:styleId="Podtytu">
    <w:name w:val="Subtitle"/>
    <w:basedOn w:val="Normalny"/>
    <w:qFormat/>
    <w:rsid w:val="00E373CC"/>
    <w:pPr>
      <w:spacing w:after="60"/>
      <w:jc w:val="center"/>
      <w:outlineLvl w:val="1"/>
    </w:pPr>
    <w:rPr>
      <w:rFonts w:ascii="Arial" w:hAnsi="Arial" w:cs="Arial"/>
      <w:sz w:val="24"/>
      <w:szCs w:val="24"/>
    </w:rPr>
  </w:style>
  <w:style w:type="paragraph" w:customStyle="1" w:styleId="WW-Tekstpodstawowy2">
    <w:name w:val="WW-Tekst podstawowy 2"/>
    <w:basedOn w:val="Normalny"/>
    <w:rsid w:val="00E373CC"/>
    <w:pPr>
      <w:jc w:val="both"/>
    </w:pPr>
    <w:rPr>
      <w:sz w:val="24"/>
    </w:rPr>
  </w:style>
  <w:style w:type="paragraph" w:styleId="Nagwek">
    <w:name w:val="header"/>
    <w:basedOn w:val="Normalny"/>
    <w:rsid w:val="00E373CC"/>
    <w:pPr>
      <w:tabs>
        <w:tab w:val="center" w:pos="4536"/>
        <w:tab w:val="right" w:pos="9072"/>
      </w:tabs>
    </w:pPr>
  </w:style>
  <w:style w:type="character" w:customStyle="1" w:styleId="Domylnaczcionkaakapitu1">
    <w:name w:val="Domyślna czcionka akapitu1"/>
    <w:rsid w:val="00E373CC"/>
  </w:style>
  <w:style w:type="paragraph" w:styleId="Tekstpodstawowywcity3">
    <w:name w:val="Body Text Indent 3"/>
    <w:basedOn w:val="Normalny"/>
    <w:rsid w:val="00E373CC"/>
    <w:pPr>
      <w:spacing w:after="120"/>
      <w:ind w:left="360" w:hanging="360"/>
    </w:pPr>
    <w:rPr>
      <w:rFonts w:ascii="Arial" w:hAnsi="Arial" w:cs="Arial"/>
      <w:b/>
      <w:color w:val="0000FF"/>
      <w:sz w:val="22"/>
      <w:u w:val="single"/>
    </w:rPr>
  </w:style>
  <w:style w:type="paragraph" w:customStyle="1" w:styleId="pkt">
    <w:name w:val="pkt"/>
    <w:basedOn w:val="Normalny"/>
    <w:rsid w:val="00E373CC"/>
    <w:pPr>
      <w:tabs>
        <w:tab w:val="left" w:pos="708"/>
      </w:tabs>
      <w:spacing w:before="60" w:after="60"/>
      <w:ind w:left="851" w:hanging="295"/>
      <w:jc w:val="both"/>
    </w:pPr>
    <w:rPr>
      <w:sz w:val="24"/>
      <w:szCs w:val="24"/>
      <w:lang w:eastAsia="ar-SA"/>
    </w:rPr>
  </w:style>
  <w:style w:type="paragraph" w:styleId="Tekstprzypisudolnego">
    <w:name w:val="footnote text"/>
    <w:basedOn w:val="Normalny"/>
    <w:semiHidden/>
    <w:rsid w:val="00E373CC"/>
    <w:rPr>
      <w:lang w:eastAsia="ar-SA"/>
    </w:rPr>
  </w:style>
  <w:style w:type="paragraph" w:customStyle="1" w:styleId="western">
    <w:name w:val="western"/>
    <w:basedOn w:val="Normalny"/>
    <w:rsid w:val="00E373CC"/>
    <w:pPr>
      <w:suppressAutoHyphens w:val="0"/>
      <w:spacing w:before="100" w:after="100"/>
      <w:jc w:val="both"/>
    </w:pPr>
    <w:rPr>
      <w:rFonts w:ascii="Arial" w:hAnsi="Arial" w:cs="Arial"/>
      <w:sz w:val="22"/>
      <w:szCs w:val="22"/>
    </w:rPr>
  </w:style>
  <w:style w:type="paragraph" w:customStyle="1" w:styleId="Tekstpodstawowy21">
    <w:name w:val="Tekst podstawowy 21"/>
    <w:basedOn w:val="Normalny"/>
    <w:rsid w:val="00E373CC"/>
    <w:pPr>
      <w:jc w:val="both"/>
    </w:pPr>
    <w:rPr>
      <w:sz w:val="22"/>
      <w:szCs w:val="22"/>
    </w:rPr>
  </w:style>
  <w:style w:type="paragraph" w:styleId="Bezodstpw">
    <w:name w:val="No Spacing"/>
    <w:uiPriority w:val="99"/>
    <w:qFormat/>
    <w:rsid w:val="00E373CC"/>
    <w:rPr>
      <w:rFonts w:ascii="Calibri" w:hAnsi="Calibri"/>
      <w:sz w:val="22"/>
      <w:szCs w:val="22"/>
    </w:rPr>
  </w:style>
  <w:style w:type="paragraph" w:customStyle="1" w:styleId="Default">
    <w:name w:val="Default"/>
    <w:rsid w:val="00EC60E5"/>
    <w:pPr>
      <w:autoSpaceDE w:val="0"/>
      <w:autoSpaceDN w:val="0"/>
      <w:adjustRightInd w:val="0"/>
      <w:jc w:val="both"/>
    </w:pPr>
    <w:rPr>
      <w:rFonts w:ascii="Tahoma" w:hAnsi="Tahoma" w:cs="Tahoma"/>
      <w:color w:val="000000"/>
      <w:sz w:val="24"/>
      <w:szCs w:val="24"/>
    </w:rPr>
  </w:style>
  <w:style w:type="paragraph" w:customStyle="1" w:styleId="Tekstpodstawowywcity210">
    <w:name w:val="Tekst podstawowy wcięty 21"/>
    <w:basedOn w:val="Normalny"/>
    <w:rsid w:val="00EC60E5"/>
    <w:pPr>
      <w:ind w:firstLine="708"/>
      <w:jc w:val="both"/>
    </w:pPr>
    <w:rPr>
      <w:sz w:val="22"/>
      <w:szCs w:val="22"/>
    </w:rPr>
  </w:style>
  <w:style w:type="character" w:styleId="Pogrubienie">
    <w:name w:val="Strong"/>
    <w:basedOn w:val="Domylnaczcionkaakapitu"/>
    <w:qFormat/>
    <w:rsid w:val="00501F4E"/>
    <w:rPr>
      <w:b/>
      <w:bCs/>
    </w:rPr>
  </w:style>
  <w:style w:type="paragraph" w:styleId="Akapitzlist">
    <w:name w:val="List Paragraph"/>
    <w:basedOn w:val="Normalny"/>
    <w:qFormat/>
    <w:rsid w:val="005B100D"/>
    <w:pPr>
      <w:suppressAutoHyphens w:val="0"/>
      <w:spacing w:after="200" w:line="276" w:lineRule="auto"/>
      <w:ind w:left="720"/>
    </w:pPr>
    <w:rPr>
      <w:rFonts w:ascii="Calibri" w:eastAsia="Calibri" w:hAnsi="Calibri"/>
      <w:sz w:val="22"/>
      <w:szCs w:val="22"/>
      <w:lang w:eastAsia="en-US"/>
    </w:rPr>
  </w:style>
  <w:style w:type="paragraph" w:customStyle="1" w:styleId="Bullet1">
    <w:name w:val="Bullet 1"/>
    <w:rsid w:val="00412B03"/>
    <w:pPr>
      <w:suppressAutoHyphens/>
      <w:ind w:left="576"/>
      <w:jc w:val="both"/>
    </w:pPr>
    <w:rPr>
      <w:rFonts w:eastAsia="Arial"/>
      <w:b/>
      <w:smallCaps/>
      <w:color w:val="000000"/>
      <w:kern w:val="1"/>
      <w:lang w:val="cs-CZ" w:eastAsia="ar-SA"/>
    </w:rPr>
  </w:style>
  <w:style w:type="character" w:customStyle="1" w:styleId="StopkaZnak">
    <w:name w:val="Stopka Znak"/>
    <w:basedOn w:val="Domylnaczcionkaakapitu"/>
    <w:link w:val="Stopka"/>
    <w:uiPriority w:val="99"/>
    <w:rsid w:val="008D3B3D"/>
  </w:style>
  <w:style w:type="paragraph" w:customStyle="1" w:styleId="ZLITPKTzmpktliter">
    <w:name w:val="Z_LIT/PKT – zm. pkt literą"/>
    <w:basedOn w:val="Normalny"/>
    <w:uiPriority w:val="47"/>
    <w:qFormat/>
    <w:rsid w:val="008D3B3D"/>
    <w:pPr>
      <w:suppressAutoHyphens w:val="0"/>
      <w:spacing w:line="360" w:lineRule="auto"/>
      <w:ind w:left="1497" w:hanging="510"/>
      <w:jc w:val="both"/>
    </w:pPr>
    <w:rPr>
      <w:rFonts w:ascii="Times" w:hAnsi="Times" w:cs="Arial"/>
      <w:bCs/>
      <w:sz w:val="24"/>
    </w:rPr>
  </w:style>
  <w:style w:type="character" w:customStyle="1" w:styleId="alb">
    <w:name w:val="a_lb"/>
    <w:rsid w:val="008D3B3D"/>
  </w:style>
  <w:style w:type="paragraph" w:customStyle="1" w:styleId="ZTIRLITwPKTzmlitwpkttiret">
    <w:name w:val="Z_TIR/LIT_w_PKT – zm. lit. w pkt tiret"/>
    <w:basedOn w:val="Normalny"/>
    <w:uiPriority w:val="57"/>
    <w:qFormat/>
    <w:rsid w:val="008D3B3D"/>
    <w:pPr>
      <w:suppressAutoHyphens w:val="0"/>
      <w:spacing w:line="360" w:lineRule="auto"/>
      <w:ind w:left="2336" w:hanging="476"/>
      <w:jc w:val="both"/>
    </w:pPr>
    <w:rPr>
      <w:rFonts w:ascii="Times" w:hAnsi="Times" w:cs="Arial"/>
      <w:bCs/>
      <w:sz w:val="24"/>
    </w:rPr>
  </w:style>
  <w:style w:type="character" w:customStyle="1" w:styleId="WW8Num2z1">
    <w:name w:val="WW8Num2z1"/>
    <w:rsid w:val="004723E1"/>
    <w:rPr>
      <w:rFonts w:ascii="OpenSymbol" w:hAnsi="OpenSymbol" w:cs="OpenSymbol"/>
    </w:rPr>
  </w:style>
  <w:style w:type="character" w:customStyle="1" w:styleId="WW8Num3z1">
    <w:name w:val="WW8Num3z1"/>
    <w:rsid w:val="004723E1"/>
    <w:rPr>
      <w:rFonts w:ascii="OpenSymbol" w:hAnsi="OpenSymbol" w:cs="OpenSymbol"/>
    </w:rPr>
  </w:style>
  <w:style w:type="character" w:customStyle="1" w:styleId="WW8Num4z1">
    <w:name w:val="WW8Num4z1"/>
    <w:rsid w:val="004723E1"/>
    <w:rPr>
      <w:rFonts w:ascii="OpenSymbol" w:hAnsi="OpenSymbol" w:cs="OpenSymbol"/>
    </w:rPr>
  </w:style>
  <w:style w:type="paragraph" w:customStyle="1" w:styleId="Nagwek20">
    <w:name w:val="Nagłówek2"/>
    <w:basedOn w:val="Normalny"/>
    <w:next w:val="Podtytu"/>
    <w:rsid w:val="004723E1"/>
    <w:pPr>
      <w:spacing w:line="288" w:lineRule="auto"/>
      <w:jc w:val="center"/>
    </w:pPr>
    <w:rPr>
      <w:rFonts w:ascii="Tahoma" w:hAnsi="Tahoma"/>
      <w:b/>
      <w:caps/>
      <w:sz w:val="36"/>
      <w:szCs w:val="24"/>
      <w:lang w:eastAsia="zh-CN"/>
    </w:rPr>
  </w:style>
  <w:style w:type="paragraph" w:styleId="Legenda">
    <w:name w:val="caption"/>
    <w:basedOn w:val="Normalny"/>
    <w:qFormat/>
    <w:rsid w:val="004723E1"/>
    <w:pPr>
      <w:suppressLineNumbers/>
      <w:spacing w:before="120" w:after="120" w:line="288" w:lineRule="auto"/>
    </w:pPr>
    <w:rPr>
      <w:rFonts w:ascii="Tahoma" w:hAnsi="Tahoma" w:cs="Mangal"/>
      <w:i/>
      <w:iCs/>
      <w:sz w:val="24"/>
      <w:szCs w:val="24"/>
      <w:lang w:eastAsia="zh-CN"/>
    </w:rPr>
  </w:style>
  <w:style w:type="paragraph" w:customStyle="1" w:styleId="Legenda1">
    <w:name w:val="Legenda1"/>
    <w:basedOn w:val="Normalny"/>
    <w:rsid w:val="004723E1"/>
    <w:pPr>
      <w:suppressLineNumbers/>
      <w:spacing w:before="120" w:after="120" w:line="288" w:lineRule="auto"/>
    </w:pPr>
    <w:rPr>
      <w:rFonts w:ascii="Tahoma" w:hAnsi="Tahoma" w:cs="Lohit Hindi"/>
      <w:i/>
      <w:iCs/>
      <w:sz w:val="24"/>
      <w:szCs w:val="24"/>
      <w:lang w:eastAsia="zh-CN"/>
    </w:rPr>
  </w:style>
  <w:style w:type="paragraph" w:customStyle="1" w:styleId="Zawartotabeli">
    <w:name w:val="Zawartość tabeli"/>
    <w:basedOn w:val="Normalny"/>
    <w:rsid w:val="004723E1"/>
    <w:pPr>
      <w:suppressLineNumbers/>
      <w:spacing w:before="57" w:after="57" w:line="288" w:lineRule="auto"/>
    </w:pPr>
    <w:rPr>
      <w:rFonts w:ascii="Tahoma" w:hAnsi="Tahoma"/>
      <w:sz w:val="18"/>
      <w:szCs w:val="24"/>
      <w:lang w:eastAsia="zh-CN"/>
    </w:rPr>
  </w:style>
  <w:style w:type="paragraph" w:customStyle="1" w:styleId="Nagwektabeli">
    <w:name w:val="Nagłówek tabeli"/>
    <w:basedOn w:val="Zawartotabeli"/>
    <w:rsid w:val="004723E1"/>
    <w:pPr>
      <w:jc w:val="center"/>
    </w:pPr>
    <w:rPr>
      <w:b/>
      <w:bCs/>
    </w:rPr>
  </w:style>
  <w:style w:type="paragraph" w:styleId="Tekstdymka">
    <w:name w:val="Balloon Text"/>
    <w:basedOn w:val="Normalny"/>
    <w:link w:val="TekstdymkaZnak"/>
    <w:rsid w:val="004723E1"/>
    <w:pPr>
      <w:spacing w:line="288" w:lineRule="auto"/>
    </w:pPr>
    <w:rPr>
      <w:rFonts w:ascii="Tahoma" w:hAnsi="Tahoma" w:cs="Tahoma"/>
      <w:sz w:val="16"/>
      <w:szCs w:val="16"/>
      <w:lang w:eastAsia="zh-CN"/>
    </w:rPr>
  </w:style>
  <w:style w:type="character" w:customStyle="1" w:styleId="TekstdymkaZnak">
    <w:name w:val="Tekst dymka Znak"/>
    <w:basedOn w:val="Domylnaczcionkaakapitu"/>
    <w:link w:val="Tekstdymka"/>
    <w:rsid w:val="004723E1"/>
    <w:rPr>
      <w:rFonts w:ascii="Tahoma" w:hAnsi="Tahoma" w:cs="Tahoma"/>
      <w:sz w:val="16"/>
      <w:szCs w:val="16"/>
      <w:lang w:eastAsia="zh-CN"/>
    </w:rPr>
  </w:style>
  <w:style w:type="paragraph" w:customStyle="1" w:styleId="ZnakZnak">
    <w:name w:val="Znak Znak"/>
    <w:basedOn w:val="Normalny"/>
    <w:rsid w:val="004723E1"/>
    <w:pPr>
      <w:suppressAutoHyphens w:val="0"/>
      <w:overflowPunct w:val="0"/>
      <w:autoSpaceDE w:val="0"/>
      <w:autoSpaceDN w:val="0"/>
      <w:adjustRightInd w:val="0"/>
    </w:pPr>
    <w:rPr>
      <w:rFonts w:ascii="Arial" w:hAnsi="Arial" w:cs="Arial"/>
      <w:sz w:val="24"/>
      <w:szCs w:val="24"/>
    </w:rPr>
  </w:style>
  <w:style w:type="paragraph" w:styleId="NormalnyWeb">
    <w:name w:val="Normal (Web)"/>
    <w:basedOn w:val="Normalny"/>
    <w:uiPriority w:val="99"/>
    <w:rsid w:val="004723E1"/>
    <w:pPr>
      <w:suppressAutoHyphens w:val="0"/>
      <w:spacing w:before="100" w:beforeAutospacing="1" w:after="119"/>
    </w:pPr>
    <w:rPr>
      <w:sz w:val="24"/>
      <w:szCs w:val="24"/>
    </w:rPr>
  </w:style>
  <w:style w:type="paragraph" w:customStyle="1" w:styleId="ZnakZnak1Znak">
    <w:name w:val="Znak Znak1 Znak"/>
    <w:basedOn w:val="Normalny"/>
    <w:rsid w:val="004723E1"/>
    <w:pPr>
      <w:suppressAutoHyphens w:val="0"/>
      <w:overflowPunct w:val="0"/>
      <w:autoSpaceDE w:val="0"/>
      <w:autoSpaceDN w:val="0"/>
      <w:adjustRightInd w:val="0"/>
    </w:pPr>
    <w:rPr>
      <w:rFonts w:ascii="Arial" w:hAnsi="Arial" w:cs="Arial"/>
      <w:sz w:val="24"/>
      <w:szCs w:val="24"/>
    </w:rPr>
  </w:style>
  <w:style w:type="paragraph" w:customStyle="1" w:styleId="Znak">
    <w:name w:val="Znak"/>
    <w:basedOn w:val="Normalny"/>
    <w:rsid w:val="004723E1"/>
    <w:pPr>
      <w:suppressAutoHyphens w:val="0"/>
      <w:overflowPunct w:val="0"/>
      <w:autoSpaceDE w:val="0"/>
      <w:autoSpaceDN w:val="0"/>
      <w:adjustRightInd w:val="0"/>
    </w:pPr>
    <w:rPr>
      <w:rFonts w:ascii="Arial" w:hAnsi="Arial" w:cs="Arial"/>
      <w:sz w:val="24"/>
      <w:szCs w:val="24"/>
    </w:rPr>
  </w:style>
  <w:style w:type="paragraph" w:customStyle="1" w:styleId="ZnakZnakZnakZnak">
    <w:name w:val="Znak Znak Znak Znak"/>
    <w:basedOn w:val="Normalny"/>
    <w:rsid w:val="004723E1"/>
    <w:pPr>
      <w:suppressAutoHyphens w:val="0"/>
      <w:overflowPunct w:val="0"/>
      <w:autoSpaceDE w:val="0"/>
      <w:autoSpaceDN w:val="0"/>
      <w:adjustRightInd w:val="0"/>
    </w:pPr>
    <w:rPr>
      <w:rFonts w:ascii="Arial" w:hAnsi="Arial" w:cs="Arial"/>
      <w:sz w:val="24"/>
      <w:szCs w:val="24"/>
    </w:rPr>
  </w:style>
  <w:style w:type="paragraph" w:customStyle="1" w:styleId="WW-Domylnie">
    <w:name w:val="WW-Domyślnie"/>
    <w:rsid w:val="004723E1"/>
    <w:pPr>
      <w:suppressAutoHyphens/>
    </w:pPr>
    <w:rPr>
      <w:sz w:val="24"/>
    </w:rPr>
  </w:style>
  <w:style w:type="paragraph" w:customStyle="1" w:styleId="Znak1">
    <w:name w:val="Znak1"/>
    <w:basedOn w:val="Normalny"/>
    <w:rsid w:val="004723E1"/>
    <w:pPr>
      <w:suppressAutoHyphens w:val="0"/>
    </w:pPr>
    <w:rPr>
      <w:sz w:val="24"/>
      <w:szCs w:val="24"/>
    </w:rPr>
  </w:style>
  <w:style w:type="paragraph" w:customStyle="1" w:styleId="Tekstpodstawowy31">
    <w:name w:val="Tekst podstawowy 31"/>
    <w:basedOn w:val="Normalny"/>
    <w:rsid w:val="004723E1"/>
    <w:pPr>
      <w:widowControl w:val="0"/>
      <w:suppressAutoHyphens w:val="0"/>
      <w:snapToGrid w:val="0"/>
      <w:spacing w:line="360" w:lineRule="auto"/>
    </w:pPr>
    <w:rPr>
      <w:kern w:val="1"/>
      <w:sz w:val="24"/>
      <w:lang w:eastAsia="zh-CN"/>
    </w:rPr>
  </w:style>
  <w:style w:type="paragraph" w:customStyle="1" w:styleId="Zwykytekst1">
    <w:name w:val="Zwykły tekst1"/>
    <w:basedOn w:val="Normalny"/>
    <w:rsid w:val="004723E1"/>
    <w:rPr>
      <w:rFonts w:ascii="Courier New" w:hAnsi="Courier New"/>
      <w:lang w:eastAsia="zh-CN"/>
    </w:rPr>
  </w:style>
  <w:style w:type="paragraph" w:customStyle="1" w:styleId="Tekstpodstawowywcity31">
    <w:name w:val="Tekst podstawowy wcięty 31"/>
    <w:basedOn w:val="Normalny"/>
    <w:rsid w:val="004723E1"/>
    <w:pPr>
      <w:suppressAutoHyphens w:val="0"/>
      <w:ind w:left="426"/>
      <w:jc w:val="both"/>
    </w:pPr>
    <w:rPr>
      <w:sz w:val="24"/>
    </w:rPr>
  </w:style>
  <w:style w:type="paragraph" w:customStyle="1" w:styleId="Tekstpodstawowy32">
    <w:name w:val="Tekst podstawowy 32"/>
    <w:basedOn w:val="Normalny"/>
    <w:rsid w:val="004723E1"/>
    <w:pPr>
      <w:suppressAutoHyphens w:val="0"/>
      <w:spacing w:line="360" w:lineRule="auto"/>
      <w:jc w:val="both"/>
    </w:pPr>
    <w:rPr>
      <w:b/>
      <w:i/>
      <w:sz w:val="28"/>
    </w:rPr>
  </w:style>
  <w:style w:type="paragraph" w:customStyle="1" w:styleId="StandardowyStandardowy1">
    <w:name w:val="Standardowy.Standardowy1"/>
    <w:rsid w:val="004723E1"/>
    <w:pPr>
      <w:spacing w:line="360" w:lineRule="atLeast"/>
      <w:jc w:val="both"/>
    </w:pPr>
    <w:rPr>
      <w:sz w:val="24"/>
    </w:rPr>
  </w:style>
  <w:style w:type="paragraph" w:customStyle="1" w:styleId="Akapitzlist1">
    <w:name w:val="Akapit z listą1"/>
    <w:basedOn w:val="Normalny"/>
    <w:rsid w:val="00513A14"/>
    <w:pPr>
      <w:widowControl w:val="0"/>
      <w:spacing w:line="288" w:lineRule="auto"/>
      <w:ind w:left="708"/>
    </w:pPr>
    <w:rPr>
      <w:rFonts w:ascii="Tahoma" w:hAnsi="Tahoma" w:cs="Tahoma"/>
      <w:kern w:val="1"/>
      <w:sz w:val="24"/>
      <w:szCs w:val="24"/>
      <w:lang w:eastAsia="zh-CN"/>
    </w:rPr>
  </w:style>
  <w:style w:type="paragraph" w:customStyle="1" w:styleId="Punktii">
    <w:name w:val="Punkt i i"/>
    <w:basedOn w:val="Normalny"/>
    <w:rsid w:val="00FB556F"/>
    <w:pPr>
      <w:widowControl w:val="0"/>
      <w:tabs>
        <w:tab w:val="num" w:pos="0"/>
        <w:tab w:val="left" w:pos="567"/>
        <w:tab w:val="left" w:pos="1418"/>
      </w:tabs>
      <w:spacing w:before="120" w:after="120" w:line="200" w:lineRule="atLeast"/>
      <w:ind w:left="567"/>
      <w:jc w:val="both"/>
      <w:outlineLvl w:val="1"/>
    </w:pPr>
    <w:rPr>
      <w:sz w:val="24"/>
      <w:szCs w:val="24"/>
    </w:rPr>
  </w:style>
  <w:style w:type="paragraph" w:customStyle="1" w:styleId="standard0">
    <w:name w:val="standard"/>
    <w:basedOn w:val="Normalny"/>
    <w:link w:val="standardZnak"/>
    <w:rsid w:val="00594AC5"/>
    <w:pPr>
      <w:suppressAutoHyphens w:val="0"/>
      <w:spacing w:before="100" w:beforeAutospacing="1" w:after="100" w:afterAutospacing="1"/>
    </w:pPr>
    <w:rPr>
      <w:sz w:val="24"/>
      <w:szCs w:val="24"/>
    </w:rPr>
  </w:style>
  <w:style w:type="character" w:customStyle="1" w:styleId="standardZnak">
    <w:name w:val="standard Znak"/>
    <w:link w:val="standard0"/>
    <w:rsid w:val="00594AC5"/>
    <w:rPr>
      <w:sz w:val="24"/>
      <w:szCs w:val="24"/>
    </w:rPr>
  </w:style>
  <w:style w:type="character" w:customStyle="1" w:styleId="TekstpodstawowyZnak">
    <w:name w:val="Tekst podstawowy Znak"/>
    <w:basedOn w:val="Domylnaczcionkaakapitu"/>
    <w:link w:val="Tekstpodstawowy"/>
    <w:rsid w:val="004133C3"/>
    <w:rPr>
      <w:rFonts w:ascii="Arial" w:hAnsi="Arial"/>
      <w:color w:val="000000"/>
      <w:sz w:val="22"/>
    </w:rPr>
  </w:style>
  <w:style w:type="character" w:styleId="Odwoaniedokomentarza">
    <w:name w:val="annotation reference"/>
    <w:basedOn w:val="Domylnaczcionkaakapitu"/>
    <w:rsid w:val="008C5884"/>
    <w:rPr>
      <w:sz w:val="16"/>
      <w:szCs w:val="16"/>
    </w:rPr>
  </w:style>
  <w:style w:type="paragraph" w:styleId="Tekstkomentarza">
    <w:name w:val="annotation text"/>
    <w:basedOn w:val="Normalny"/>
    <w:link w:val="TekstkomentarzaZnak"/>
    <w:rsid w:val="008C5884"/>
  </w:style>
  <w:style w:type="character" w:customStyle="1" w:styleId="TekstkomentarzaZnak">
    <w:name w:val="Tekst komentarza Znak"/>
    <w:basedOn w:val="Domylnaczcionkaakapitu"/>
    <w:link w:val="Tekstkomentarza"/>
    <w:rsid w:val="008C5884"/>
  </w:style>
  <w:style w:type="paragraph" w:styleId="Tematkomentarza">
    <w:name w:val="annotation subject"/>
    <w:basedOn w:val="Tekstkomentarza"/>
    <w:next w:val="Tekstkomentarza"/>
    <w:link w:val="TematkomentarzaZnak"/>
    <w:rsid w:val="008C5884"/>
    <w:rPr>
      <w:b/>
      <w:bCs/>
    </w:rPr>
  </w:style>
  <w:style w:type="character" w:customStyle="1" w:styleId="TematkomentarzaZnak">
    <w:name w:val="Temat komentarza Znak"/>
    <w:basedOn w:val="TekstkomentarzaZnak"/>
    <w:link w:val="Tematkomentarza"/>
    <w:rsid w:val="008C5884"/>
    <w:rPr>
      <w:b/>
      <w:bCs/>
    </w:rPr>
  </w:style>
  <w:style w:type="table" w:styleId="Tabela-Siatka">
    <w:name w:val="Table Grid"/>
    <w:basedOn w:val="Standardowy"/>
    <w:rsid w:val="00BA0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basedOn w:val="Domylnaczcionkaakapitu"/>
    <w:link w:val="Tekstpodstawowy2"/>
    <w:rsid w:val="00FC3409"/>
    <w:rPr>
      <w:rFonts w:ascii="Arial" w:hAnsi="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4331">
      <w:bodyDiv w:val="1"/>
      <w:marLeft w:val="0"/>
      <w:marRight w:val="0"/>
      <w:marTop w:val="0"/>
      <w:marBottom w:val="0"/>
      <w:divBdr>
        <w:top w:val="none" w:sz="0" w:space="0" w:color="auto"/>
        <w:left w:val="none" w:sz="0" w:space="0" w:color="auto"/>
        <w:bottom w:val="none" w:sz="0" w:space="0" w:color="auto"/>
        <w:right w:val="none" w:sz="0" w:space="0" w:color="auto"/>
      </w:divBdr>
      <w:divsChild>
        <w:div w:id="22488373">
          <w:marLeft w:val="0"/>
          <w:marRight w:val="0"/>
          <w:marTop w:val="0"/>
          <w:marBottom w:val="0"/>
          <w:divBdr>
            <w:top w:val="none" w:sz="0" w:space="0" w:color="auto"/>
            <w:left w:val="none" w:sz="0" w:space="0" w:color="auto"/>
            <w:bottom w:val="none" w:sz="0" w:space="0" w:color="auto"/>
            <w:right w:val="none" w:sz="0" w:space="0" w:color="auto"/>
          </w:divBdr>
        </w:div>
        <w:div w:id="38362075">
          <w:marLeft w:val="0"/>
          <w:marRight w:val="0"/>
          <w:marTop w:val="0"/>
          <w:marBottom w:val="0"/>
          <w:divBdr>
            <w:top w:val="none" w:sz="0" w:space="0" w:color="auto"/>
            <w:left w:val="none" w:sz="0" w:space="0" w:color="auto"/>
            <w:bottom w:val="none" w:sz="0" w:space="0" w:color="auto"/>
            <w:right w:val="none" w:sz="0" w:space="0" w:color="auto"/>
          </w:divBdr>
        </w:div>
        <w:div w:id="47069564">
          <w:marLeft w:val="0"/>
          <w:marRight w:val="0"/>
          <w:marTop w:val="0"/>
          <w:marBottom w:val="0"/>
          <w:divBdr>
            <w:top w:val="none" w:sz="0" w:space="0" w:color="auto"/>
            <w:left w:val="none" w:sz="0" w:space="0" w:color="auto"/>
            <w:bottom w:val="none" w:sz="0" w:space="0" w:color="auto"/>
            <w:right w:val="none" w:sz="0" w:space="0" w:color="auto"/>
          </w:divBdr>
        </w:div>
        <w:div w:id="196163727">
          <w:marLeft w:val="0"/>
          <w:marRight w:val="0"/>
          <w:marTop w:val="0"/>
          <w:marBottom w:val="0"/>
          <w:divBdr>
            <w:top w:val="none" w:sz="0" w:space="0" w:color="auto"/>
            <w:left w:val="none" w:sz="0" w:space="0" w:color="auto"/>
            <w:bottom w:val="none" w:sz="0" w:space="0" w:color="auto"/>
            <w:right w:val="none" w:sz="0" w:space="0" w:color="auto"/>
          </w:divBdr>
        </w:div>
        <w:div w:id="279142921">
          <w:marLeft w:val="0"/>
          <w:marRight w:val="0"/>
          <w:marTop w:val="0"/>
          <w:marBottom w:val="0"/>
          <w:divBdr>
            <w:top w:val="none" w:sz="0" w:space="0" w:color="auto"/>
            <w:left w:val="none" w:sz="0" w:space="0" w:color="auto"/>
            <w:bottom w:val="none" w:sz="0" w:space="0" w:color="auto"/>
            <w:right w:val="none" w:sz="0" w:space="0" w:color="auto"/>
          </w:divBdr>
        </w:div>
        <w:div w:id="541097007">
          <w:marLeft w:val="0"/>
          <w:marRight w:val="0"/>
          <w:marTop w:val="0"/>
          <w:marBottom w:val="0"/>
          <w:divBdr>
            <w:top w:val="none" w:sz="0" w:space="0" w:color="auto"/>
            <w:left w:val="none" w:sz="0" w:space="0" w:color="auto"/>
            <w:bottom w:val="none" w:sz="0" w:space="0" w:color="auto"/>
            <w:right w:val="none" w:sz="0" w:space="0" w:color="auto"/>
          </w:divBdr>
        </w:div>
        <w:div w:id="548687434">
          <w:marLeft w:val="0"/>
          <w:marRight w:val="0"/>
          <w:marTop w:val="0"/>
          <w:marBottom w:val="0"/>
          <w:divBdr>
            <w:top w:val="none" w:sz="0" w:space="0" w:color="auto"/>
            <w:left w:val="none" w:sz="0" w:space="0" w:color="auto"/>
            <w:bottom w:val="none" w:sz="0" w:space="0" w:color="auto"/>
            <w:right w:val="none" w:sz="0" w:space="0" w:color="auto"/>
          </w:divBdr>
        </w:div>
        <w:div w:id="673337414">
          <w:marLeft w:val="0"/>
          <w:marRight w:val="0"/>
          <w:marTop w:val="0"/>
          <w:marBottom w:val="0"/>
          <w:divBdr>
            <w:top w:val="none" w:sz="0" w:space="0" w:color="auto"/>
            <w:left w:val="none" w:sz="0" w:space="0" w:color="auto"/>
            <w:bottom w:val="none" w:sz="0" w:space="0" w:color="auto"/>
            <w:right w:val="none" w:sz="0" w:space="0" w:color="auto"/>
          </w:divBdr>
        </w:div>
        <w:div w:id="734283809">
          <w:marLeft w:val="0"/>
          <w:marRight w:val="0"/>
          <w:marTop w:val="0"/>
          <w:marBottom w:val="0"/>
          <w:divBdr>
            <w:top w:val="none" w:sz="0" w:space="0" w:color="auto"/>
            <w:left w:val="none" w:sz="0" w:space="0" w:color="auto"/>
            <w:bottom w:val="none" w:sz="0" w:space="0" w:color="auto"/>
            <w:right w:val="none" w:sz="0" w:space="0" w:color="auto"/>
          </w:divBdr>
        </w:div>
        <w:div w:id="747727260">
          <w:marLeft w:val="0"/>
          <w:marRight w:val="0"/>
          <w:marTop w:val="0"/>
          <w:marBottom w:val="0"/>
          <w:divBdr>
            <w:top w:val="none" w:sz="0" w:space="0" w:color="auto"/>
            <w:left w:val="none" w:sz="0" w:space="0" w:color="auto"/>
            <w:bottom w:val="none" w:sz="0" w:space="0" w:color="auto"/>
            <w:right w:val="none" w:sz="0" w:space="0" w:color="auto"/>
          </w:divBdr>
        </w:div>
        <w:div w:id="811992723">
          <w:marLeft w:val="0"/>
          <w:marRight w:val="0"/>
          <w:marTop w:val="0"/>
          <w:marBottom w:val="0"/>
          <w:divBdr>
            <w:top w:val="none" w:sz="0" w:space="0" w:color="auto"/>
            <w:left w:val="none" w:sz="0" w:space="0" w:color="auto"/>
            <w:bottom w:val="none" w:sz="0" w:space="0" w:color="auto"/>
            <w:right w:val="none" w:sz="0" w:space="0" w:color="auto"/>
          </w:divBdr>
        </w:div>
        <w:div w:id="826214945">
          <w:marLeft w:val="0"/>
          <w:marRight w:val="0"/>
          <w:marTop w:val="0"/>
          <w:marBottom w:val="0"/>
          <w:divBdr>
            <w:top w:val="none" w:sz="0" w:space="0" w:color="auto"/>
            <w:left w:val="none" w:sz="0" w:space="0" w:color="auto"/>
            <w:bottom w:val="none" w:sz="0" w:space="0" w:color="auto"/>
            <w:right w:val="none" w:sz="0" w:space="0" w:color="auto"/>
          </w:divBdr>
        </w:div>
        <w:div w:id="863446163">
          <w:marLeft w:val="0"/>
          <w:marRight w:val="0"/>
          <w:marTop w:val="0"/>
          <w:marBottom w:val="0"/>
          <w:divBdr>
            <w:top w:val="none" w:sz="0" w:space="0" w:color="auto"/>
            <w:left w:val="none" w:sz="0" w:space="0" w:color="auto"/>
            <w:bottom w:val="none" w:sz="0" w:space="0" w:color="auto"/>
            <w:right w:val="none" w:sz="0" w:space="0" w:color="auto"/>
          </w:divBdr>
        </w:div>
        <w:div w:id="870848678">
          <w:marLeft w:val="0"/>
          <w:marRight w:val="0"/>
          <w:marTop w:val="0"/>
          <w:marBottom w:val="0"/>
          <w:divBdr>
            <w:top w:val="none" w:sz="0" w:space="0" w:color="auto"/>
            <w:left w:val="none" w:sz="0" w:space="0" w:color="auto"/>
            <w:bottom w:val="none" w:sz="0" w:space="0" w:color="auto"/>
            <w:right w:val="none" w:sz="0" w:space="0" w:color="auto"/>
          </w:divBdr>
        </w:div>
        <w:div w:id="1032339897">
          <w:marLeft w:val="0"/>
          <w:marRight w:val="0"/>
          <w:marTop w:val="0"/>
          <w:marBottom w:val="0"/>
          <w:divBdr>
            <w:top w:val="none" w:sz="0" w:space="0" w:color="auto"/>
            <w:left w:val="none" w:sz="0" w:space="0" w:color="auto"/>
            <w:bottom w:val="none" w:sz="0" w:space="0" w:color="auto"/>
            <w:right w:val="none" w:sz="0" w:space="0" w:color="auto"/>
          </w:divBdr>
        </w:div>
        <w:div w:id="1093740473">
          <w:marLeft w:val="0"/>
          <w:marRight w:val="0"/>
          <w:marTop w:val="0"/>
          <w:marBottom w:val="0"/>
          <w:divBdr>
            <w:top w:val="none" w:sz="0" w:space="0" w:color="auto"/>
            <w:left w:val="none" w:sz="0" w:space="0" w:color="auto"/>
            <w:bottom w:val="none" w:sz="0" w:space="0" w:color="auto"/>
            <w:right w:val="none" w:sz="0" w:space="0" w:color="auto"/>
          </w:divBdr>
        </w:div>
        <w:div w:id="1446731684">
          <w:marLeft w:val="0"/>
          <w:marRight w:val="0"/>
          <w:marTop w:val="0"/>
          <w:marBottom w:val="0"/>
          <w:divBdr>
            <w:top w:val="none" w:sz="0" w:space="0" w:color="auto"/>
            <w:left w:val="none" w:sz="0" w:space="0" w:color="auto"/>
            <w:bottom w:val="none" w:sz="0" w:space="0" w:color="auto"/>
            <w:right w:val="none" w:sz="0" w:space="0" w:color="auto"/>
          </w:divBdr>
        </w:div>
        <w:div w:id="1716851761">
          <w:marLeft w:val="0"/>
          <w:marRight w:val="0"/>
          <w:marTop w:val="0"/>
          <w:marBottom w:val="0"/>
          <w:divBdr>
            <w:top w:val="none" w:sz="0" w:space="0" w:color="auto"/>
            <w:left w:val="none" w:sz="0" w:space="0" w:color="auto"/>
            <w:bottom w:val="none" w:sz="0" w:space="0" w:color="auto"/>
            <w:right w:val="none" w:sz="0" w:space="0" w:color="auto"/>
          </w:divBdr>
        </w:div>
        <w:div w:id="1824278873">
          <w:marLeft w:val="0"/>
          <w:marRight w:val="0"/>
          <w:marTop w:val="0"/>
          <w:marBottom w:val="0"/>
          <w:divBdr>
            <w:top w:val="none" w:sz="0" w:space="0" w:color="auto"/>
            <w:left w:val="none" w:sz="0" w:space="0" w:color="auto"/>
            <w:bottom w:val="none" w:sz="0" w:space="0" w:color="auto"/>
            <w:right w:val="none" w:sz="0" w:space="0" w:color="auto"/>
          </w:divBdr>
        </w:div>
        <w:div w:id="1945108940">
          <w:marLeft w:val="0"/>
          <w:marRight w:val="0"/>
          <w:marTop w:val="0"/>
          <w:marBottom w:val="0"/>
          <w:divBdr>
            <w:top w:val="none" w:sz="0" w:space="0" w:color="auto"/>
            <w:left w:val="none" w:sz="0" w:space="0" w:color="auto"/>
            <w:bottom w:val="none" w:sz="0" w:space="0" w:color="auto"/>
            <w:right w:val="none" w:sz="0" w:space="0" w:color="auto"/>
          </w:divBdr>
        </w:div>
        <w:div w:id="2050300189">
          <w:marLeft w:val="0"/>
          <w:marRight w:val="0"/>
          <w:marTop w:val="0"/>
          <w:marBottom w:val="0"/>
          <w:divBdr>
            <w:top w:val="none" w:sz="0" w:space="0" w:color="auto"/>
            <w:left w:val="none" w:sz="0" w:space="0" w:color="auto"/>
            <w:bottom w:val="none" w:sz="0" w:space="0" w:color="auto"/>
            <w:right w:val="none" w:sz="0" w:space="0" w:color="auto"/>
          </w:divBdr>
        </w:div>
      </w:divsChild>
    </w:div>
    <w:div w:id="111367310">
      <w:bodyDiv w:val="1"/>
      <w:marLeft w:val="0"/>
      <w:marRight w:val="0"/>
      <w:marTop w:val="0"/>
      <w:marBottom w:val="0"/>
      <w:divBdr>
        <w:top w:val="none" w:sz="0" w:space="0" w:color="auto"/>
        <w:left w:val="none" w:sz="0" w:space="0" w:color="auto"/>
        <w:bottom w:val="none" w:sz="0" w:space="0" w:color="auto"/>
        <w:right w:val="none" w:sz="0" w:space="0" w:color="auto"/>
      </w:divBdr>
    </w:div>
    <w:div w:id="136068357">
      <w:bodyDiv w:val="1"/>
      <w:marLeft w:val="0"/>
      <w:marRight w:val="0"/>
      <w:marTop w:val="0"/>
      <w:marBottom w:val="0"/>
      <w:divBdr>
        <w:top w:val="none" w:sz="0" w:space="0" w:color="auto"/>
        <w:left w:val="none" w:sz="0" w:space="0" w:color="auto"/>
        <w:bottom w:val="none" w:sz="0" w:space="0" w:color="auto"/>
        <w:right w:val="none" w:sz="0" w:space="0" w:color="auto"/>
      </w:divBdr>
    </w:div>
    <w:div w:id="148181263">
      <w:bodyDiv w:val="1"/>
      <w:marLeft w:val="0"/>
      <w:marRight w:val="0"/>
      <w:marTop w:val="0"/>
      <w:marBottom w:val="0"/>
      <w:divBdr>
        <w:top w:val="none" w:sz="0" w:space="0" w:color="auto"/>
        <w:left w:val="none" w:sz="0" w:space="0" w:color="auto"/>
        <w:bottom w:val="none" w:sz="0" w:space="0" w:color="auto"/>
        <w:right w:val="none" w:sz="0" w:space="0" w:color="auto"/>
      </w:divBdr>
    </w:div>
    <w:div w:id="295724660">
      <w:bodyDiv w:val="1"/>
      <w:marLeft w:val="0"/>
      <w:marRight w:val="0"/>
      <w:marTop w:val="0"/>
      <w:marBottom w:val="0"/>
      <w:divBdr>
        <w:top w:val="none" w:sz="0" w:space="0" w:color="auto"/>
        <w:left w:val="none" w:sz="0" w:space="0" w:color="auto"/>
        <w:bottom w:val="none" w:sz="0" w:space="0" w:color="auto"/>
        <w:right w:val="none" w:sz="0" w:space="0" w:color="auto"/>
      </w:divBdr>
    </w:div>
    <w:div w:id="484325945">
      <w:bodyDiv w:val="1"/>
      <w:marLeft w:val="0"/>
      <w:marRight w:val="0"/>
      <w:marTop w:val="0"/>
      <w:marBottom w:val="0"/>
      <w:divBdr>
        <w:top w:val="none" w:sz="0" w:space="0" w:color="auto"/>
        <w:left w:val="none" w:sz="0" w:space="0" w:color="auto"/>
        <w:bottom w:val="none" w:sz="0" w:space="0" w:color="auto"/>
        <w:right w:val="none" w:sz="0" w:space="0" w:color="auto"/>
      </w:divBdr>
    </w:div>
    <w:div w:id="599292848">
      <w:bodyDiv w:val="1"/>
      <w:marLeft w:val="0"/>
      <w:marRight w:val="0"/>
      <w:marTop w:val="0"/>
      <w:marBottom w:val="0"/>
      <w:divBdr>
        <w:top w:val="none" w:sz="0" w:space="0" w:color="auto"/>
        <w:left w:val="none" w:sz="0" w:space="0" w:color="auto"/>
        <w:bottom w:val="none" w:sz="0" w:space="0" w:color="auto"/>
        <w:right w:val="none" w:sz="0" w:space="0" w:color="auto"/>
      </w:divBdr>
    </w:div>
    <w:div w:id="671296515">
      <w:bodyDiv w:val="1"/>
      <w:marLeft w:val="0"/>
      <w:marRight w:val="0"/>
      <w:marTop w:val="0"/>
      <w:marBottom w:val="0"/>
      <w:divBdr>
        <w:top w:val="none" w:sz="0" w:space="0" w:color="auto"/>
        <w:left w:val="none" w:sz="0" w:space="0" w:color="auto"/>
        <w:bottom w:val="none" w:sz="0" w:space="0" w:color="auto"/>
        <w:right w:val="none" w:sz="0" w:space="0" w:color="auto"/>
      </w:divBdr>
    </w:div>
    <w:div w:id="678699036">
      <w:bodyDiv w:val="1"/>
      <w:marLeft w:val="0"/>
      <w:marRight w:val="0"/>
      <w:marTop w:val="0"/>
      <w:marBottom w:val="0"/>
      <w:divBdr>
        <w:top w:val="none" w:sz="0" w:space="0" w:color="auto"/>
        <w:left w:val="none" w:sz="0" w:space="0" w:color="auto"/>
        <w:bottom w:val="none" w:sz="0" w:space="0" w:color="auto"/>
        <w:right w:val="none" w:sz="0" w:space="0" w:color="auto"/>
      </w:divBdr>
    </w:div>
    <w:div w:id="1007363020">
      <w:bodyDiv w:val="1"/>
      <w:marLeft w:val="0"/>
      <w:marRight w:val="0"/>
      <w:marTop w:val="0"/>
      <w:marBottom w:val="0"/>
      <w:divBdr>
        <w:top w:val="none" w:sz="0" w:space="0" w:color="auto"/>
        <w:left w:val="none" w:sz="0" w:space="0" w:color="auto"/>
        <w:bottom w:val="none" w:sz="0" w:space="0" w:color="auto"/>
        <w:right w:val="none" w:sz="0" w:space="0" w:color="auto"/>
      </w:divBdr>
    </w:div>
    <w:div w:id="1047992213">
      <w:bodyDiv w:val="1"/>
      <w:marLeft w:val="0"/>
      <w:marRight w:val="0"/>
      <w:marTop w:val="0"/>
      <w:marBottom w:val="0"/>
      <w:divBdr>
        <w:top w:val="none" w:sz="0" w:space="0" w:color="auto"/>
        <w:left w:val="none" w:sz="0" w:space="0" w:color="auto"/>
        <w:bottom w:val="none" w:sz="0" w:space="0" w:color="auto"/>
        <w:right w:val="none" w:sz="0" w:space="0" w:color="auto"/>
      </w:divBdr>
      <w:divsChild>
        <w:div w:id="21328551">
          <w:marLeft w:val="0"/>
          <w:marRight w:val="0"/>
          <w:marTop w:val="0"/>
          <w:marBottom w:val="0"/>
          <w:divBdr>
            <w:top w:val="none" w:sz="0" w:space="0" w:color="auto"/>
            <w:left w:val="none" w:sz="0" w:space="0" w:color="auto"/>
            <w:bottom w:val="none" w:sz="0" w:space="0" w:color="auto"/>
            <w:right w:val="none" w:sz="0" w:space="0" w:color="auto"/>
          </w:divBdr>
        </w:div>
        <w:div w:id="213394510">
          <w:marLeft w:val="0"/>
          <w:marRight w:val="0"/>
          <w:marTop w:val="0"/>
          <w:marBottom w:val="0"/>
          <w:divBdr>
            <w:top w:val="none" w:sz="0" w:space="0" w:color="auto"/>
            <w:left w:val="none" w:sz="0" w:space="0" w:color="auto"/>
            <w:bottom w:val="none" w:sz="0" w:space="0" w:color="auto"/>
            <w:right w:val="none" w:sz="0" w:space="0" w:color="auto"/>
          </w:divBdr>
        </w:div>
        <w:div w:id="270860720">
          <w:marLeft w:val="0"/>
          <w:marRight w:val="0"/>
          <w:marTop w:val="0"/>
          <w:marBottom w:val="0"/>
          <w:divBdr>
            <w:top w:val="none" w:sz="0" w:space="0" w:color="auto"/>
            <w:left w:val="none" w:sz="0" w:space="0" w:color="auto"/>
            <w:bottom w:val="none" w:sz="0" w:space="0" w:color="auto"/>
            <w:right w:val="none" w:sz="0" w:space="0" w:color="auto"/>
          </w:divBdr>
        </w:div>
        <w:div w:id="294876821">
          <w:marLeft w:val="0"/>
          <w:marRight w:val="0"/>
          <w:marTop w:val="0"/>
          <w:marBottom w:val="0"/>
          <w:divBdr>
            <w:top w:val="none" w:sz="0" w:space="0" w:color="auto"/>
            <w:left w:val="none" w:sz="0" w:space="0" w:color="auto"/>
            <w:bottom w:val="none" w:sz="0" w:space="0" w:color="auto"/>
            <w:right w:val="none" w:sz="0" w:space="0" w:color="auto"/>
          </w:divBdr>
        </w:div>
        <w:div w:id="500586276">
          <w:marLeft w:val="0"/>
          <w:marRight w:val="0"/>
          <w:marTop w:val="0"/>
          <w:marBottom w:val="0"/>
          <w:divBdr>
            <w:top w:val="none" w:sz="0" w:space="0" w:color="auto"/>
            <w:left w:val="none" w:sz="0" w:space="0" w:color="auto"/>
            <w:bottom w:val="none" w:sz="0" w:space="0" w:color="auto"/>
            <w:right w:val="none" w:sz="0" w:space="0" w:color="auto"/>
          </w:divBdr>
        </w:div>
        <w:div w:id="714428484">
          <w:marLeft w:val="0"/>
          <w:marRight w:val="0"/>
          <w:marTop w:val="0"/>
          <w:marBottom w:val="0"/>
          <w:divBdr>
            <w:top w:val="none" w:sz="0" w:space="0" w:color="auto"/>
            <w:left w:val="none" w:sz="0" w:space="0" w:color="auto"/>
            <w:bottom w:val="none" w:sz="0" w:space="0" w:color="auto"/>
            <w:right w:val="none" w:sz="0" w:space="0" w:color="auto"/>
          </w:divBdr>
        </w:div>
        <w:div w:id="879784230">
          <w:marLeft w:val="0"/>
          <w:marRight w:val="0"/>
          <w:marTop w:val="0"/>
          <w:marBottom w:val="0"/>
          <w:divBdr>
            <w:top w:val="none" w:sz="0" w:space="0" w:color="auto"/>
            <w:left w:val="none" w:sz="0" w:space="0" w:color="auto"/>
            <w:bottom w:val="none" w:sz="0" w:space="0" w:color="auto"/>
            <w:right w:val="none" w:sz="0" w:space="0" w:color="auto"/>
          </w:divBdr>
        </w:div>
        <w:div w:id="959919541">
          <w:marLeft w:val="0"/>
          <w:marRight w:val="0"/>
          <w:marTop w:val="0"/>
          <w:marBottom w:val="0"/>
          <w:divBdr>
            <w:top w:val="none" w:sz="0" w:space="0" w:color="auto"/>
            <w:left w:val="none" w:sz="0" w:space="0" w:color="auto"/>
            <w:bottom w:val="none" w:sz="0" w:space="0" w:color="auto"/>
            <w:right w:val="none" w:sz="0" w:space="0" w:color="auto"/>
          </w:divBdr>
        </w:div>
        <w:div w:id="967465980">
          <w:marLeft w:val="0"/>
          <w:marRight w:val="0"/>
          <w:marTop w:val="0"/>
          <w:marBottom w:val="0"/>
          <w:divBdr>
            <w:top w:val="none" w:sz="0" w:space="0" w:color="auto"/>
            <w:left w:val="none" w:sz="0" w:space="0" w:color="auto"/>
            <w:bottom w:val="none" w:sz="0" w:space="0" w:color="auto"/>
            <w:right w:val="none" w:sz="0" w:space="0" w:color="auto"/>
          </w:divBdr>
        </w:div>
        <w:div w:id="1042556842">
          <w:marLeft w:val="0"/>
          <w:marRight w:val="0"/>
          <w:marTop w:val="0"/>
          <w:marBottom w:val="0"/>
          <w:divBdr>
            <w:top w:val="none" w:sz="0" w:space="0" w:color="auto"/>
            <w:left w:val="none" w:sz="0" w:space="0" w:color="auto"/>
            <w:bottom w:val="none" w:sz="0" w:space="0" w:color="auto"/>
            <w:right w:val="none" w:sz="0" w:space="0" w:color="auto"/>
          </w:divBdr>
        </w:div>
        <w:div w:id="1076560057">
          <w:marLeft w:val="0"/>
          <w:marRight w:val="0"/>
          <w:marTop w:val="0"/>
          <w:marBottom w:val="0"/>
          <w:divBdr>
            <w:top w:val="none" w:sz="0" w:space="0" w:color="auto"/>
            <w:left w:val="none" w:sz="0" w:space="0" w:color="auto"/>
            <w:bottom w:val="none" w:sz="0" w:space="0" w:color="auto"/>
            <w:right w:val="none" w:sz="0" w:space="0" w:color="auto"/>
          </w:divBdr>
        </w:div>
        <w:div w:id="1158762264">
          <w:marLeft w:val="0"/>
          <w:marRight w:val="0"/>
          <w:marTop w:val="0"/>
          <w:marBottom w:val="0"/>
          <w:divBdr>
            <w:top w:val="none" w:sz="0" w:space="0" w:color="auto"/>
            <w:left w:val="none" w:sz="0" w:space="0" w:color="auto"/>
            <w:bottom w:val="none" w:sz="0" w:space="0" w:color="auto"/>
            <w:right w:val="none" w:sz="0" w:space="0" w:color="auto"/>
          </w:divBdr>
        </w:div>
        <w:div w:id="1199048993">
          <w:marLeft w:val="0"/>
          <w:marRight w:val="0"/>
          <w:marTop w:val="0"/>
          <w:marBottom w:val="0"/>
          <w:divBdr>
            <w:top w:val="none" w:sz="0" w:space="0" w:color="auto"/>
            <w:left w:val="none" w:sz="0" w:space="0" w:color="auto"/>
            <w:bottom w:val="none" w:sz="0" w:space="0" w:color="auto"/>
            <w:right w:val="none" w:sz="0" w:space="0" w:color="auto"/>
          </w:divBdr>
        </w:div>
        <w:div w:id="1334184849">
          <w:marLeft w:val="0"/>
          <w:marRight w:val="0"/>
          <w:marTop w:val="0"/>
          <w:marBottom w:val="0"/>
          <w:divBdr>
            <w:top w:val="none" w:sz="0" w:space="0" w:color="auto"/>
            <w:left w:val="none" w:sz="0" w:space="0" w:color="auto"/>
            <w:bottom w:val="none" w:sz="0" w:space="0" w:color="auto"/>
            <w:right w:val="none" w:sz="0" w:space="0" w:color="auto"/>
          </w:divBdr>
        </w:div>
        <w:div w:id="1341203219">
          <w:marLeft w:val="0"/>
          <w:marRight w:val="0"/>
          <w:marTop w:val="0"/>
          <w:marBottom w:val="0"/>
          <w:divBdr>
            <w:top w:val="none" w:sz="0" w:space="0" w:color="auto"/>
            <w:left w:val="none" w:sz="0" w:space="0" w:color="auto"/>
            <w:bottom w:val="none" w:sz="0" w:space="0" w:color="auto"/>
            <w:right w:val="none" w:sz="0" w:space="0" w:color="auto"/>
          </w:divBdr>
        </w:div>
        <w:div w:id="1343123315">
          <w:marLeft w:val="0"/>
          <w:marRight w:val="0"/>
          <w:marTop w:val="0"/>
          <w:marBottom w:val="0"/>
          <w:divBdr>
            <w:top w:val="none" w:sz="0" w:space="0" w:color="auto"/>
            <w:left w:val="none" w:sz="0" w:space="0" w:color="auto"/>
            <w:bottom w:val="none" w:sz="0" w:space="0" w:color="auto"/>
            <w:right w:val="none" w:sz="0" w:space="0" w:color="auto"/>
          </w:divBdr>
        </w:div>
        <w:div w:id="1432899454">
          <w:marLeft w:val="0"/>
          <w:marRight w:val="0"/>
          <w:marTop w:val="0"/>
          <w:marBottom w:val="0"/>
          <w:divBdr>
            <w:top w:val="none" w:sz="0" w:space="0" w:color="auto"/>
            <w:left w:val="none" w:sz="0" w:space="0" w:color="auto"/>
            <w:bottom w:val="none" w:sz="0" w:space="0" w:color="auto"/>
            <w:right w:val="none" w:sz="0" w:space="0" w:color="auto"/>
          </w:divBdr>
        </w:div>
        <w:div w:id="1514224368">
          <w:marLeft w:val="0"/>
          <w:marRight w:val="0"/>
          <w:marTop w:val="0"/>
          <w:marBottom w:val="0"/>
          <w:divBdr>
            <w:top w:val="none" w:sz="0" w:space="0" w:color="auto"/>
            <w:left w:val="none" w:sz="0" w:space="0" w:color="auto"/>
            <w:bottom w:val="none" w:sz="0" w:space="0" w:color="auto"/>
            <w:right w:val="none" w:sz="0" w:space="0" w:color="auto"/>
          </w:divBdr>
        </w:div>
        <w:div w:id="1543323385">
          <w:marLeft w:val="0"/>
          <w:marRight w:val="0"/>
          <w:marTop w:val="0"/>
          <w:marBottom w:val="0"/>
          <w:divBdr>
            <w:top w:val="none" w:sz="0" w:space="0" w:color="auto"/>
            <w:left w:val="none" w:sz="0" w:space="0" w:color="auto"/>
            <w:bottom w:val="none" w:sz="0" w:space="0" w:color="auto"/>
            <w:right w:val="none" w:sz="0" w:space="0" w:color="auto"/>
          </w:divBdr>
        </w:div>
        <w:div w:id="1826821140">
          <w:marLeft w:val="0"/>
          <w:marRight w:val="0"/>
          <w:marTop w:val="0"/>
          <w:marBottom w:val="0"/>
          <w:divBdr>
            <w:top w:val="none" w:sz="0" w:space="0" w:color="auto"/>
            <w:left w:val="none" w:sz="0" w:space="0" w:color="auto"/>
            <w:bottom w:val="none" w:sz="0" w:space="0" w:color="auto"/>
            <w:right w:val="none" w:sz="0" w:space="0" w:color="auto"/>
          </w:divBdr>
        </w:div>
        <w:div w:id="1870070421">
          <w:marLeft w:val="0"/>
          <w:marRight w:val="0"/>
          <w:marTop w:val="0"/>
          <w:marBottom w:val="0"/>
          <w:divBdr>
            <w:top w:val="none" w:sz="0" w:space="0" w:color="auto"/>
            <w:left w:val="none" w:sz="0" w:space="0" w:color="auto"/>
            <w:bottom w:val="none" w:sz="0" w:space="0" w:color="auto"/>
            <w:right w:val="none" w:sz="0" w:space="0" w:color="auto"/>
          </w:divBdr>
        </w:div>
        <w:div w:id="1894391011">
          <w:marLeft w:val="0"/>
          <w:marRight w:val="0"/>
          <w:marTop w:val="0"/>
          <w:marBottom w:val="0"/>
          <w:divBdr>
            <w:top w:val="none" w:sz="0" w:space="0" w:color="auto"/>
            <w:left w:val="none" w:sz="0" w:space="0" w:color="auto"/>
            <w:bottom w:val="none" w:sz="0" w:space="0" w:color="auto"/>
            <w:right w:val="none" w:sz="0" w:space="0" w:color="auto"/>
          </w:divBdr>
        </w:div>
        <w:div w:id="1936357391">
          <w:marLeft w:val="0"/>
          <w:marRight w:val="0"/>
          <w:marTop w:val="0"/>
          <w:marBottom w:val="0"/>
          <w:divBdr>
            <w:top w:val="none" w:sz="0" w:space="0" w:color="auto"/>
            <w:left w:val="none" w:sz="0" w:space="0" w:color="auto"/>
            <w:bottom w:val="none" w:sz="0" w:space="0" w:color="auto"/>
            <w:right w:val="none" w:sz="0" w:space="0" w:color="auto"/>
          </w:divBdr>
        </w:div>
        <w:div w:id="2003384365">
          <w:marLeft w:val="0"/>
          <w:marRight w:val="0"/>
          <w:marTop w:val="0"/>
          <w:marBottom w:val="0"/>
          <w:divBdr>
            <w:top w:val="none" w:sz="0" w:space="0" w:color="auto"/>
            <w:left w:val="none" w:sz="0" w:space="0" w:color="auto"/>
            <w:bottom w:val="none" w:sz="0" w:space="0" w:color="auto"/>
            <w:right w:val="none" w:sz="0" w:space="0" w:color="auto"/>
          </w:divBdr>
        </w:div>
        <w:div w:id="2068719788">
          <w:marLeft w:val="0"/>
          <w:marRight w:val="0"/>
          <w:marTop w:val="0"/>
          <w:marBottom w:val="0"/>
          <w:divBdr>
            <w:top w:val="none" w:sz="0" w:space="0" w:color="auto"/>
            <w:left w:val="none" w:sz="0" w:space="0" w:color="auto"/>
            <w:bottom w:val="none" w:sz="0" w:space="0" w:color="auto"/>
            <w:right w:val="none" w:sz="0" w:space="0" w:color="auto"/>
          </w:divBdr>
        </w:div>
      </w:divsChild>
    </w:div>
    <w:div w:id="1162618274">
      <w:bodyDiv w:val="1"/>
      <w:marLeft w:val="0"/>
      <w:marRight w:val="0"/>
      <w:marTop w:val="0"/>
      <w:marBottom w:val="0"/>
      <w:divBdr>
        <w:top w:val="none" w:sz="0" w:space="0" w:color="auto"/>
        <w:left w:val="none" w:sz="0" w:space="0" w:color="auto"/>
        <w:bottom w:val="none" w:sz="0" w:space="0" w:color="auto"/>
        <w:right w:val="none" w:sz="0" w:space="0" w:color="auto"/>
      </w:divBdr>
    </w:div>
    <w:div w:id="1251767996">
      <w:bodyDiv w:val="1"/>
      <w:marLeft w:val="0"/>
      <w:marRight w:val="0"/>
      <w:marTop w:val="0"/>
      <w:marBottom w:val="0"/>
      <w:divBdr>
        <w:top w:val="none" w:sz="0" w:space="0" w:color="auto"/>
        <w:left w:val="none" w:sz="0" w:space="0" w:color="auto"/>
        <w:bottom w:val="none" w:sz="0" w:space="0" w:color="auto"/>
        <w:right w:val="none" w:sz="0" w:space="0" w:color="auto"/>
      </w:divBdr>
    </w:div>
    <w:div w:id="1728216909">
      <w:bodyDiv w:val="1"/>
      <w:marLeft w:val="0"/>
      <w:marRight w:val="0"/>
      <w:marTop w:val="0"/>
      <w:marBottom w:val="0"/>
      <w:divBdr>
        <w:top w:val="none" w:sz="0" w:space="0" w:color="auto"/>
        <w:left w:val="none" w:sz="0" w:space="0" w:color="auto"/>
        <w:bottom w:val="none" w:sz="0" w:space="0" w:color="auto"/>
        <w:right w:val="none" w:sz="0" w:space="0" w:color="auto"/>
      </w:divBdr>
    </w:div>
    <w:div w:id="1935088331">
      <w:bodyDiv w:val="1"/>
      <w:marLeft w:val="0"/>
      <w:marRight w:val="0"/>
      <w:marTop w:val="0"/>
      <w:marBottom w:val="0"/>
      <w:divBdr>
        <w:top w:val="none" w:sz="0" w:space="0" w:color="auto"/>
        <w:left w:val="none" w:sz="0" w:space="0" w:color="auto"/>
        <w:bottom w:val="none" w:sz="0" w:space="0" w:color="auto"/>
        <w:right w:val="none" w:sz="0" w:space="0" w:color="auto"/>
      </w:divBdr>
    </w:div>
    <w:div w:id="1936554140">
      <w:bodyDiv w:val="1"/>
      <w:marLeft w:val="0"/>
      <w:marRight w:val="0"/>
      <w:marTop w:val="0"/>
      <w:marBottom w:val="0"/>
      <w:divBdr>
        <w:top w:val="none" w:sz="0" w:space="0" w:color="auto"/>
        <w:left w:val="none" w:sz="0" w:space="0" w:color="auto"/>
        <w:bottom w:val="none" w:sz="0" w:space="0" w:color="auto"/>
        <w:right w:val="none" w:sz="0" w:space="0" w:color="auto"/>
      </w:divBdr>
    </w:div>
    <w:div w:id="207476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DD24D-27FB-4DAD-8819-2E837735B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14</Pages>
  <Words>5511</Words>
  <Characters>33071</Characters>
  <Application>Microsoft Office Word</Application>
  <DocSecurity>0</DocSecurity>
  <Lines>275</Lines>
  <Paragraphs>77</Paragraphs>
  <ScaleCrop>false</ScaleCrop>
  <HeadingPairs>
    <vt:vector size="2" baseType="variant">
      <vt:variant>
        <vt:lpstr>Tytuł</vt:lpstr>
      </vt:variant>
      <vt:variant>
        <vt:i4>1</vt:i4>
      </vt:variant>
    </vt:vector>
  </HeadingPairs>
  <TitlesOfParts>
    <vt:vector size="1" baseType="lpstr">
      <vt:lpstr>22/PN/06</vt:lpstr>
    </vt:vector>
  </TitlesOfParts>
  <Company>zsnspzoo</Company>
  <LinksUpToDate>false</LinksUpToDate>
  <CharactersWithSpaces>38505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22/PN/06</dc:title>
  <dc:creator>zaop</dc:creator>
  <cp:lastModifiedBy>barelz</cp:lastModifiedBy>
  <cp:revision>70</cp:revision>
  <cp:lastPrinted>2018-07-19T08:24:00Z</cp:lastPrinted>
  <dcterms:created xsi:type="dcterms:W3CDTF">2018-07-11T06:22:00Z</dcterms:created>
  <dcterms:modified xsi:type="dcterms:W3CDTF">2018-09-12T10:38:00Z</dcterms:modified>
</cp:coreProperties>
</file>