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594AC5" w:rsidRPr="00594AC5">
        <w:rPr>
          <w:rFonts w:ascii="Arial" w:hAnsi="Arial" w:cs="Arial"/>
          <w:b/>
          <w:color w:val="0000FF"/>
          <w:sz w:val="22"/>
          <w:szCs w:val="22"/>
          <w:shd w:val="clear" w:color="auto" w:fill="FFFFFF"/>
        </w:rPr>
        <w:t>2</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9B5AA2">
        <w:rPr>
          <w:rFonts w:ascii="Arial" w:hAnsi="Arial" w:cs="Arial"/>
          <w:b/>
          <w:color w:val="0000FF"/>
          <w:sz w:val="22"/>
          <w:shd w:val="clear" w:color="auto" w:fill="FFFFFF"/>
        </w:rPr>
        <w:t>8</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Pr="00D000A9" w:rsidRDefault="005150AC" w:rsidP="00D000A9">
      <w:pPr>
        <w:pStyle w:val="Tekstpodstawowy"/>
        <w:ind w:left="142" w:hanging="142"/>
        <w:jc w:val="center"/>
        <w:rPr>
          <w:rFonts w:cs="Arial"/>
          <w:bCs/>
          <w:iCs/>
          <w:sz w:val="24"/>
          <w:szCs w:val="24"/>
        </w:rPr>
      </w:pPr>
      <w:r w:rsidRPr="00D000A9">
        <w:rPr>
          <w:rFonts w:cs="Arial"/>
          <w:bCs/>
          <w:iCs/>
          <w:sz w:val="24"/>
          <w:szCs w:val="24"/>
        </w:rPr>
        <w:t xml:space="preserve">Postępowania o udzielenie zamówienia publicznego </w:t>
      </w:r>
    </w:p>
    <w:p w:rsidR="00BD586B" w:rsidRPr="00D000A9" w:rsidRDefault="005150AC" w:rsidP="00D000A9">
      <w:pPr>
        <w:pStyle w:val="Tekstpodstawowy"/>
        <w:ind w:left="142" w:hanging="142"/>
        <w:jc w:val="center"/>
        <w:rPr>
          <w:rFonts w:cs="Arial"/>
          <w:bCs/>
          <w:iCs/>
          <w:sz w:val="24"/>
          <w:szCs w:val="24"/>
        </w:rPr>
      </w:pPr>
      <w:r w:rsidRPr="00D000A9">
        <w:rPr>
          <w:rFonts w:cs="Arial"/>
          <w:bCs/>
          <w:iCs/>
          <w:sz w:val="24"/>
          <w:szCs w:val="24"/>
        </w:rPr>
        <w:t xml:space="preserve"> prowadzonego w trybie przetargu nieograniczonego </w:t>
      </w:r>
    </w:p>
    <w:p w:rsidR="00594AC5" w:rsidRPr="00D000A9" w:rsidRDefault="005150AC" w:rsidP="00D000A9">
      <w:pPr>
        <w:jc w:val="center"/>
        <w:rPr>
          <w:rFonts w:ascii="Arial" w:hAnsi="Arial" w:cs="Arial"/>
          <w:sz w:val="24"/>
          <w:szCs w:val="24"/>
          <w:u w:val="single"/>
        </w:rPr>
      </w:pPr>
      <w:r w:rsidRPr="00D000A9">
        <w:rPr>
          <w:rFonts w:ascii="Arial" w:hAnsi="Arial" w:cs="Arial"/>
          <w:bCs/>
          <w:iCs/>
          <w:sz w:val="24"/>
          <w:szCs w:val="24"/>
        </w:rPr>
        <w:t xml:space="preserve"> na </w:t>
      </w:r>
      <w:r w:rsidR="00F87B42">
        <w:rPr>
          <w:rFonts w:ascii="Arial" w:hAnsi="Arial" w:cs="Arial"/>
          <w:bCs/>
          <w:iCs/>
          <w:sz w:val="24"/>
          <w:szCs w:val="24"/>
        </w:rPr>
        <w:t xml:space="preserve">: </w:t>
      </w:r>
      <w:r w:rsidR="00594AC5" w:rsidRPr="00D000A9">
        <w:rPr>
          <w:rFonts w:ascii="Arial" w:hAnsi="Arial" w:cs="Arial"/>
          <w:sz w:val="24"/>
          <w:szCs w:val="24"/>
          <w:u w:val="single"/>
        </w:rPr>
        <w:t xml:space="preserve">Dostawa  ambulansu medycznego </w:t>
      </w:r>
    </w:p>
    <w:p w:rsidR="00594AC5" w:rsidRPr="00594AC5" w:rsidRDefault="00594AC5" w:rsidP="00D000A9">
      <w:pPr>
        <w:suppressAutoHyphens w:val="0"/>
        <w:jc w:val="center"/>
        <w:rPr>
          <w:rFonts w:ascii="Arial" w:hAnsi="Arial" w:cs="Arial"/>
          <w:sz w:val="24"/>
          <w:szCs w:val="24"/>
          <w:u w:val="single"/>
        </w:rPr>
      </w:pPr>
      <w:r w:rsidRPr="00594AC5">
        <w:rPr>
          <w:rFonts w:ascii="Arial" w:hAnsi="Arial" w:cs="Arial"/>
          <w:sz w:val="24"/>
          <w:szCs w:val="24"/>
          <w:u w:val="single"/>
        </w:rPr>
        <w:t>w formie leasingu finansowego</w:t>
      </w:r>
    </w:p>
    <w:p w:rsidR="008D3B3D" w:rsidRDefault="008D3B3D" w:rsidP="008D3B3D">
      <w:pPr>
        <w:pStyle w:val="Tekstpodstawowy"/>
        <w:tabs>
          <w:tab w:val="left" w:pos="8211"/>
        </w:tabs>
        <w:ind w:left="284"/>
        <w:rPr>
          <w:rFonts w:ascii="Arial Narrow" w:hAnsi="Arial Narrow"/>
          <w:b/>
          <w:sz w:val="28"/>
        </w:rPr>
      </w:pP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FB556F" w:rsidRDefault="00C915A0" w:rsidP="0029504A">
      <w:pPr>
        <w:pStyle w:val="pkt"/>
        <w:numPr>
          <w:ilvl w:val="0"/>
          <w:numId w:val="7"/>
        </w:numPr>
        <w:tabs>
          <w:tab w:val="clear" w:pos="708"/>
        </w:tabs>
        <w:suppressAutoHyphens w:val="0"/>
        <w:autoSpaceDE w:val="0"/>
        <w:autoSpaceDN w:val="0"/>
        <w:spacing w:before="100" w:beforeAutospacing="1" w:after="100" w:afterAutospacing="1" w:line="276" w:lineRule="auto"/>
        <w:ind w:left="142" w:hanging="142"/>
        <w:rPr>
          <w:rFonts w:ascii="Arial" w:hAnsi="Arial" w:cs="Arial"/>
          <w:b/>
          <w:sz w:val="20"/>
          <w:szCs w:val="20"/>
        </w:rPr>
      </w:pPr>
      <w:r w:rsidRPr="001D0EC2">
        <w:rPr>
          <w:rFonts w:ascii="Arial" w:hAnsi="Arial" w:cs="Arial"/>
          <w:b/>
          <w:color w:val="0000FF"/>
          <w:sz w:val="20"/>
          <w:szCs w:val="20"/>
        </w:rPr>
        <w:t>N</w:t>
      </w:r>
      <w:r w:rsidR="0029504A">
        <w:rPr>
          <w:rFonts w:ascii="Arial" w:hAnsi="Arial" w:cs="Arial"/>
          <w:b/>
          <w:color w:val="0000FF"/>
          <w:sz w:val="20"/>
          <w:szCs w:val="20"/>
        </w:rPr>
        <w:t>AZWA I ADRES ZAMAWIAJĄCEGO</w:t>
      </w:r>
      <w:r w:rsidR="008D3B3D" w:rsidRPr="00FB556F">
        <w:rPr>
          <w:rFonts w:ascii="Arial" w:hAnsi="Arial" w:cs="Arial"/>
          <w:b/>
          <w:sz w:val="20"/>
          <w:szCs w:val="20"/>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Zamojski Szpital Niepubliczny Sp. z o. o.</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ul.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r w:rsidRPr="00FB556F">
        <w:rPr>
          <w:rFonts w:ascii="Arial" w:hAnsi="Arial" w:cs="Arial"/>
          <w:color w:val="000000"/>
          <w:shd w:val="clear" w:color="auto" w:fill="FFFFFF"/>
        </w:rPr>
        <w:t>www</w:t>
      </w:r>
      <w:r w:rsidR="008D3B3D" w:rsidRPr="00FB556F">
        <w:rPr>
          <w:rFonts w:ascii="Arial" w:hAnsi="Arial" w:cs="Arial"/>
          <w:color w:val="000000"/>
          <w:shd w:val="clear" w:color="auto" w:fill="FFFFFF"/>
        </w:rPr>
        <w:t>.szpital.com.pl</w:t>
      </w:r>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e-mail:szpitalniepublicznyzam@wp.pl</w:t>
      </w:r>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 do upływu terminu składania ofert.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B616A" w:rsidRPr="00FB556F" w:rsidRDefault="004B616A"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BF2DEF" w:rsidRPr="00FB556F" w:rsidRDefault="00BF2DEF"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1D0EC2"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1D0EC2">
        <w:rPr>
          <w:rFonts w:ascii="Arial" w:hAnsi="Arial" w:cs="Arial"/>
          <w:b/>
          <w:color w:val="0000FF"/>
          <w:sz w:val="20"/>
          <w:szCs w:val="20"/>
        </w:rPr>
        <w:lastRenderedPageBreak/>
        <w:t xml:space="preserve">II. </w:t>
      </w:r>
      <w:r w:rsidR="008D3B3D" w:rsidRPr="001D0EC2">
        <w:rPr>
          <w:rFonts w:ascii="Arial" w:hAnsi="Arial" w:cs="Arial"/>
          <w:b/>
          <w:color w:val="0000FF"/>
          <w:sz w:val="20"/>
          <w:szCs w:val="20"/>
        </w:rPr>
        <w:t>T</w:t>
      </w:r>
      <w:r w:rsidR="0029504A">
        <w:rPr>
          <w:rFonts w:ascii="Arial" w:hAnsi="Arial" w:cs="Arial"/>
          <w:b/>
          <w:color w:val="0000FF"/>
          <w:sz w:val="20"/>
          <w:szCs w:val="20"/>
        </w:rPr>
        <w:t>RYB UDZIELENIA ZAMÓWIENIA</w:t>
      </w:r>
      <w:r w:rsidR="008D3B3D" w:rsidRPr="001D0EC2">
        <w:rPr>
          <w:rFonts w:ascii="Arial" w:hAnsi="Arial" w:cs="Arial"/>
          <w:b/>
          <w:color w:val="0000FF"/>
          <w:sz w:val="20"/>
          <w:szCs w:val="20"/>
        </w:rPr>
        <w:t>.</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BF04F0">
        <w:rPr>
          <w:rFonts w:ascii="Arial" w:hAnsi="Arial" w:cs="Arial"/>
          <w:sz w:val="20"/>
          <w:szCs w:val="20"/>
        </w:rPr>
        <w:t>1</w:t>
      </w:r>
      <w:r w:rsidRPr="001B492E">
        <w:rPr>
          <w:rFonts w:ascii="Arial" w:hAnsi="Arial" w:cs="Arial"/>
          <w:sz w:val="20"/>
          <w:szCs w:val="20"/>
        </w:rPr>
        <w:t>.Postępowanie przeprowadzone jest w trybie przetargu nieograniczonego zgodnie z przepisami ustawy z dnia 29 stycznia 2004 - Prawo zamówień publicznych (</w:t>
      </w:r>
      <w:r w:rsidR="003D3AB6" w:rsidRPr="001B492E">
        <w:rPr>
          <w:rFonts w:ascii="Arial" w:hAnsi="Arial" w:cs="Arial"/>
          <w:bCs/>
          <w:sz w:val="20"/>
          <w:szCs w:val="20"/>
        </w:rPr>
        <w:t>tekst jednolity: Dz. U. z 2017r.,  poz. 1579</w:t>
      </w:r>
      <w:r w:rsidRPr="001B492E">
        <w:rPr>
          <w:rFonts w:ascii="Arial" w:hAnsi="Arial" w:cs="Arial"/>
          <w:sz w:val="20"/>
          <w:szCs w:val="20"/>
        </w:rPr>
        <w:t xml:space="preserve">). </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1B492E">
        <w:rPr>
          <w:rFonts w:ascii="Arial" w:hAnsi="Arial" w:cs="Arial"/>
          <w:sz w:val="20"/>
          <w:szCs w:val="20"/>
        </w:rPr>
        <w:t>2.Wartość postępowania nie przekracza równoważności kwoty określonej w przepisach wykonawczych wydanych na podstawie art. 11 ust. 8 ustawy.</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1B492E">
        <w:rPr>
          <w:rFonts w:ascii="Arial" w:hAnsi="Arial" w:cs="Arial"/>
          <w:color w:val="000000"/>
          <w:sz w:val="20"/>
          <w:szCs w:val="20"/>
        </w:rPr>
        <w:t xml:space="preserve">3.W zakresie nieuregulowanym niniejszą Specyfikacją Istotnych Warunków Zamówienia, zwaną dalej „SIWZ”, zastosowanie mają przepisy ustawy </w:t>
      </w:r>
      <w:proofErr w:type="spellStart"/>
      <w:r w:rsidRPr="001B492E">
        <w:rPr>
          <w:rFonts w:ascii="Arial" w:hAnsi="Arial" w:cs="Arial"/>
          <w:color w:val="000000"/>
          <w:sz w:val="20"/>
          <w:szCs w:val="20"/>
        </w:rPr>
        <w:t>Pzp</w:t>
      </w:r>
      <w:proofErr w:type="spellEnd"/>
      <w:r w:rsidRPr="001B492E">
        <w:rPr>
          <w:rFonts w:ascii="Arial" w:hAnsi="Arial" w:cs="Arial"/>
          <w:color w:val="000000"/>
          <w:sz w:val="20"/>
          <w:szCs w:val="20"/>
        </w:rPr>
        <w:t xml:space="preserve"> oraz jej aktów wykonawczych jak również Rozporządzenia Ministra Rozwoju z dnia 26 lipca 2016 r. w sprawie rodzajów dokumentów, </w:t>
      </w:r>
      <w:r w:rsidRPr="001B492E">
        <w:rPr>
          <w:rFonts w:ascii="Arial" w:hAnsi="Arial" w:cs="Arial"/>
          <w:sz w:val="20"/>
          <w:szCs w:val="20"/>
        </w:rPr>
        <w:t>jakich może żądać zamawiający od wykonawcy w postępowaniu o udzielenie zamówienia (Dz. U. z 2016 r. poz. 1126).</w:t>
      </w:r>
    </w:p>
    <w:p w:rsidR="00BF04F0" w:rsidRPr="001B492E" w:rsidRDefault="00BF04F0" w:rsidP="003774B9">
      <w:pPr>
        <w:tabs>
          <w:tab w:val="left" w:pos="426"/>
        </w:tabs>
        <w:suppressAutoHyphens w:val="0"/>
        <w:spacing w:after="120" w:line="276" w:lineRule="auto"/>
        <w:jc w:val="both"/>
        <w:rPr>
          <w:rFonts w:ascii="Arial" w:eastAsia="Batang" w:hAnsi="Arial" w:cs="Arial"/>
        </w:rPr>
      </w:pPr>
      <w:r w:rsidRPr="001B492E">
        <w:rPr>
          <w:rFonts w:ascii="Arial" w:eastAsia="Batang" w:hAnsi="Arial" w:cs="Arial"/>
        </w:rPr>
        <w:t>4.Zamawiający nie dopuszcza składania ofert  wariantowych, ustanowienia dynamicznego systemu zakupów  oraz wyboru  najkorzystniejszej oferty  z   zastosowaniem aukcji elektronicznej.</w:t>
      </w:r>
    </w:p>
    <w:p w:rsidR="00BF04F0" w:rsidRPr="001B492E" w:rsidRDefault="00BF04F0" w:rsidP="003774B9">
      <w:pPr>
        <w:tabs>
          <w:tab w:val="left" w:pos="426"/>
        </w:tabs>
        <w:suppressAutoHyphens w:val="0"/>
        <w:spacing w:after="120" w:line="276" w:lineRule="auto"/>
        <w:jc w:val="both"/>
        <w:rPr>
          <w:rFonts w:ascii="Arial" w:eastAsia="Batang" w:hAnsi="Arial" w:cs="Arial"/>
        </w:rPr>
      </w:pPr>
      <w:r w:rsidRPr="001B492E">
        <w:rPr>
          <w:rFonts w:ascii="Arial" w:eastAsia="Batang" w:hAnsi="Arial" w:cs="Arial"/>
        </w:rPr>
        <w:t xml:space="preserve">5 .Zamawiający  nie  dopuszcza  składania  ofert  częściowych.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6. Zamawiający nie przewiduje udzielenia zamówień uzupełniających w myśl  art. 67 ust. 1 pkt 7 </w:t>
      </w:r>
      <w:proofErr w:type="spellStart"/>
      <w:r w:rsidRPr="001B492E">
        <w:rPr>
          <w:rFonts w:ascii="Arial" w:eastAsia="Batang" w:hAnsi="Arial" w:cs="Arial"/>
        </w:rPr>
        <w:t>Pzp</w:t>
      </w:r>
      <w:proofErr w:type="spellEnd"/>
      <w:r w:rsidR="003774B9">
        <w:rPr>
          <w:rFonts w:ascii="Arial" w:eastAsia="Batang" w:hAnsi="Arial" w:cs="Arial"/>
        </w:rPr>
        <w:t>.</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7. Zamawiający nie przewiduje udzielania zaliczek.</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8. Zamawiający nie przewiduje zawarcia umowy ramowej.</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9. Zamawiający nie przewiduje zwrotu kosztów udziału w postępowaniu</w:t>
      </w:r>
      <w:r w:rsidR="003774B9">
        <w:rPr>
          <w:rFonts w:ascii="Arial" w:eastAsia="Batang" w:hAnsi="Arial" w:cs="Arial"/>
        </w:rPr>
        <w:t>.</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10.</w:t>
      </w:r>
      <w:r w:rsidRPr="001B492E">
        <w:rPr>
          <w:rFonts w:ascii="Arial" w:eastAsia="Batang" w:hAnsi="Arial" w:cs="Arial"/>
        </w:rPr>
        <w:tab/>
        <w:t>W sytuacji gdy, Wykonawca zamierza powierzyć wykonanie części zamówienia podwykonawcom, zobligowany jest do wskazania w oświadczeniu (zał. nr 1 do SIWZ) części zamówienia przewidzianej do wykonania przez podwykonawcę i podania nazwy firmy podwykonawcy. ( o ile są znane)</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11. Powierzenie wykonania części zamówienia podwykonawcom nie zwalnia Wykonawcy z odpowiedzialności za należyte wykonanie tego zamówienia.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12.</w:t>
      </w:r>
      <w:r w:rsidRPr="001B492E">
        <w:rPr>
          <w:rFonts w:ascii="Arial" w:eastAsia="Batang" w:hAnsi="Arial" w:cs="Arial"/>
        </w:rPr>
        <w:tab/>
        <w:t>W przypadku, gdy Wykonawca nie wskaże części zamówienia, której wykonanie powierzy podwykonawcom, Zamawiający uzna, że całość zamówienia wykona samodzielnie.</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13.</w:t>
      </w:r>
      <w:r w:rsidRPr="001B492E">
        <w:rPr>
          <w:rFonts w:ascii="Arial" w:eastAsia="Batang" w:hAnsi="Arial" w:cs="Arial"/>
        </w:rPr>
        <w:tab/>
        <w:t xml:space="preserve">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14.</w:t>
      </w:r>
      <w:r w:rsidRPr="001B492E">
        <w:rPr>
          <w:rFonts w:ascii="Arial" w:eastAsia="Batang" w:hAnsi="Arial" w:cs="Arial"/>
        </w:rPr>
        <w:tab/>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8D3B3D" w:rsidRPr="001D0EC2"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1D0EC2">
        <w:rPr>
          <w:rFonts w:ascii="Arial" w:hAnsi="Arial" w:cs="Arial"/>
          <w:b/>
          <w:color w:val="0000FF"/>
          <w:sz w:val="20"/>
          <w:szCs w:val="20"/>
        </w:rPr>
        <w:t xml:space="preserve">III. </w:t>
      </w:r>
      <w:r w:rsidR="008D3B3D" w:rsidRPr="001D0EC2">
        <w:rPr>
          <w:rFonts w:ascii="Arial" w:hAnsi="Arial" w:cs="Arial"/>
          <w:b/>
          <w:color w:val="0000FF"/>
          <w:sz w:val="20"/>
          <w:szCs w:val="20"/>
        </w:rPr>
        <w:t>O</w:t>
      </w:r>
      <w:r w:rsidR="0029504A">
        <w:rPr>
          <w:rFonts w:ascii="Arial" w:hAnsi="Arial" w:cs="Arial"/>
          <w:b/>
          <w:color w:val="0000FF"/>
          <w:sz w:val="20"/>
          <w:szCs w:val="20"/>
        </w:rPr>
        <w:t>PIS PRZEDMIOTU ZAMÓWIENIA</w:t>
      </w:r>
      <w:r w:rsidR="008D3B3D" w:rsidRPr="001D0EC2">
        <w:rPr>
          <w:rFonts w:ascii="Arial" w:hAnsi="Arial" w:cs="Arial"/>
          <w:b/>
          <w:color w:val="0000FF"/>
          <w:sz w:val="20"/>
          <w:szCs w:val="20"/>
        </w:rPr>
        <w:t>.</w:t>
      </w:r>
    </w:p>
    <w:p w:rsidR="0029504A" w:rsidRPr="0029504A" w:rsidRDefault="00FB556F" w:rsidP="0029504A">
      <w:pPr>
        <w:numPr>
          <w:ilvl w:val="0"/>
          <w:numId w:val="16"/>
        </w:numPr>
        <w:tabs>
          <w:tab w:val="clear" w:pos="360"/>
          <w:tab w:val="left" w:pos="0"/>
          <w:tab w:val="left" w:pos="284"/>
        </w:tabs>
        <w:suppressAutoHyphens w:val="0"/>
        <w:spacing w:after="120" w:line="276" w:lineRule="auto"/>
        <w:ind w:left="0" w:firstLine="0"/>
        <w:jc w:val="both"/>
        <w:rPr>
          <w:rFonts w:ascii="Arial" w:eastAsia="Batang" w:hAnsi="Arial" w:cs="Arial"/>
        </w:rPr>
      </w:pPr>
      <w:r w:rsidRPr="001B492E">
        <w:rPr>
          <w:rFonts w:ascii="Arial" w:hAnsi="Arial" w:cs="Arial"/>
        </w:rPr>
        <w:t xml:space="preserve">Przedmiotem zamówienia </w:t>
      </w:r>
      <w:r w:rsidR="003D3AB6" w:rsidRPr="001B492E">
        <w:rPr>
          <w:rFonts w:ascii="Arial" w:hAnsi="Arial" w:cs="Arial"/>
        </w:rPr>
        <w:t>jest</w:t>
      </w:r>
      <w:r w:rsidRPr="001B492E">
        <w:rPr>
          <w:rFonts w:ascii="Arial" w:hAnsi="Arial" w:cs="Arial"/>
        </w:rPr>
        <w:t xml:space="preserve"> </w:t>
      </w:r>
      <w:r w:rsidR="003D3AB6" w:rsidRPr="001B492E">
        <w:rPr>
          <w:rFonts w:ascii="Arial" w:eastAsia="Batang" w:hAnsi="Arial" w:cs="Arial"/>
        </w:rPr>
        <w:t xml:space="preserve"> dostawa </w:t>
      </w:r>
      <w:r w:rsidR="00C92E49" w:rsidRPr="001B492E">
        <w:rPr>
          <w:rFonts w:ascii="Arial" w:eastAsia="Batang" w:hAnsi="Arial" w:cs="Arial"/>
        </w:rPr>
        <w:t>a</w:t>
      </w:r>
      <w:r w:rsidR="003D3AB6" w:rsidRPr="001B492E">
        <w:rPr>
          <w:rFonts w:ascii="Arial" w:eastAsia="Batang" w:hAnsi="Arial" w:cs="Arial"/>
        </w:rPr>
        <w:t>mbulansu medycznego</w:t>
      </w:r>
      <w:r w:rsidR="00F86342" w:rsidRPr="001B492E">
        <w:rPr>
          <w:rFonts w:ascii="Arial" w:eastAsia="Batang" w:hAnsi="Arial" w:cs="Arial"/>
        </w:rPr>
        <w:t xml:space="preserve"> </w:t>
      </w:r>
      <w:r w:rsidR="003D3AB6" w:rsidRPr="001B492E">
        <w:rPr>
          <w:rFonts w:ascii="Arial" w:eastAsia="Batang" w:hAnsi="Arial" w:cs="Arial"/>
          <w:b/>
          <w:u w:val="single"/>
        </w:rPr>
        <w:t>typu A2</w:t>
      </w:r>
      <w:r w:rsidR="00F86342" w:rsidRPr="001B492E">
        <w:rPr>
          <w:rFonts w:ascii="Arial" w:eastAsia="Batang" w:hAnsi="Arial" w:cs="Arial"/>
          <w:b/>
          <w:u w:val="single"/>
        </w:rPr>
        <w:t>- 1 sztuka</w:t>
      </w:r>
      <w:r w:rsidR="003D3AB6" w:rsidRPr="001B492E">
        <w:rPr>
          <w:rFonts w:ascii="Arial" w:eastAsia="Batang" w:hAnsi="Arial" w:cs="Arial"/>
        </w:rPr>
        <w:t>,  w formie leasingu finansowego na potrzeby szpitala z uwzględnieniem wymagań określonych w Specyfikacji Istotnych Warunków zamówienia, zwanej dalej SIWZ oraz jej załącznikach.</w:t>
      </w:r>
      <w:r w:rsidR="00F86342" w:rsidRPr="001B492E">
        <w:rPr>
          <w:rFonts w:ascii="Arial" w:eastAsia="Arial" w:hAnsi="Arial" w:cs="Arial"/>
          <w:bCs/>
        </w:rPr>
        <w:t xml:space="preserve"> </w:t>
      </w:r>
    </w:p>
    <w:p w:rsidR="003D3AB6" w:rsidRPr="001B492E" w:rsidRDefault="0029504A" w:rsidP="0029504A">
      <w:pPr>
        <w:tabs>
          <w:tab w:val="num" w:pos="142"/>
        </w:tabs>
        <w:suppressAutoHyphens w:val="0"/>
        <w:spacing w:after="120" w:line="276" w:lineRule="auto"/>
        <w:ind w:left="142" w:hanging="142"/>
        <w:jc w:val="both"/>
        <w:rPr>
          <w:rFonts w:ascii="Arial" w:eastAsia="Batang" w:hAnsi="Arial" w:cs="Arial"/>
        </w:rPr>
      </w:pPr>
      <w:r>
        <w:rPr>
          <w:rFonts w:ascii="Arial" w:eastAsia="Arial" w:hAnsi="Arial" w:cs="Arial"/>
          <w:bCs/>
        </w:rPr>
        <w:t xml:space="preserve"> </w:t>
      </w:r>
      <w:r w:rsidR="00F86342" w:rsidRPr="001B492E">
        <w:rPr>
          <w:rFonts w:ascii="Arial" w:eastAsia="Arial" w:hAnsi="Arial" w:cs="Arial"/>
          <w:bCs/>
        </w:rPr>
        <w:t>Oznaczenie wg Wspólnego Słownika Zamówień:</w:t>
      </w:r>
      <w:r w:rsidR="00F86342" w:rsidRPr="001B492E">
        <w:rPr>
          <w:rFonts w:ascii="Arial" w:eastAsia="Arial" w:hAnsi="Arial" w:cs="Arial"/>
        </w:rPr>
        <w:t xml:space="preserve"> </w:t>
      </w:r>
      <w:r w:rsidR="00F86342" w:rsidRPr="001B492E">
        <w:rPr>
          <w:rFonts w:ascii="Arial" w:hAnsi="Arial" w:cs="Arial"/>
        </w:rPr>
        <w:t>CPV; 34114121-3,  66114000</w:t>
      </w:r>
    </w:p>
    <w:p w:rsidR="00F8096C" w:rsidRPr="001B492E" w:rsidRDefault="00F8096C" w:rsidP="00F8096C">
      <w:pPr>
        <w:suppressAutoHyphens w:val="0"/>
        <w:spacing w:after="120" w:line="276" w:lineRule="auto"/>
        <w:jc w:val="both"/>
        <w:rPr>
          <w:rFonts w:ascii="Arial" w:eastAsia="Batang" w:hAnsi="Arial" w:cs="Arial"/>
        </w:rPr>
      </w:pPr>
      <w:r w:rsidRPr="001B492E">
        <w:rPr>
          <w:rFonts w:ascii="Arial" w:eastAsia="Batang" w:hAnsi="Arial" w:cs="Arial"/>
        </w:rPr>
        <w:t>2.</w:t>
      </w:r>
      <w:r w:rsidR="00BF04F0" w:rsidRPr="001B492E">
        <w:rPr>
          <w:rFonts w:ascii="Arial" w:eastAsia="Batang" w:hAnsi="Arial" w:cs="Arial"/>
        </w:rPr>
        <w:t xml:space="preserve"> </w:t>
      </w:r>
      <w:r w:rsidRPr="001B492E">
        <w:rPr>
          <w:rFonts w:ascii="Arial" w:eastAsia="Batang" w:hAnsi="Arial" w:cs="Arial"/>
        </w:rPr>
        <w:t>Wymagania w zakresie przedmiotu zamówienia;</w:t>
      </w:r>
    </w:p>
    <w:p w:rsidR="00F8096C" w:rsidRPr="001B492E" w:rsidRDefault="00F8096C" w:rsidP="00F8096C">
      <w:pPr>
        <w:suppressAutoHyphens w:val="0"/>
        <w:spacing w:after="120" w:line="276" w:lineRule="auto"/>
        <w:jc w:val="both"/>
        <w:rPr>
          <w:rFonts w:ascii="Arial" w:eastAsia="Batang" w:hAnsi="Arial" w:cs="Arial"/>
        </w:rPr>
      </w:pPr>
      <w:r w:rsidRPr="001B492E">
        <w:rPr>
          <w:rFonts w:ascii="Arial" w:eastAsia="Batang" w:hAnsi="Arial" w:cs="Arial"/>
        </w:rPr>
        <w:lastRenderedPageBreak/>
        <w:t>3.Zamawiający wymaga zaoferowania fabrycznie nowego, nie powystawowego  wyprodukowanego nie wcześniej  niż w roku 2017   ambulansu medyczn</w:t>
      </w:r>
      <w:r w:rsidR="00F87B42">
        <w:rPr>
          <w:rFonts w:ascii="Arial" w:eastAsia="Batang" w:hAnsi="Arial" w:cs="Arial"/>
        </w:rPr>
        <w:t>ego</w:t>
      </w:r>
      <w:r w:rsidRPr="001B492E">
        <w:rPr>
          <w:rFonts w:ascii="Arial" w:eastAsia="Batang" w:hAnsi="Arial" w:cs="Arial"/>
        </w:rPr>
        <w:t xml:space="preserve"> typu  A2  - 1 sztuki z zabudową części medycznej spełniającej wymogi polskiej normy PN-EN 1789 +A2: 2015  i PN EN 1865 (lub norm równoważnych).</w:t>
      </w:r>
    </w:p>
    <w:p w:rsidR="00F8096C" w:rsidRPr="001B492E" w:rsidRDefault="00BF04F0" w:rsidP="00F8096C">
      <w:pPr>
        <w:suppressAutoHyphens w:val="0"/>
        <w:spacing w:after="120" w:line="276" w:lineRule="auto"/>
        <w:jc w:val="both"/>
        <w:rPr>
          <w:rFonts w:ascii="Arial" w:eastAsia="Batang" w:hAnsi="Arial" w:cs="Arial"/>
        </w:rPr>
      </w:pPr>
      <w:r w:rsidRPr="001B492E">
        <w:rPr>
          <w:rFonts w:ascii="Arial" w:eastAsia="Batang" w:hAnsi="Arial" w:cs="Arial"/>
        </w:rPr>
        <w:t>4.</w:t>
      </w:r>
      <w:r w:rsidR="00F8096C" w:rsidRPr="001B492E">
        <w:rPr>
          <w:rFonts w:ascii="Arial" w:eastAsia="Batang" w:hAnsi="Arial" w:cs="Arial"/>
        </w:rPr>
        <w:t xml:space="preserve">Oferowany ambulans musi posiadać fabrycznie nowe wyposażenie, wolne od wad, objęte gwarancją producenta pojazdu, spełniające wymagania ustawy z dnia 31 grudnia 2002 r.  w sprawie warunków technicznych pojazdów oraz zakresu ich niezbędnego wyposażenia  (tekst jednolity: Dz. U. z 2015 r poz. 305), oraz wymagania określone Rozporządzeniem Ministra Zdrowia z dnia 18 października 2010 roku w sprawie oznaczenia systemu Państwowe Ratownictwo Medyczne oraz wymagań w zakresie umundurowania członków zespołów ratownictwa medycznego ( Dz. U. 2010. 209.1382 ) </w:t>
      </w:r>
    </w:p>
    <w:p w:rsidR="00F8096C"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5.</w:t>
      </w:r>
      <w:r w:rsidR="00F8096C" w:rsidRPr="001B492E">
        <w:rPr>
          <w:rFonts w:ascii="Arial" w:eastAsia="Batang" w:hAnsi="Arial" w:cs="Arial"/>
        </w:rPr>
        <w:t xml:space="preserve">Oferowany ambulans musi posiadać świadectwo homologacji pojazdu skompletowanego (samochód bazowy wraz z zabudową medyczną), wydane zgodnie z Rozporządzeniem Ministra Transportu, Budownictwa i Gospodarki Morskiej z dnia 25 marca 2013 r. w sprawie homologacji typu pojazdów samochodowych i  przyczep oraz ich przedmiotów wyposażenia lub części (Dz.U. 2013 nr  poz. 407), Podsumowanie Badań oraz Certyfikat Zgodności zgodnie z PN-EN 1789+A2:2015 i PN EN 1865 lub równoważną- homologacja oferowanego ambulansu musi umożliwiać rejestrację w Polsce. </w:t>
      </w:r>
    </w:p>
    <w:p w:rsidR="00F8096C" w:rsidRPr="001B492E" w:rsidRDefault="00BF04F0" w:rsidP="00F8096C">
      <w:pPr>
        <w:suppressAutoHyphens w:val="0"/>
        <w:spacing w:after="120" w:line="276" w:lineRule="auto"/>
        <w:jc w:val="both"/>
        <w:rPr>
          <w:rFonts w:ascii="Arial" w:eastAsia="Batang" w:hAnsi="Arial" w:cs="Arial"/>
        </w:rPr>
      </w:pPr>
      <w:r w:rsidRPr="001B492E">
        <w:rPr>
          <w:rFonts w:ascii="Arial" w:eastAsia="Batang" w:hAnsi="Arial" w:cs="Arial"/>
        </w:rPr>
        <w:t>6.</w:t>
      </w:r>
      <w:r w:rsidR="00F8096C" w:rsidRPr="001B492E">
        <w:rPr>
          <w:rFonts w:ascii="Arial" w:eastAsia="Batang" w:hAnsi="Arial" w:cs="Arial"/>
        </w:rPr>
        <w:t>Zaoferowane wyposażenie i sprzęt medyczny muszą posiadać dokumenty dopuszczające do obrotu i używania w Polsce, oraz spełniać wymagania określone przepisami ustawy z dnia 20 maja 2010 r. o wyrobach medycznych (Dz. U. z 2017 r. poz. 211).</w:t>
      </w:r>
    </w:p>
    <w:p w:rsidR="00F8096C" w:rsidRPr="001B492E" w:rsidRDefault="00BF04F0" w:rsidP="00F8096C">
      <w:pPr>
        <w:suppressAutoHyphens w:val="0"/>
        <w:spacing w:after="120" w:line="276" w:lineRule="auto"/>
        <w:jc w:val="both"/>
        <w:rPr>
          <w:rFonts w:ascii="Arial" w:eastAsia="Batang" w:hAnsi="Arial" w:cs="Arial"/>
        </w:rPr>
      </w:pPr>
      <w:r w:rsidRPr="001B492E">
        <w:rPr>
          <w:rFonts w:ascii="Arial" w:eastAsia="Batang" w:hAnsi="Arial" w:cs="Arial"/>
        </w:rPr>
        <w:t>7.</w:t>
      </w:r>
      <w:r w:rsidR="00F8096C" w:rsidRPr="001B492E">
        <w:rPr>
          <w:rFonts w:ascii="Arial" w:eastAsia="Batang" w:hAnsi="Arial" w:cs="Arial"/>
        </w:rPr>
        <w:t>Dostarczon</w:t>
      </w:r>
      <w:r w:rsidRPr="001B492E">
        <w:rPr>
          <w:rFonts w:ascii="Arial" w:eastAsia="Batang" w:hAnsi="Arial" w:cs="Arial"/>
        </w:rPr>
        <w:t>y</w:t>
      </w:r>
      <w:r w:rsidR="00F8096C" w:rsidRPr="001B492E">
        <w:rPr>
          <w:rFonts w:ascii="Arial" w:eastAsia="Batang" w:hAnsi="Arial" w:cs="Arial"/>
        </w:rPr>
        <w:t xml:space="preserve"> ambulans oraz sprzęt medyczny powinny być nowe, nieużywane, bez defektów, błędów konstrukcyjnych, wykonawczych i innych wad technicznych, które mogłyby się ujawnić podczas jego użytkowania.</w:t>
      </w:r>
    </w:p>
    <w:p w:rsidR="00F8096C" w:rsidRPr="001B492E" w:rsidRDefault="00BF04F0" w:rsidP="00F8096C">
      <w:pPr>
        <w:suppressAutoHyphens w:val="0"/>
        <w:spacing w:after="120" w:line="276" w:lineRule="auto"/>
        <w:jc w:val="both"/>
        <w:rPr>
          <w:rFonts w:ascii="Arial" w:eastAsia="Batang" w:hAnsi="Arial" w:cs="Arial"/>
        </w:rPr>
      </w:pPr>
      <w:r w:rsidRPr="001B492E">
        <w:rPr>
          <w:rFonts w:ascii="Arial" w:eastAsia="Batang" w:hAnsi="Arial" w:cs="Arial"/>
        </w:rPr>
        <w:t>8.</w:t>
      </w:r>
      <w:r w:rsidR="00F8096C" w:rsidRPr="001B492E">
        <w:rPr>
          <w:rFonts w:ascii="Arial" w:eastAsia="Batang" w:hAnsi="Arial" w:cs="Arial"/>
        </w:rPr>
        <w:t>Minimalne wymagania dotyczące samochodu bazowego, przedziału medycznego oraz sprzętu medycznego zawiera załącznik nr 2  do SIWZ stanowiący opis wymaganych parametrów technicznych i użytkowych przedmiotu zamówienia. Zamawiający zastrzega sobie prawo współdecydowania o zabudowie przedziału medycznego. Szczegółowe ustalenia, poczynione zostaną  po podpisaniu umowy z wybranym Wykonawcą .</w:t>
      </w:r>
    </w:p>
    <w:p w:rsidR="00F8096C" w:rsidRPr="001B492E" w:rsidRDefault="00BF04F0" w:rsidP="00F8096C">
      <w:pPr>
        <w:suppressAutoHyphens w:val="0"/>
        <w:spacing w:after="120" w:line="276" w:lineRule="auto"/>
        <w:jc w:val="both"/>
        <w:rPr>
          <w:rFonts w:ascii="Arial" w:eastAsia="Batang" w:hAnsi="Arial" w:cs="Arial"/>
        </w:rPr>
      </w:pPr>
      <w:r w:rsidRPr="001B492E">
        <w:rPr>
          <w:rFonts w:ascii="Arial" w:eastAsia="Batang" w:hAnsi="Arial" w:cs="Arial"/>
        </w:rPr>
        <w:t>9.</w:t>
      </w:r>
      <w:r w:rsidR="00F8096C" w:rsidRPr="001B492E">
        <w:rPr>
          <w:rFonts w:ascii="Arial" w:eastAsia="Batang" w:hAnsi="Arial" w:cs="Arial"/>
        </w:rPr>
        <w:t>Wykonawca zapewni dla oferowan</w:t>
      </w:r>
      <w:r w:rsidRPr="001B492E">
        <w:rPr>
          <w:rFonts w:ascii="Arial" w:eastAsia="Batang" w:hAnsi="Arial" w:cs="Arial"/>
        </w:rPr>
        <w:t>ego</w:t>
      </w:r>
      <w:r w:rsidR="00F8096C" w:rsidRPr="001B492E">
        <w:rPr>
          <w:rFonts w:ascii="Arial" w:eastAsia="Batang" w:hAnsi="Arial" w:cs="Arial"/>
        </w:rPr>
        <w:t xml:space="preserve"> ambulans</w:t>
      </w:r>
      <w:r w:rsidRPr="001B492E">
        <w:rPr>
          <w:rFonts w:ascii="Arial" w:eastAsia="Batang" w:hAnsi="Arial" w:cs="Arial"/>
        </w:rPr>
        <w:t>u</w:t>
      </w:r>
      <w:r w:rsidR="00F8096C" w:rsidRPr="001B492E">
        <w:rPr>
          <w:rFonts w:ascii="Arial" w:eastAsia="Batang" w:hAnsi="Arial" w:cs="Arial"/>
        </w:rPr>
        <w:t xml:space="preserve"> pełny serwis gwarancyjny i pogwarancyjny zabudowy medycznej i wyposażenia medycznego oraz pełny serwis gwarancyjny pojazdu bazowego w Autoryzowanej Stacji Obsługi. </w:t>
      </w:r>
    </w:p>
    <w:p w:rsidR="00F8096C" w:rsidRPr="001B492E" w:rsidRDefault="00BF04F0" w:rsidP="00F8096C">
      <w:pPr>
        <w:suppressAutoHyphens w:val="0"/>
        <w:spacing w:after="120" w:line="276" w:lineRule="auto"/>
        <w:jc w:val="both"/>
        <w:rPr>
          <w:rFonts w:ascii="Arial" w:eastAsia="Batang" w:hAnsi="Arial" w:cs="Arial"/>
        </w:rPr>
      </w:pPr>
      <w:r w:rsidRPr="001B492E">
        <w:rPr>
          <w:rFonts w:ascii="Arial" w:eastAsia="Batang" w:hAnsi="Arial" w:cs="Arial"/>
        </w:rPr>
        <w:t>10.</w:t>
      </w:r>
      <w:r w:rsidR="00F8096C" w:rsidRPr="001B492E">
        <w:rPr>
          <w:rFonts w:ascii="Arial" w:eastAsia="Batang" w:hAnsi="Arial" w:cs="Arial"/>
        </w:rPr>
        <w:t>Zamawiający będzie ubezpieczał pojazd OC/AC/NNW we własnym zakresie i na własny koszt . Wykonawca, zobowiązany jes</w:t>
      </w:r>
      <w:r w:rsidRPr="001B492E">
        <w:rPr>
          <w:rFonts w:ascii="Arial" w:eastAsia="Batang" w:hAnsi="Arial" w:cs="Arial"/>
        </w:rPr>
        <w:t>t tylko do ubezpieczenia pojazdu</w:t>
      </w:r>
      <w:r w:rsidR="00F8096C" w:rsidRPr="001B492E">
        <w:rPr>
          <w:rFonts w:ascii="Arial" w:eastAsia="Batang" w:hAnsi="Arial" w:cs="Arial"/>
        </w:rPr>
        <w:t xml:space="preserve"> na czas dostarczenia  do Zamawiającego .</w:t>
      </w:r>
    </w:p>
    <w:p w:rsidR="00F8096C" w:rsidRPr="001B492E" w:rsidRDefault="00BF04F0" w:rsidP="00F8096C">
      <w:pPr>
        <w:suppressAutoHyphens w:val="0"/>
        <w:spacing w:after="120" w:line="276" w:lineRule="auto"/>
        <w:jc w:val="both"/>
        <w:rPr>
          <w:rFonts w:ascii="Arial" w:eastAsia="Batang" w:hAnsi="Arial" w:cs="Arial"/>
        </w:rPr>
      </w:pPr>
      <w:r w:rsidRPr="001B492E">
        <w:rPr>
          <w:rFonts w:ascii="Arial" w:eastAsia="Batang" w:hAnsi="Arial" w:cs="Arial"/>
        </w:rPr>
        <w:t>11.</w:t>
      </w:r>
      <w:r w:rsidR="00F8096C" w:rsidRPr="001B492E">
        <w:rPr>
          <w:rFonts w:ascii="Arial" w:eastAsia="Batang" w:hAnsi="Arial" w:cs="Arial"/>
        </w:rPr>
        <w:t>Wymagane są następujące minimalne okresy gwarancji liczone od daty podpisania przez strony protokołu zdawczo-odbiorczego:</w:t>
      </w:r>
    </w:p>
    <w:p w:rsidR="00F8096C" w:rsidRPr="001B492E" w:rsidRDefault="00F8096C" w:rsidP="00F8096C">
      <w:pPr>
        <w:suppressAutoHyphens w:val="0"/>
        <w:spacing w:after="120" w:line="276" w:lineRule="auto"/>
        <w:jc w:val="both"/>
        <w:rPr>
          <w:rFonts w:ascii="Arial" w:eastAsia="Batang" w:hAnsi="Arial" w:cs="Arial"/>
        </w:rPr>
      </w:pPr>
      <w:r w:rsidRPr="001B492E">
        <w:rPr>
          <w:rFonts w:ascii="Arial" w:eastAsia="Batang" w:hAnsi="Arial" w:cs="Arial"/>
        </w:rPr>
        <w:t>1) mechaniczna na pojazd bazowy – min. 24 miesiące bez limitu kilometrów,</w:t>
      </w:r>
    </w:p>
    <w:p w:rsidR="00F8096C" w:rsidRPr="001B492E" w:rsidRDefault="00F8096C" w:rsidP="00F8096C">
      <w:pPr>
        <w:suppressAutoHyphens w:val="0"/>
        <w:spacing w:after="120" w:line="276" w:lineRule="auto"/>
        <w:jc w:val="both"/>
        <w:rPr>
          <w:rFonts w:ascii="Arial" w:eastAsia="Batang" w:hAnsi="Arial" w:cs="Arial"/>
        </w:rPr>
      </w:pPr>
      <w:r w:rsidRPr="001B492E">
        <w:rPr>
          <w:rFonts w:ascii="Arial" w:eastAsia="Batang" w:hAnsi="Arial" w:cs="Arial"/>
        </w:rPr>
        <w:t>2) powłoki lakiernicze – min. 60 miesięcy,</w:t>
      </w:r>
    </w:p>
    <w:p w:rsidR="00F8096C" w:rsidRPr="001B492E" w:rsidRDefault="00F8096C" w:rsidP="00F8096C">
      <w:pPr>
        <w:suppressAutoHyphens w:val="0"/>
        <w:spacing w:after="120" w:line="276" w:lineRule="auto"/>
        <w:jc w:val="both"/>
        <w:rPr>
          <w:rFonts w:ascii="Arial" w:eastAsia="Batang" w:hAnsi="Arial" w:cs="Arial"/>
        </w:rPr>
      </w:pPr>
      <w:r w:rsidRPr="001B492E">
        <w:rPr>
          <w:rFonts w:ascii="Arial" w:eastAsia="Batang" w:hAnsi="Arial" w:cs="Arial"/>
        </w:rPr>
        <w:t>3) perforacja korozyjna elementów nadwozia – min. 84 miesiące,</w:t>
      </w:r>
    </w:p>
    <w:p w:rsidR="00F8096C" w:rsidRPr="001B492E" w:rsidRDefault="00F8096C" w:rsidP="00F8096C">
      <w:pPr>
        <w:suppressAutoHyphens w:val="0"/>
        <w:spacing w:after="120" w:line="276" w:lineRule="auto"/>
        <w:jc w:val="both"/>
        <w:rPr>
          <w:rFonts w:ascii="Arial" w:eastAsia="Batang" w:hAnsi="Arial" w:cs="Arial"/>
        </w:rPr>
      </w:pPr>
      <w:r w:rsidRPr="001B492E">
        <w:rPr>
          <w:rFonts w:ascii="Arial" w:eastAsia="Batang" w:hAnsi="Arial" w:cs="Arial"/>
        </w:rPr>
        <w:t>4) na zabudowę medyczną  – min. 24 miesiące, przeglądy gwarancyjne bezpłatne co 12 miesięcy - 2 przeglądy w okresie 2 lat, łącznie z wszystkimi kosztami transportu ambulansów do wskazanego serwisu gwarancyjnego.</w:t>
      </w:r>
    </w:p>
    <w:p w:rsidR="00F8096C" w:rsidRPr="001B492E" w:rsidRDefault="00F8096C" w:rsidP="00F8096C">
      <w:pPr>
        <w:suppressAutoHyphens w:val="0"/>
        <w:spacing w:after="120" w:line="276" w:lineRule="auto"/>
        <w:jc w:val="both"/>
        <w:rPr>
          <w:rFonts w:ascii="Arial" w:eastAsia="Batang" w:hAnsi="Arial" w:cs="Arial"/>
        </w:rPr>
      </w:pPr>
      <w:r w:rsidRPr="001B492E">
        <w:rPr>
          <w:rFonts w:ascii="Arial" w:eastAsia="Batang" w:hAnsi="Arial" w:cs="Arial"/>
        </w:rPr>
        <w:t>5)realizacja zgłoszonych usterek i napraw gwarancyjnych, w okresie gwarancji – max. w ciągu 72 godzin od zgłoszenia, na koszt gwaranta.</w:t>
      </w:r>
    </w:p>
    <w:p w:rsidR="00F8096C" w:rsidRPr="001B492E" w:rsidRDefault="00BF04F0" w:rsidP="00F8096C">
      <w:pPr>
        <w:suppressAutoHyphens w:val="0"/>
        <w:spacing w:after="120" w:line="276" w:lineRule="auto"/>
        <w:jc w:val="both"/>
        <w:rPr>
          <w:rFonts w:ascii="Arial" w:eastAsia="Batang" w:hAnsi="Arial" w:cs="Arial"/>
        </w:rPr>
      </w:pPr>
      <w:r w:rsidRPr="001B492E">
        <w:rPr>
          <w:rFonts w:ascii="Arial" w:eastAsia="Batang" w:hAnsi="Arial" w:cs="Arial"/>
        </w:rPr>
        <w:t>12.</w:t>
      </w:r>
      <w:r w:rsidR="00F8096C" w:rsidRPr="001B492E">
        <w:rPr>
          <w:rFonts w:ascii="Arial" w:eastAsia="Batang" w:hAnsi="Arial" w:cs="Arial"/>
        </w:rPr>
        <w:t>Zamawiający nie przewiduje aukcji elektronicznej.</w:t>
      </w:r>
    </w:p>
    <w:p w:rsidR="00F8096C" w:rsidRPr="001B492E" w:rsidRDefault="00BF04F0" w:rsidP="00F8096C">
      <w:pPr>
        <w:suppressAutoHyphens w:val="0"/>
        <w:spacing w:after="120" w:line="276" w:lineRule="auto"/>
        <w:jc w:val="both"/>
        <w:rPr>
          <w:rFonts w:ascii="Arial" w:eastAsia="Batang" w:hAnsi="Arial" w:cs="Arial"/>
        </w:rPr>
      </w:pPr>
      <w:r w:rsidRPr="001B492E">
        <w:rPr>
          <w:rFonts w:ascii="Arial" w:eastAsia="Batang" w:hAnsi="Arial" w:cs="Arial"/>
        </w:rPr>
        <w:t>13.</w:t>
      </w:r>
      <w:r w:rsidR="00F8096C" w:rsidRPr="001B492E">
        <w:rPr>
          <w:rFonts w:ascii="Arial" w:eastAsia="Batang" w:hAnsi="Arial" w:cs="Arial"/>
        </w:rPr>
        <w:t>Zamawiający nie dopuszcza zabezpieczenia terminowej spłaty rat leasingowych w postaci deklaracji wekslowej wraz z wekslem in blanco .</w:t>
      </w:r>
    </w:p>
    <w:p w:rsidR="00F8096C" w:rsidRPr="001B492E" w:rsidRDefault="00BF04F0" w:rsidP="00F8096C">
      <w:pPr>
        <w:suppressAutoHyphens w:val="0"/>
        <w:spacing w:after="120" w:line="276" w:lineRule="auto"/>
        <w:jc w:val="both"/>
        <w:rPr>
          <w:rFonts w:ascii="Arial" w:eastAsia="Batang" w:hAnsi="Arial" w:cs="Arial"/>
        </w:rPr>
      </w:pPr>
      <w:r w:rsidRPr="001B492E">
        <w:rPr>
          <w:rFonts w:ascii="Arial" w:eastAsia="Batang" w:hAnsi="Arial" w:cs="Arial"/>
        </w:rPr>
        <w:lastRenderedPageBreak/>
        <w:t>14.</w:t>
      </w:r>
      <w:r w:rsidR="00F8096C" w:rsidRPr="001B492E">
        <w:rPr>
          <w:rFonts w:ascii="Arial" w:eastAsia="Batang" w:hAnsi="Arial" w:cs="Arial"/>
        </w:rPr>
        <w:t>Zamawiający wymaga , aby wszystkie formalności związane z leasingiem były po stronie Wykonawcy .</w:t>
      </w:r>
    </w:p>
    <w:p w:rsidR="00230109" w:rsidRPr="001B492E" w:rsidRDefault="00230109" w:rsidP="00230109">
      <w:pPr>
        <w:pStyle w:val="Nagwek2"/>
        <w:tabs>
          <w:tab w:val="left" w:pos="4900"/>
        </w:tabs>
        <w:rPr>
          <w:rFonts w:cs="Arial"/>
          <w:smallCaps/>
          <w:sz w:val="20"/>
        </w:rPr>
      </w:pPr>
    </w:p>
    <w:p w:rsidR="00FB556F" w:rsidRPr="001D0EC2" w:rsidRDefault="00BC5629" w:rsidP="00BF04F0">
      <w:pPr>
        <w:pStyle w:val="Nagwek2"/>
        <w:tabs>
          <w:tab w:val="left" w:pos="4900"/>
        </w:tabs>
        <w:rPr>
          <w:rFonts w:cs="Arial"/>
          <w:color w:val="0000FF"/>
          <w:sz w:val="20"/>
        </w:rPr>
      </w:pPr>
      <w:r w:rsidRPr="001D0EC2">
        <w:rPr>
          <w:rFonts w:cs="Arial"/>
          <w:color w:val="0000FF"/>
          <w:sz w:val="20"/>
        </w:rPr>
        <w:t>IV</w:t>
      </w:r>
      <w:r w:rsidR="004723E1" w:rsidRPr="001D0EC2">
        <w:rPr>
          <w:rFonts w:cs="Arial"/>
          <w:color w:val="0000FF"/>
          <w:sz w:val="20"/>
        </w:rPr>
        <w:t>. T</w:t>
      </w:r>
      <w:r w:rsidR="0029504A">
        <w:rPr>
          <w:rFonts w:cs="Arial"/>
          <w:color w:val="0000FF"/>
          <w:sz w:val="20"/>
        </w:rPr>
        <w:t>ERMIN WYKONANIA ZAMÓWIENIA</w:t>
      </w:r>
      <w:r w:rsidR="004723E1" w:rsidRPr="001D0EC2">
        <w:rPr>
          <w:rFonts w:cs="Arial"/>
          <w:color w:val="0000FF"/>
          <w:sz w:val="20"/>
        </w:rPr>
        <w:t>.</w:t>
      </w:r>
      <w:bookmarkStart w:id="0" w:name="_Toc461006137"/>
      <w:bookmarkStart w:id="1" w:name="_Toc252429980"/>
      <w:r w:rsidR="00FB556F" w:rsidRPr="001D0EC2">
        <w:rPr>
          <w:rFonts w:cs="Arial"/>
          <w:color w:val="0000FF"/>
          <w:sz w:val="20"/>
        </w:rPr>
        <w:t xml:space="preserve"> </w:t>
      </w:r>
    </w:p>
    <w:p w:rsidR="00BF04F0" w:rsidRPr="001B492E" w:rsidRDefault="00BF04F0" w:rsidP="00BF04F0">
      <w:pPr>
        <w:rPr>
          <w:rFonts w:ascii="Arial" w:hAnsi="Arial" w:cs="Arial"/>
        </w:rPr>
      </w:pPr>
    </w:p>
    <w:p w:rsidR="00BF04F0" w:rsidRPr="001B492E" w:rsidRDefault="00BF04F0" w:rsidP="00BF04F0">
      <w:pPr>
        <w:suppressAutoHyphens w:val="0"/>
        <w:spacing w:line="271" w:lineRule="auto"/>
        <w:jc w:val="both"/>
        <w:rPr>
          <w:rFonts w:ascii="Arial" w:hAnsi="Arial" w:cs="Arial"/>
        </w:rPr>
      </w:pPr>
      <w:r w:rsidRPr="001B492E">
        <w:rPr>
          <w:rFonts w:ascii="Arial" w:hAnsi="Arial" w:cs="Arial"/>
        </w:rPr>
        <w:t xml:space="preserve">Dostawa ambulansu nastąpi  do siedziby Zamojskiego Szpitala Niepublicznego Sp. z o.o. w Zamościu przy ulicy Peowiaków 1 </w:t>
      </w:r>
      <w:r w:rsidR="00F87B42">
        <w:rPr>
          <w:rFonts w:ascii="Arial" w:hAnsi="Arial" w:cs="Arial"/>
        </w:rPr>
        <w:t xml:space="preserve">w terminie </w:t>
      </w:r>
      <w:r w:rsidRPr="001B492E">
        <w:rPr>
          <w:rFonts w:ascii="Arial" w:hAnsi="Arial" w:cs="Arial"/>
        </w:rPr>
        <w:t xml:space="preserve"> </w:t>
      </w:r>
      <w:r w:rsidRPr="001B492E">
        <w:rPr>
          <w:rFonts w:ascii="Arial" w:hAnsi="Arial" w:cs="Arial"/>
          <w:u w:val="single"/>
        </w:rPr>
        <w:t xml:space="preserve">do </w:t>
      </w:r>
      <w:r w:rsidR="00FA0428" w:rsidRPr="001B492E">
        <w:rPr>
          <w:rFonts w:ascii="Arial" w:hAnsi="Arial" w:cs="Arial"/>
          <w:u w:val="single"/>
        </w:rPr>
        <w:t>60</w:t>
      </w:r>
      <w:r w:rsidRPr="001B492E">
        <w:rPr>
          <w:rFonts w:ascii="Arial" w:hAnsi="Arial" w:cs="Arial"/>
          <w:u w:val="single"/>
        </w:rPr>
        <w:t xml:space="preserve"> </w:t>
      </w:r>
      <w:r w:rsidRPr="001B492E">
        <w:rPr>
          <w:rFonts w:ascii="Arial" w:hAnsi="Arial" w:cs="Arial"/>
          <w:color w:val="FF0000"/>
          <w:u w:val="single"/>
        </w:rPr>
        <w:t xml:space="preserve"> </w:t>
      </w:r>
      <w:r w:rsidRPr="001B492E">
        <w:rPr>
          <w:rFonts w:ascii="Arial" w:hAnsi="Arial" w:cs="Arial"/>
          <w:u w:val="single"/>
        </w:rPr>
        <w:t>dni</w:t>
      </w:r>
      <w:r w:rsidRPr="001B492E">
        <w:rPr>
          <w:rFonts w:ascii="Arial" w:hAnsi="Arial" w:cs="Arial"/>
        </w:rPr>
        <w:t xml:space="preserve"> od dnia podpisania umowy.</w:t>
      </w:r>
    </w:p>
    <w:p w:rsidR="00F86342" w:rsidRPr="001B492E" w:rsidRDefault="00F86342" w:rsidP="00F86342">
      <w:pPr>
        <w:suppressAutoHyphens w:val="0"/>
        <w:spacing w:line="271" w:lineRule="auto"/>
        <w:jc w:val="both"/>
        <w:rPr>
          <w:rFonts w:ascii="Arial" w:hAnsi="Arial" w:cs="Arial"/>
          <w:b/>
        </w:rPr>
      </w:pPr>
    </w:p>
    <w:p w:rsidR="00F86342" w:rsidRDefault="00F86342" w:rsidP="00F86342">
      <w:pPr>
        <w:suppressAutoHyphens w:val="0"/>
        <w:spacing w:line="271" w:lineRule="auto"/>
        <w:jc w:val="both"/>
        <w:rPr>
          <w:rFonts w:ascii="Arial" w:hAnsi="Arial" w:cs="Arial"/>
          <w:b/>
          <w:color w:val="0000FF"/>
        </w:rPr>
      </w:pPr>
      <w:r w:rsidRPr="001D0EC2">
        <w:rPr>
          <w:rFonts w:ascii="Arial" w:hAnsi="Arial" w:cs="Arial"/>
          <w:b/>
          <w:color w:val="0000FF"/>
        </w:rPr>
        <w:t>V. WARUNKI UDZIAŁU W POSTĘPOWANIU ORAZ OPIS SPOSOBU DOKONYWANIA OCENY SPEŁNIANIA TYCH WARUNKÓW</w:t>
      </w:r>
    </w:p>
    <w:p w:rsidR="001D0EC2" w:rsidRPr="001D0EC2" w:rsidRDefault="001D0EC2" w:rsidP="00F86342">
      <w:pPr>
        <w:suppressAutoHyphens w:val="0"/>
        <w:spacing w:line="271" w:lineRule="auto"/>
        <w:jc w:val="both"/>
        <w:rPr>
          <w:rFonts w:ascii="Arial" w:hAnsi="Arial" w:cs="Arial"/>
          <w:b/>
          <w:color w:val="0000FF"/>
        </w:rPr>
      </w:pPr>
    </w:p>
    <w:p w:rsidR="00F86342" w:rsidRPr="001B492E" w:rsidRDefault="00F86342" w:rsidP="00F86342">
      <w:pPr>
        <w:suppressAutoHyphens w:val="0"/>
        <w:spacing w:line="271" w:lineRule="auto"/>
        <w:jc w:val="both"/>
        <w:rPr>
          <w:rFonts w:ascii="Arial" w:hAnsi="Arial" w:cs="Arial"/>
          <w:b/>
        </w:rPr>
      </w:pPr>
      <w:r w:rsidRPr="001B492E">
        <w:rPr>
          <w:rFonts w:ascii="Arial" w:hAnsi="Arial" w:cs="Arial"/>
          <w:b/>
        </w:rPr>
        <w:t>O udzielenie zamówienia ubiegać mogą się Wykonawcy, którzy:</w:t>
      </w:r>
    </w:p>
    <w:p w:rsidR="00F86342" w:rsidRPr="001B492E" w:rsidRDefault="00F86342" w:rsidP="00F87B42">
      <w:pPr>
        <w:numPr>
          <w:ilvl w:val="0"/>
          <w:numId w:val="20"/>
        </w:numPr>
        <w:suppressAutoHyphens w:val="0"/>
        <w:jc w:val="both"/>
        <w:rPr>
          <w:rFonts w:ascii="Arial" w:hAnsi="Arial" w:cs="Arial"/>
        </w:rPr>
      </w:pPr>
      <w:r w:rsidRPr="001B492E">
        <w:rPr>
          <w:rFonts w:ascii="Arial" w:hAnsi="Arial" w:cs="Arial"/>
        </w:rPr>
        <w:t>Nie podlegają wykluczeniu</w:t>
      </w:r>
    </w:p>
    <w:p w:rsidR="00F86342" w:rsidRPr="001B492E" w:rsidRDefault="00F86342" w:rsidP="00F87B42">
      <w:pPr>
        <w:numPr>
          <w:ilvl w:val="0"/>
          <w:numId w:val="20"/>
        </w:numPr>
        <w:suppressAutoHyphens w:val="0"/>
        <w:jc w:val="both"/>
        <w:rPr>
          <w:rFonts w:ascii="Arial" w:hAnsi="Arial" w:cs="Arial"/>
        </w:rPr>
      </w:pPr>
      <w:r w:rsidRPr="001B492E">
        <w:rPr>
          <w:rFonts w:ascii="Arial" w:hAnsi="Arial" w:cs="Arial"/>
        </w:rPr>
        <w:t>Spełniają warunki udziału w postępowaniu dotyczące;</w:t>
      </w:r>
    </w:p>
    <w:p w:rsidR="00F86342" w:rsidRPr="001B492E" w:rsidRDefault="00F86342" w:rsidP="00F87B42">
      <w:pPr>
        <w:suppressAutoHyphens w:val="0"/>
        <w:ind w:left="720"/>
        <w:jc w:val="both"/>
        <w:rPr>
          <w:rFonts w:ascii="Arial" w:hAnsi="Arial" w:cs="Arial"/>
        </w:rPr>
      </w:pPr>
    </w:p>
    <w:p w:rsidR="00F86342" w:rsidRPr="001B492E" w:rsidRDefault="00F86342" w:rsidP="00F87B42">
      <w:pPr>
        <w:numPr>
          <w:ilvl w:val="0"/>
          <w:numId w:val="21"/>
        </w:numPr>
        <w:suppressAutoHyphens w:val="0"/>
        <w:jc w:val="both"/>
        <w:rPr>
          <w:rFonts w:ascii="Arial" w:hAnsi="Arial" w:cs="Arial"/>
        </w:rPr>
      </w:pPr>
      <w:r w:rsidRPr="001B492E">
        <w:rPr>
          <w:rFonts w:ascii="Arial" w:hAnsi="Arial" w:cs="Arial"/>
        </w:rPr>
        <w:t>kompetencji lub uprawnień do prowadzenia określonej działalności zawodowej o ile wynika to z odrębnych przepisów Zamawiający nie precyzuje  szczególnych wymagań w tym zakresie , wystarczającym będzie złożona przez Wykonawcę stosowne oświadczenie,</w:t>
      </w:r>
    </w:p>
    <w:p w:rsidR="00F86342" w:rsidRPr="001B492E" w:rsidRDefault="00F86342" w:rsidP="00F87B42">
      <w:pPr>
        <w:suppressAutoHyphens w:val="0"/>
        <w:ind w:left="1068"/>
        <w:jc w:val="both"/>
        <w:rPr>
          <w:rFonts w:ascii="Arial" w:hAnsi="Arial" w:cs="Arial"/>
        </w:rPr>
      </w:pPr>
    </w:p>
    <w:p w:rsidR="00F86342" w:rsidRPr="001B492E" w:rsidRDefault="00F86342" w:rsidP="00F87B42">
      <w:pPr>
        <w:numPr>
          <w:ilvl w:val="0"/>
          <w:numId w:val="21"/>
        </w:numPr>
        <w:suppressAutoHyphens w:val="0"/>
        <w:jc w:val="both"/>
        <w:rPr>
          <w:rFonts w:ascii="Arial" w:hAnsi="Arial" w:cs="Arial"/>
        </w:rPr>
      </w:pPr>
      <w:r w:rsidRPr="001B492E">
        <w:rPr>
          <w:rFonts w:ascii="Arial" w:hAnsi="Arial" w:cs="Arial"/>
        </w:rPr>
        <w:t>sytuacji ekonomicznej lub finansowej, Zamawiający nie precyzuje szczególnych wymagań w tym zakresie, wystarczającym będzie złożenie przez Wykonawcę stosownego oświadczenia.</w:t>
      </w:r>
    </w:p>
    <w:p w:rsidR="00F86342" w:rsidRPr="001B492E" w:rsidRDefault="00F86342" w:rsidP="00F87B42">
      <w:pPr>
        <w:suppressAutoHyphens w:val="0"/>
        <w:ind w:left="720"/>
        <w:contextualSpacing/>
        <w:rPr>
          <w:rFonts w:ascii="Arial" w:hAnsi="Arial" w:cs="Arial"/>
        </w:rPr>
      </w:pPr>
    </w:p>
    <w:p w:rsidR="00F86342" w:rsidRPr="001B492E" w:rsidRDefault="00F86342" w:rsidP="00F87B42">
      <w:pPr>
        <w:numPr>
          <w:ilvl w:val="0"/>
          <w:numId w:val="21"/>
        </w:numPr>
        <w:suppressAutoHyphens w:val="0"/>
        <w:jc w:val="both"/>
        <w:rPr>
          <w:rFonts w:ascii="Arial" w:hAnsi="Arial" w:cs="Arial"/>
        </w:rPr>
      </w:pPr>
      <w:r w:rsidRPr="001B492E">
        <w:rPr>
          <w:rFonts w:ascii="Arial" w:hAnsi="Arial" w:cs="Arial"/>
        </w:rPr>
        <w:t xml:space="preserve"> zdolności technicznej lub zawodowej, Wykonawca spełni ten warunek jeżeli wykaże, że wykonał, a w  przypadku świadczeń okresowych  lub ciągłych również wykony\uje w okresie ostatnich trzech latach przed upływem terminu składania ofert, a jeżeli okres prowadzenia działalności  jest krótszy – w tym okresie co najmniej jedną  dostawę ambulansu  typu A2 z zabudową medyczną  o wartości co najmniej  180.000,- zł brutto </w:t>
      </w:r>
    </w:p>
    <w:p w:rsidR="00F86342" w:rsidRPr="001B492E" w:rsidRDefault="00F86342" w:rsidP="00F86342">
      <w:pPr>
        <w:suppressAutoHyphens w:val="0"/>
        <w:autoSpaceDE w:val="0"/>
        <w:autoSpaceDN w:val="0"/>
        <w:adjustRightInd w:val="0"/>
        <w:jc w:val="both"/>
        <w:rPr>
          <w:rFonts w:ascii="Arial" w:hAnsi="Arial" w:cs="Arial"/>
          <w:b/>
          <w:bCs/>
          <w:color w:val="0000FF"/>
          <w:u w:val="single"/>
        </w:rPr>
      </w:pPr>
      <w:r w:rsidRPr="001D0EC2">
        <w:rPr>
          <w:rFonts w:ascii="Arial" w:hAnsi="Arial" w:cs="Arial"/>
          <w:b/>
          <w:bCs/>
          <w:color w:val="0000FF"/>
          <w:u w:val="single"/>
        </w:rPr>
        <w:t>ETAP</w:t>
      </w:r>
      <w:r w:rsidRPr="001B492E">
        <w:rPr>
          <w:rFonts w:ascii="Arial" w:hAnsi="Arial" w:cs="Arial"/>
          <w:b/>
          <w:bCs/>
          <w:color w:val="0000FF"/>
          <w:u w:val="single"/>
        </w:rPr>
        <w:t xml:space="preserve"> I</w:t>
      </w:r>
    </w:p>
    <w:p w:rsidR="00F86342" w:rsidRPr="001B492E" w:rsidRDefault="00F86342" w:rsidP="00F86342">
      <w:pPr>
        <w:suppressAutoHyphens w:val="0"/>
        <w:autoSpaceDE w:val="0"/>
        <w:autoSpaceDN w:val="0"/>
        <w:adjustRightInd w:val="0"/>
        <w:jc w:val="both"/>
        <w:rPr>
          <w:rFonts w:ascii="Arial" w:hAnsi="Arial" w:cs="Arial"/>
          <w:b/>
          <w:color w:val="0000FF"/>
          <w:u w:val="single"/>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b/>
          <w:bCs/>
        </w:rPr>
        <w:t xml:space="preserve">5.1. </w:t>
      </w:r>
      <w:r w:rsidRPr="001B492E">
        <w:rPr>
          <w:rFonts w:ascii="Arial" w:hAnsi="Arial" w:cs="Arial"/>
        </w:rPr>
        <w:t xml:space="preserve">Do oferty lub wniosku o dopuszczenie do udziału w postępowaniu wykonawca dołącza aktualne na dzień składania ofert lub wniosków o dopuszczenie do udziału w postępowaniu oświadczenie w zakresie wskazanym przez zamawiającego w ogłoszeniu o zamówieniu lub w specyfikacji istotnych warunków zamówienia (załączniki nr </w:t>
      </w:r>
      <w:r w:rsidR="00F87B42">
        <w:rPr>
          <w:rFonts w:ascii="Arial" w:hAnsi="Arial" w:cs="Arial"/>
        </w:rPr>
        <w:t>3</w:t>
      </w:r>
      <w:r w:rsidRPr="001B492E">
        <w:rPr>
          <w:rFonts w:ascii="Arial" w:hAnsi="Arial" w:cs="Arial"/>
        </w:rPr>
        <w:t xml:space="preserve"> i </w:t>
      </w:r>
      <w:r w:rsidR="00F87B42">
        <w:rPr>
          <w:rFonts w:ascii="Arial" w:hAnsi="Arial" w:cs="Arial"/>
        </w:rPr>
        <w:t>4</w:t>
      </w:r>
      <w:r w:rsidRPr="001B492E">
        <w:rPr>
          <w:rFonts w:ascii="Arial" w:hAnsi="Arial" w:cs="Arial"/>
        </w:rPr>
        <w:t xml:space="preserve"> do SIWZ);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t xml:space="preserve">5.2. W przypadku wspólnego ubiegania się o zamówienie przez wykonawców oświadczenie, o którym mowa w pkt 5.1 SIWZ, 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b/>
          <w:bCs/>
        </w:rPr>
        <w:t xml:space="preserve">5.3 brak podstaw wykluczenia: </w:t>
      </w: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b/>
          <w:bCs/>
        </w:rPr>
        <w:t xml:space="preserve">a) </w:t>
      </w:r>
      <w:r w:rsidRPr="001B492E">
        <w:rPr>
          <w:rFonts w:ascii="Arial" w:hAnsi="Arial" w:cs="Aria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B492E">
        <w:rPr>
          <w:rFonts w:ascii="Arial" w:hAnsi="Arial" w:cs="Arial"/>
        </w:rPr>
        <w:t>Pzp</w:t>
      </w:r>
      <w:proofErr w:type="spellEnd"/>
      <w:r w:rsidRPr="001B492E">
        <w:rPr>
          <w:rFonts w:ascii="Arial" w:hAnsi="Arial" w:cs="Arial"/>
        </w:rPr>
        <w:t xml:space="preserve">;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t xml:space="preserve">5.4. Wykonawca, który powołuje się na zasoby innych podmiotów dołącza zobowiązanie innych podmiotów do oddania Wykonawcy do dyspozycji niezbędnych zasobów na potrzeby realizacji zamówienia, jeżeli dotyczy (zobowiązanie tych podmiotów winno być złożone w oryginale).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t xml:space="preserve">5.5.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 pkt 5.1  SIWZ dotyczące tych podmiotów.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b/>
          <w:bCs/>
          <w:color w:val="0000FF"/>
          <w:u w:val="single"/>
        </w:rPr>
      </w:pPr>
      <w:r w:rsidRPr="001B492E">
        <w:rPr>
          <w:rFonts w:ascii="Arial" w:hAnsi="Arial" w:cs="Arial"/>
          <w:b/>
          <w:bCs/>
          <w:color w:val="0000FF"/>
          <w:u w:val="single"/>
        </w:rPr>
        <w:t xml:space="preserve">ETAP II </w:t>
      </w:r>
    </w:p>
    <w:p w:rsidR="00F86342" w:rsidRPr="001B492E" w:rsidRDefault="00F86342" w:rsidP="00F86342">
      <w:pPr>
        <w:suppressAutoHyphens w:val="0"/>
        <w:autoSpaceDE w:val="0"/>
        <w:autoSpaceDN w:val="0"/>
        <w:adjustRightInd w:val="0"/>
        <w:jc w:val="both"/>
        <w:rPr>
          <w:rFonts w:ascii="Arial" w:hAnsi="Arial" w:cs="Arial"/>
          <w:b/>
          <w:bCs/>
          <w:color w:val="0000FF"/>
          <w:u w:val="single"/>
        </w:rPr>
      </w:pPr>
    </w:p>
    <w:p w:rsidR="00F86342" w:rsidRPr="001B492E" w:rsidRDefault="00F86342" w:rsidP="00F86342">
      <w:pPr>
        <w:numPr>
          <w:ilvl w:val="0"/>
          <w:numId w:val="17"/>
        </w:numPr>
        <w:suppressAutoHyphens w:val="0"/>
        <w:autoSpaceDE w:val="0"/>
        <w:autoSpaceDN w:val="0"/>
        <w:adjustRightInd w:val="0"/>
        <w:jc w:val="both"/>
        <w:rPr>
          <w:rFonts w:ascii="Arial" w:hAnsi="Arial" w:cs="Arial"/>
        </w:rPr>
      </w:pPr>
      <w:r w:rsidRPr="001B492E">
        <w:rPr>
          <w:rFonts w:ascii="Arial" w:hAnsi="Arial" w:cs="Arial"/>
          <w:b/>
          <w:bCs/>
        </w:rPr>
        <w:t xml:space="preserve">Wykonawca, w terminie 3 dni od zamieszczenia na stronie internetowej informacji, o której mowa w art. 86 ust. 5 </w:t>
      </w:r>
      <w:r w:rsidRPr="001B492E">
        <w:rPr>
          <w:rFonts w:ascii="Arial" w:hAnsi="Arial" w:cs="Arial"/>
        </w:rPr>
        <w:t xml:space="preserve">(informacja z sesji otwarcia ofert), przekazuje zamawiającemu </w:t>
      </w:r>
      <w:r w:rsidRPr="001B492E">
        <w:rPr>
          <w:rFonts w:ascii="Arial" w:hAnsi="Arial" w:cs="Arial"/>
        </w:rPr>
        <w:lastRenderedPageBreak/>
        <w:t xml:space="preserve">oświadczenie o przynależności lub braku przynależności do tej samej grupy kapitałowej, o której mowa w art. 24 ust. 1 pkt 23 ustawy </w:t>
      </w:r>
      <w:proofErr w:type="spellStart"/>
      <w:r w:rsidRPr="001B492E">
        <w:rPr>
          <w:rFonts w:ascii="Arial" w:hAnsi="Arial" w:cs="Arial"/>
        </w:rPr>
        <w:t>Pzp</w:t>
      </w:r>
      <w:proofErr w:type="spellEnd"/>
      <w:r w:rsidRPr="001B492E">
        <w:rPr>
          <w:rFonts w:ascii="Arial" w:hAnsi="Arial" w:cs="Arial"/>
        </w:rPr>
        <w:t xml:space="preserve"> tj: </w:t>
      </w:r>
      <w:r w:rsidRPr="001B492E">
        <w:rPr>
          <w:rFonts w:ascii="Arial" w:hAnsi="Arial" w:cs="Arial"/>
          <w:b/>
          <w:bCs/>
        </w:rPr>
        <w:t xml:space="preserve">(załącznik nr </w:t>
      </w:r>
      <w:r w:rsidR="001D0EC2">
        <w:rPr>
          <w:rFonts w:ascii="Arial" w:hAnsi="Arial" w:cs="Arial"/>
          <w:b/>
          <w:bCs/>
        </w:rPr>
        <w:t>5</w:t>
      </w:r>
      <w:r w:rsidRPr="001B492E">
        <w:rPr>
          <w:rFonts w:ascii="Arial" w:hAnsi="Arial" w:cs="Arial"/>
          <w:b/>
          <w:bCs/>
        </w:rPr>
        <w:t xml:space="preserve"> do SIWZ)  </w:t>
      </w:r>
      <w:r w:rsidRPr="001B492E">
        <w:rPr>
          <w:rFonts w:ascii="Arial" w:hAnsi="Arial" w:cs="Arial"/>
        </w:rPr>
        <w:t xml:space="preserve">Wraz ze złożeniem oświadczenia, wykonawca może przedstawić dowody, że powiązania z innym wykonawcą nie prowadzą do zakłócenia konkurencji w postępowaniu o udzielenie zamówienia. </w:t>
      </w:r>
    </w:p>
    <w:p w:rsidR="00F86342" w:rsidRPr="001B492E" w:rsidRDefault="00F86342" w:rsidP="00F86342">
      <w:pPr>
        <w:suppressAutoHyphens w:val="0"/>
        <w:autoSpaceDE w:val="0"/>
        <w:autoSpaceDN w:val="0"/>
        <w:adjustRightInd w:val="0"/>
        <w:jc w:val="both"/>
        <w:rPr>
          <w:rFonts w:ascii="Arial" w:hAnsi="Arial" w:cs="Arial"/>
          <w:b/>
          <w:bCs/>
          <w:color w:val="0000FF"/>
          <w:u w:val="single"/>
        </w:rPr>
      </w:pPr>
    </w:p>
    <w:p w:rsidR="00F86342" w:rsidRPr="001B492E" w:rsidRDefault="00F86342" w:rsidP="00F86342">
      <w:pPr>
        <w:numPr>
          <w:ilvl w:val="0"/>
          <w:numId w:val="17"/>
        </w:numPr>
        <w:suppressAutoHyphens w:val="0"/>
        <w:autoSpaceDE w:val="0"/>
        <w:autoSpaceDN w:val="0"/>
        <w:adjustRightInd w:val="0"/>
        <w:jc w:val="both"/>
        <w:rPr>
          <w:rFonts w:ascii="Arial" w:hAnsi="Arial" w:cs="Arial"/>
        </w:rPr>
      </w:pPr>
      <w:r w:rsidRPr="001B492E">
        <w:rPr>
          <w:rFonts w:ascii="Arial" w:hAnsi="Arial" w:cs="Arial"/>
        </w:rPr>
        <w:t xml:space="preserve">Jeżeli wykonawca nie złoży oświadczenia, o którym mowa w rozdz. V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numPr>
          <w:ilvl w:val="0"/>
          <w:numId w:val="17"/>
        </w:numPr>
        <w:suppressAutoHyphens w:val="0"/>
        <w:spacing w:line="271" w:lineRule="auto"/>
        <w:jc w:val="both"/>
        <w:rPr>
          <w:rFonts w:ascii="Arial" w:hAnsi="Arial" w:cs="Arial"/>
        </w:rPr>
      </w:pPr>
      <w:r w:rsidRPr="001B492E">
        <w:rPr>
          <w:rFonts w:ascii="Arial" w:hAnsi="Arial" w:cs="Arial"/>
        </w:rPr>
        <w:t>Jeżeli wykaz, oświadczenia lub inne złożone przez wykonawcę dokumenty budzą wątpliwości zamawiającego, może on zwrócić się bezpośrednio do właściwego podmiotu, na rzecz którego  dostawy lub usługi były wykonane o dodatkowe informacje lub dokumenty .</w:t>
      </w:r>
    </w:p>
    <w:p w:rsidR="00F86342" w:rsidRPr="001B492E" w:rsidRDefault="00F86342" w:rsidP="00F86342">
      <w:pPr>
        <w:suppressAutoHyphens w:val="0"/>
        <w:ind w:left="720"/>
        <w:contextualSpacing/>
        <w:rPr>
          <w:rFonts w:ascii="Arial" w:hAnsi="Arial" w:cs="Arial"/>
        </w:rPr>
      </w:pPr>
    </w:p>
    <w:p w:rsidR="00F86342" w:rsidRPr="001B492E" w:rsidRDefault="00F86342" w:rsidP="00F86342">
      <w:pPr>
        <w:suppressAutoHyphens w:val="0"/>
        <w:spacing w:line="271" w:lineRule="auto"/>
        <w:jc w:val="both"/>
        <w:rPr>
          <w:rFonts w:ascii="Arial" w:hAnsi="Arial" w:cs="Arial"/>
        </w:rPr>
      </w:pPr>
    </w:p>
    <w:tbl>
      <w:tblPr>
        <w:tblW w:w="0" w:type="auto"/>
        <w:tblInd w:w="9" w:type="dxa"/>
        <w:tblCellMar>
          <w:left w:w="70" w:type="dxa"/>
          <w:right w:w="70" w:type="dxa"/>
        </w:tblCellMar>
        <w:tblLook w:val="04A0" w:firstRow="1" w:lastRow="0" w:firstColumn="1" w:lastColumn="0" w:noHBand="0" w:noVBand="1"/>
      </w:tblPr>
      <w:tblGrid>
        <w:gridCol w:w="9133"/>
      </w:tblGrid>
      <w:tr w:rsidR="00F86342" w:rsidRPr="001B492E" w:rsidTr="00330B49">
        <w:trPr>
          <w:trHeight w:val="770"/>
        </w:trPr>
        <w:tc>
          <w:tcPr>
            <w:tcW w:w="9133" w:type="dxa"/>
            <w:shd w:val="clear" w:color="auto" w:fill="auto"/>
            <w:tcMar>
              <w:left w:w="70" w:type="dxa"/>
            </w:tcMar>
          </w:tcPr>
          <w:p w:rsidR="00F86342" w:rsidRPr="001B492E" w:rsidRDefault="00F86342" w:rsidP="00F86342">
            <w:pPr>
              <w:suppressAutoHyphens w:val="0"/>
              <w:spacing w:line="271" w:lineRule="auto"/>
              <w:jc w:val="both"/>
              <w:rPr>
                <w:rFonts w:ascii="Arial" w:hAnsi="Arial" w:cs="Arial"/>
                <w:b/>
                <w:color w:val="1A1FEA"/>
              </w:rPr>
            </w:pPr>
            <w:r w:rsidRPr="001B492E">
              <w:rPr>
                <w:rFonts w:ascii="Arial" w:hAnsi="Arial" w:cs="Arial"/>
                <w:b/>
                <w:color w:val="1A1FEA"/>
              </w:rPr>
              <w:t>VI. WYKAZ OŚWIADCZEŃ I DOKUMENTÓW, JAKIE MAJĄ DOSTARCZYĆ WYKONAWCY W CELU OCENY SPEŁNIANIA WARUNKÓW UDZIAŁU W POSTĘPOWANIU</w:t>
            </w:r>
          </w:p>
        </w:tc>
      </w:tr>
    </w:tbl>
    <w:p w:rsidR="00F86342" w:rsidRPr="001B492E" w:rsidRDefault="00F86342" w:rsidP="00F86342">
      <w:pPr>
        <w:suppressAutoHyphens w:val="0"/>
        <w:spacing w:line="271" w:lineRule="auto"/>
        <w:jc w:val="both"/>
        <w:rPr>
          <w:rFonts w:ascii="Arial" w:hAnsi="Arial" w:cs="Arial"/>
          <w:b/>
          <w:color w:val="000099"/>
          <w:u w:val="single"/>
        </w:rPr>
      </w:pPr>
      <w:r w:rsidRPr="001B492E">
        <w:rPr>
          <w:rFonts w:ascii="Arial" w:hAnsi="Arial" w:cs="Arial"/>
          <w:b/>
          <w:color w:val="000099"/>
          <w:u w:val="single"/>
        </w:rPr>
        <w:t>ETAP III</w:t>
      </w:r>
    </w:p>
    <w:p w:rsidR="00F86342" w:rsidRPr="001B492E" w:rsidRDefault="00F86342" w:rsidP="00F86342">
      <w:pPr>
        <w:suppressAutoHyphens w:val="0"/>
        <w:spacing w:line="271" w:lineRule="auto"/>
        <w:ind w:left="708"/>
        <w:jc w:val="both"/>
        <w:rPr>
          <w:rFonts w:ascii="Arial" w:hAnsi="Arial" w:cs="Arial"/>
        </w:rPr>
      </w:pP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6.1.</w:t>
      </w:r>
      <w:r w:rsidRPr="001B492E">
        <w:rPr>
          <w:rFonts w:ascii="Arial" w:hAnsi="Arial" w:cs="Arial"/>
        </w:rPr>
        <w:t xml:space="preserve">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F86342" w:rsidRPr="001B492E" w:rsidRDefault="00F86342" w:rsidP="00F86342">
      <w:pPr>
        <w:suppressAutoHyphens w:val="0"/>
        <w:spacing w:line="271" w:lineRule="auto"/>
        <w:jc w:val="both"/>
        <w:rPr>
          <w:rFonts w:ascii="Arial" w:hAnsi="Arial" w:cs="Arial"/>
        </w:rPr>
      </w:pPr>
    </w:p>
    <w:p w:rsidR="00F86342" w:rsidRDefault="00F86342" w:rsidP="00F86342">
      <w:pPr>
        <w:numPr>
          <w:ilvl w:val="0"/>
          <w:numId w:val="22"/>
        </w:numPr>
        <w:suppressAutoHyphens w:val="0"/>
        <w:spacing w:line="271" w:lineRule="auto"/>
        <w:jc w:val="both"/>
        <w:rPr>
          <w:rFonts w:ascii="Arial" w:hAnsi="Arial" w:cs="Arial"/>
          <w:color w:val="000000"/>
        </w:rPr>
      </w:pPr>
      <w:r w:rsidRPr="001B492E">
        <w:rPr>
          <w:rFonts w:ascii="Arial" w:hAnsi="Arial" w:cs="Arial"/>
          <w:color w:val="000000"/>
        </w:rPr>
        <w:t xml:space="preserve">aktualnego odpisu z właściwego rejestru lub centralnej ewidencji i informacji </w:t>
      </w:r>
      <w:r w:rsidRPr="001B492E">
        <w:rPr>
          <w:rFonts w:ascii="Arial" w:hAnsi="Arial" w:cs="Arial"/>
          <w:color w:val="000000"/>
        </w:rPr>
        <w:br/>
        <w:t>o działalności gospodarczej, jeżeli odrębne przepisy wymagają wpisu do rejestru lub ewidencji, w celu wykazania braku podstaw do wykluczenia w oparciu o art. 24 ust. 5 pkt 1 ustawy,</w:t>
      </w:r>
    </w:p>
    <w:p w:rsidR="00E47ED2" w:rsidRPr="001B492E" w:rsidRDefault="00E47ED2" w:rsidP="00E47ED2">
      <w:pPr>
        <w:numPr>
          <w:ilvl w:val="0"/>
          <w:numId w:val="22"/>
        </w:numPr>
        <w:suppressAutoHyphens w:val="0"/>
        <w:spacing w:line="271" w:lineRule="auto"/>
        <w:jc w:val="both"/>
        <w:rPr>
          <w:rFonts w:ascii="Arial" w:hAnsi="Arial" w:cs="Arial"/>
          <w:color w:val="000000"/>
        </w:rPr>
      </w:pPr>
      <w:r w:rsidRPr="00E47ED2">
        <w:rPr>
          <w:rFonts w:ascii="Arial" w:hAnsi="Arial" w:cs="Arial"/>
          <w:color w:val="000000"/>
        </w:rPr>
        <w:t>Wykaz dostaw wykonanych, a w przypadku świadczeń okresowych lub ciągłych również wykonywanych w okresie ostatnich 3 lat przed upływem terminu składania ofert albo wniosków o dopuszczenie do udziału w postepowaniu, a jeżeli okres prowadzenia działalności jest krótszy – w tym okresie wraz z podaniem ich wartości, przedmiotu , dat wykonania i podmiotów, na rzecz których dostawy lub usługi zostały wykonane oraz załączeniem dowodów określających czy te dostawy zostały wykonane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m-ce przed upływem terminu składania ofert</w:t>
      </w:r>
    </w:p>
    <w:p w:rsidR="00F86342" w:rsidRPr="001B492E" w:rsidRDefault="00F86342" w:rsidP="00F86342">
      <w:pPr>
        <w:suppressAutoHyphens w:val="0"/>
        <w:spacing w:line="271" w:lineRule="auto"/>
        <w:ind w:left="708"/>
        <w:jc w:val="both"/>
        <w:rPr>
          <w:rFonts w:ascii="Arial" w:eastAsia="Calibri" w:hAnsi="Arial" w:cs="Arial"/>
          <w:color w:val="003399"/>
        </w:rPr>
      </w:pPr>
    </w:p>
    <w:p w:rsidR="00F86342" w:rsidRPr="001D0EC2" w:rsidRDefault="00F86342" w:rsidP="00B14559">
      <w:pPr>
        <w:suppressAutoHyphens w:val="0"/>
        <w:spacing w:line="271" w:lineRule="auto"/>
        <w:ind w:left="142" w:hanging="142"/>
        <w:jc w:val="both"/>
        <w:rPr>
          <w:rFonts w:ascii="Arial" w:hAnsi="Arial" w:cs="Arial"/>
          <w:b/>
          <w:color w:val="0000FF"/>
        </w:rPr>
      </w:pPr>
      <w:r w:rsidRPr="001D0EC2">
        <w:rPr>
          <w:rFonts w:ascii="Arial" w:hAnsi="Arial" w:cs="Arial"/>
          <w:b/>
          <w:color w:val="0000FF"/>
        </w:rPr>
        <w:t>6.2. W celu potwierdzenia, że oferowane dostawy,  odpowiadają wymaganiom określonym przez Zamawiającego, wraz z ofertą należy przedłożyć:</w:t>
      </w:r>
    </w:p>
    <w:p w:rsidR="00F86342" w:rsidRPr="001B492E" w:rsidRDefault="00F86342" w:rsidP="00F86342">
      <w:pPr>
        <w:suppressAutoHyphens w:val="0"/>
        <w:spacing w:line="271" w:lineRule="auto"/>
        <w:ind w:left="708"/>
        <w:jc w:val="both"/>
        <w:rPr>
          <w:rFonts w:ascii="Arial" w:hAnsi="Arial" w:cs="Arial"/>
          <w:color w:val="000099"/>
        </w:rPr>
      </w:pPr>
    </w:p>
    <w:p w:rsidR="00F86342" w:rsidRPr="001B492E" w:rsidRDefault="00F86342" w:rsidP="00B14559">
      <w:pPr>
        <w:numPr>
          <w:ilvl w:val="0"/>
          <w:numId w:val="19"/>
        </w:numPr>
        <w:suppressAutoHyphens w:val="0"/>
        <w:spacing w:line="271" w:lineRule="auto"/>
        <w:ind w:left="567" w:hanging="283"/>
        <w:jc w:val="both"/>
        <w:rPr>
          <w:rFonts w:ascii="Arial" w:hAnsi="Arial" w:cs="Arial"/>
        </w:rPr>
      </w:pPr>
      <w:r w:rsidRPr="001B492E">
        <w:rPr>
          <w:rFonts w:ascii="Arial" w:hAnsi="Arial" w:cs="Arial"/>
        </w:rPr>
        <w:t xml:space="preserve">opisy produktów – mogą to być aktualne materiały informacyjne </w:t>
      </w:r>
      <w:r w:rsidRPr="001B492E">
        <w:rPr>
          <w:rFonts w:ascii="Arial" w:hAnsi="Arial" w:cs="Arial"/>
          <w:b/>
          <w:u w:val="single"/>
        </w:rPr>
        <w:t xml:space="preserve">producenta </w:t>
      </w:r>
      <w:r w:rsidRPr="001B492E">
        <w:rPr>
          <w:rFonts w:ascii="Arial" w:hAnsi="Arial" w:cs="Arial"/>
        </w:rPr>
        <w:t xml:space="preserve">w postaci katalogów, folderów potwierdzających wymagane parametry, </w:t>
      </w:r>
      <w:r w:rsidRPr="001B492E">
        <w:rPr>
          <w:rFonts w:ascii="Arial" w:hAnsi="Arial" w:cs="Arial"/>
          <w:b/>
        </w:rPr>
        <w:t>( z zaznaczeniem fragmentów dotyczących  poszczególnych parametrów – wymaganych niniejszą SIWZ) – dotyczy wyposażenia medycznego i zabudowy .</w:t>
      </w:r>
    </w:p>
    <w:p w:rsidR="00F86342" w:rsidRPr="001B492E" w:rsidRDefault="00F86342" w:rsidP="00B14559">
      <w:pPr>
        <w:suppressAutoHyphens w:val="0"/>
        <w:spacing w:line="271" w:lineRule="auto"/>
        <w:ind w:left="567" w:hanging="283"/>
        <w:jc w:val="both"/>
        <w:rPr>
          <w:rFonts w:ascii="Arial" w:hAnsi="Arial" w:cs="Arial"/>
        </w:rPr>
      </w:pPr>
      <w:r w:rsidRPr="001B492E">
        <w:rPr>
          <w:rFonts w:ascii="Arial" w:hAnsi="Arial" w:cs="Arial"/>
        </w:rPr>
        <w:t xml:space="preserve">Ich autentyczność musi zostać potwierdzona przez Wykonawcę na każde żądanie Zamawiającego . </w:t>
      </w:r>
    </w:p>
    <w:p w:rsidR="00F86342" w:rsidRPr="001B492E" w:rsidRDefault="00F86342" w:rsidP="00B14559">
      <w:pPr>
        <w:suppressAutoHyphens w:val="0"/>
        <w:spacing w:line="271" w:lineRule="auto"/>
        <w:ind w:left="567" w:hanging="283"/>
        <w:jc w:val="both"/>
        <w:rPr>
          <w:rFonts w:ascii="Arial" w:hAnsi="Arial" w:cs="Arial"/>
        </w:rPr>
      </w:pPr>
    </w:p>
    <w:p w:rsidR="00F86342" w:rsidRPr="001B492E" w:rsidRDefault="00F86342" w:rsidP="00B14559">
      <w:pPr>
        <w:numPr>
          <w:ilvl w:val="0"/>
          <w:numId w:val="19"/>
        </w:numPr>
        <w:suppressAutoHyphens w:val="0"/>
        <w:spacing w:line="271" w:lineRule="auto"/>
        <w:ind w:left="567" w:hanging="283"/>
        <w:jc w:val="both"/>
        <w:rPr>
          <w:rFonts w:ascii="Arial" w:hAnsi="Arial" w:cs="Arial"/>
        </w:rPr>
      </w:pPr>
      <w:r w:rsidRPr="001B492E">
        <w:rPr>
          <w:rFonts w:ascii="Arial" w:hAnsi="Arial" w:cs="Arial"/>
        </w:rPr>
        <w:t xml:space="preserve"> deklaracje zgodności CE lub inne obowiązujące dokumenty dopuszczające do obrotu jako wyrób medyczny zgodnie z ustawą z dnia 20 maja 2010 r. o wyrobach medycznych (Dz. U. z 2017 r. poz. 211), w tym certyfikaty wydane przez jednostki notyfikowane potwierdzające zgodność zabudowy medycznej z wymogami aktualnej normy PN EN 1789 +A2:2015 w zakresie ambulansów A2 oraz zgodność wyposażenia medycznego a aktualną normą PN EN 1865 – 1 (lub norm równoważnych) – dotyczy wyposażenia medycznego i zabudowy .</w:t>
      </w:r>
    </w:p>
    <w:p w:rsidR="00F86342" w:rsidRPr="001B492E" w:rsidRDefault="00F86342" w:rsidP="00B14559">
      <w:pPr>
        <w:numPr>
          <w:ilvl w:val="0"/>
          <w:numId w:val="19"/>
        </w:numPr>
        <w:suppressAutoHyphens w:val="0"/>
        <w:spacing w:line="271" w:lineRule="auto"/>
        <w:ind w:left="567" w:hanging="283"/>
        <w:jc w:val="both"/>
        <w:rPr>
          <w:rFonts w:ascii="Arial" w:hAnsi="Arial" w:cs="Arial"/>
        </w:rPr>
      </w:pPr>
      <w:r w:rsidRPr="001B492E">
        <w:rPr>
          <w:rFonts w:ascii="Arial" w:hAnsi="Arial" w:cs="Arial"/>
        </w:rPr>
        <w:t xml:space="preserve"> kopia aktualnego świadectwa homologacji dla oferowanego przedmiotu zamówienia ( pojazdu bazowego po  wykonanej adaptacji na ambulans ) czyli pojazdu sanitarnego, wydawanego na podstawie przepisów prawa obowiązujących w tym zakresie .</w:t>
      </w:r>
    </w:p>
    <w:p w:rsidR="00F86342" w:rsidRPr="001B492E" w:rsidRDefault="00B14559" w:rsidP="00B14559">
      <w:pPr>
        <w:numPr>
          <w:ilvl w:val="0"/>
          <w:numId w:val="19"/>
        </w:numPr>
        <w:suppressAutoHyphens w:val="0"/>
        <w:spacing w:line="271" w:lineRule="auto"/>
        <w:ind w:left="709" w:hanging="425"/>
        <w:jc w:val="both"/>
        <w:rPr>
          <w:rFonts w:ascii="Arial" w:hAnsi="Arial" w:cs="Arial"/>
        </w:rPr>
      </w:pPr>
      <w:r w:rsidRPr="001B492E">
        <w:rPr>
          <w:rFonts w:ascii="Arial" w:hAnsi="Arial" w:cs="Arial"/>
        </w:rPr>
        <w:t xml:space="preserve"> </w:t>
      </w:r>
      <w:r w:rsidR="00F86342" w:rsidRPr="001B492E">
        <w:rPr>
          <w:rFonts w:ascii="Arial" w:hAnsi="Arial" w:cs="Arial"/>
        </w:rPr>
        <w:t>projekt umowy leasingowej, niesprzeczny z SIWZ</w:t>
      </w:r>
    </w:p>
    <w:p w:rsidR="00F86342" w:rsidRPr="001B492E" w:rsidRDefault="00F86342" w:rsidP="00B14559">
      <w:pPr>
        <w:numPr>
          <w:ilvl w:val="0"/>
          <w:numId w:val="19"/>
        </w:numPr>
        <w:suppressAutoHyphens w:val="0"/>
        <w:spacing w:line="271" w:lineRule="auto"/>
        <w:ind w:left="709" w:hanging="425"/>
        <w:jc w:val="both"/>
        <w:rPr>
          <w:rFonts w:ascii="Arial" w:hAnsi="Arial" w:cs="Arial"/>
        </w:rPr>
      </w:pPr>
      <w:bookmarkStart w:id="2" w:name="_GoBack"/>
      <w:bookmarkEnd w:id="2"/>
      <w:r w:rsidRPr="001B492E">
        <w:rPr>
          <w:rFonts w:ascii="Arial" w:hAnsi="Arial" w:cs="Arial"/>
        </w:rPr>
        <w:t>harmonogram spłaty leasingowej</w:t>
      </w:r>
    </w:p>
    <w:p w:rsidR="00F86342" w:rsidRPr="001B492E" w:rsidRDefault="00F86342" w:rsidP="00F86342">
      <w:pPr>
        <w:suppressAutoHyphens w:val="0"/>
        <w:spacing w:line="271" w:lineRule="auto"/>
        <w:ind w:left="1203"/>
        <w:jc w:val="both"/>
        <w:rPr>
          <w:rFonts w:ascii="Arial" w:eastAsia="Calibri" w:hAnsi="Arial" w:cs="Arial"/>
          <w:color w:val="000000"/>
        </w:rPr>
      </w:pPr>
    </w:p>
    <w:p w:rsidR="00F86342" w:rsidRPr="001B492E" w:rsidRDefault="00F86342" w:rsidP="00F86342">
      <w:pPr>
        <w:suppressAutoHyphens w:val="0"/>
        <w:spacing w:line="271" w:lineRule="auto"/>
        <w:jc w:val="both"/>
        <w:rPr>
          <w:rFonts w:ascii="Arial" w:eastAsia="Calibri" w:hAnsi="Arial" w:cs="Arial"/>
          <w:b/>
          <w:color w:val="1A1FEA"/>
        </w:rPr>
      </w:pPr>
      <w:r w:rsidRPr="001B492E">
        <w:rPr>
          <w:rFonts w:ascii="Arial" w:eastAsia="Calibri" w:hAnsi="Arial" w:cs="Arial"/>
          <w:b/>
          <w:color w:val="1A1FEA"/>
        </w:rPr>
        <w:t>6.3</w:t>
      </w:r>
      <w:r w:rsidRPr="001B492E">
        <w:rPr>
          <w:rFonts w:ascii="Arial" w:eastAsia="Calibri" w:hAnsi="Arial" w:cs="Arial"/>
          <w:color w:val="1A1FEA"/>
        </w:rPr>
        <w:t xml:space="preserve">. </w:t>
      </w:r>
      <w:r w:rsidRPr="001B492E">
        <w:rPr>
          <w:rFonts w:ascii="Arial" w:eastAsia="Calibri" w:hAnsi="Arial" w:cs="Arial"/>
          <w:b/>
          <w:color w:val="1A1FEA"/>
        </w:rPr>
        <w:t>DOKUMENTY PODMIOTÓW ZAGRANICZNYCH:</w:t>
      </w:r>
    </w:p>
    <w:p w:rsidR="00F86342" w:rsidRPr="001B492E" w:rsidRDefault="00F86342" w:rsidP="00F86342">
      <w:pPr>
        <w:suppressAutoHyphens w:val="0"/>
        <w:spacing w:line="271" w:lineRule="auto"/>
        <w:jc w:val="both"/>
        <w:rPr>
          <w:rFonts w:ascii="Arial" w:hAnsi="Arial" w:cs="Arial"/>
          <w:iCs/>
        </w:rPr>
      </w:pPr>
      <w:r w:rsidRPr="001B492E">
        <w:rPr>
          <w:rFonts w:ascii="Arial" w:eastAsia="Calibri" w:hAnsi="Arial" w:cs="Arial"/>
          <w:b/>
          <w:color w:val="000000"/>
        </w:rPr>
        <w:t>6.3.1.</w:t>
      </w:r>
      <w:r w:rsidRPr="001B492E">
        <w:rPr>
          <w:rFonts w:ascii="Arial" w:eastAsia="Calibri" w:hAnsi="Arial" w:cs="Arial"/>
          <w:color w:val="000000"/>
        </w:rPr>
        <w:t xml:space="preserve"> Jeżeli Wykonawca ma siedzibę lub miejsce zamieszkania poza terytorium Rzeczypospolitej Polskiej </w:t>
      </w:r>
      <w:r w:rsidRPr="001B492E">
        <w:rPr>
          <w:rFonts w:ascii="Arial" w:hAnsi="Arial" w:cs="Arial"/>
          <w:iCs/>
        </w:rPr>
        <w:t xml:space="preserve">, zamiast dokumentu, o którym mowa w niniejszym dziale ust. 5.3. </w:t>
      </w:r>
    </w:p>
    <w:p w:rsidR="00F86342" w:rsidRPr="001B492E" w:rsidRDefault="00F86342" w:rsidP="00F86342">
      <w:pPr>
        <w:suppressAutoHyphens w:val="0"/>
        <w:spacing w:line="271" w:lineRule="auto"/>
        <w:jc w:val="both"/>
        <w:rPr>
          <w:rFonts w:ascii="Arial" w:eastAsia="Calibri" w:hAnsi="Arial" w:cs="Arial"/>
          <w:color w:val="000000"/>
        </w:rPr>
      </w:pPr>
    </w:p>
    <w:p w:rsidR="00F86342" w:rsidRPr="001B492E" w:rsidRDefault="00F86342" w:rsidP="00F86342">
      <w:pPr>
        <w:suppressAutoHyphens w:val="0"/>
        <w:autoSpaceDE w:val="0"/>
        <w:autoSpaceDN w:val="0"/>
        <w:adjustRightInd w:val="0"/>
        <w:jc w:val="both"/>
        <w:rPr>
          <w:rFonts w:ascii="Arial" w:hAnsi="Arial" w:cs="Arial"/>
          <w:iCs/>
        </w:rPr>
      </w:pPr>
      <w:r w:rsidRPr="001B492E">
        <w:rPr>
          <w:rFonts w:ascii="Arial" w:hAnsi="Arial" w:cs="Arial"/>
          <w:iCs/>
        </w:rPr>
        <w:t xml:space="preserve">1) w zakresie 5.3. - składa dokument lub dokumenty wystawione w kraju, w którym wykonawca ma siedzibę lub miejsce zamieszkania, potwierdzające odpowiednio, że: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numPr>
          <w:ilvl w:val="0"/>
          <w:numId w:val="18"/>
        </w:numPr>
        <w:suppressAutoHyphens w:val="0"/>
        <w:autoSpaceDE w:val="0"/>
        <w:autoSpaceDN w:val="0"/>
        <w:adjustRightInd w:val="0"/>
        <w:jc w:val="both"/>
        <w:rPr>
          <w:rFonts w:ascii="Arial" w:hAnsi="Arial" w:cs="Arial"/>
        </w:rPr>
      </w:pPr>
      <w:r w:rsidRPr="001B492E">
        <w:rPr>
          <w:rFonts w:ascii="Arial" w:hAnsi="Arial" w:cs="Arial"/>
          <w:iCs/>
        </w:rPr>
        <w:t xml:space="preserve">nie otwarto jego likwidacji ani nie ogłoszono upadłości (dokumenty te powinny być wystawione nie wcześniej niż 6 miesięcy przed upływem terminu składania ofert).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iCs/>
        </w:rPr>
      </w:pPr>
      <w:r w:rsidRPr="001B492E">
        <w:rPr>
          <w:rFonts w:ascii="Arial" w:hAnsi="Arial" w:cs="Arial"/>
          <w:iCs/>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w:t>
      </w:r>
      <w:r w:rsidRPr="001B492E">
        <w:rPr>
          <w:rFonts w:ascii="Arial" w:hAnsi="Arial" w:cs="Arial"/>
          <w:i/>
          <w:iCs/>
        </w:rPr>
        <w:t xml:space="preserve"> </w:t>
      </w:r>
      <w:r w:rsidRPr="001B492E">
        <w:rPr>
          <w:rFonts w:ascii="Arial" w:hAnsi="Arial" w:cs="Arial"/>
          <w:iCs/>
        </w:rPr>
        <w:t xml:space="preserve">względu na siedzibę lub miejsce zamieszkania wykonawcy lub miejsce zamieszkania tej osoby (dokumenty te powinny być wystawione odpowiednio do zakresu, nie wcześniej niż 6 miesięcy przed upływem terminu składania ofert). </w:t>
      </w:r>
    </w:p>
    <w:p w:rsidR="00F86342" w:rsidRPr="001B492E" w:rsidRDefault="00F86342" w:rsidP="00F86342">
      <w:pPr>
        <w:suppressAutoHyphens w:val="0"/>
        <w:spacing w:line="271" w:lineRule="auto"/>
        <w:ind w:left="708"/>
        <w:jc w:val="both"/>
        <w:rPr>
          <w:rFonts w:ascii="Arial" w:hAnsi="Arial" w:cs="Arial"/>
          <w:b/>
        </w:rPr>
      </w:pPr>
      <w:r w:rsidRPr="001B492E">
        <w:rPr>
          <w:rFonts w:ascii="Arial" w:hAnsi="Arial" w:cs="Arial"/>
          <w:b/>
        </w:rPr>
        <w:t xml:space="preserve"> </w:t>
      </w:r>
    </w:p>
    <w:p w:rsidR="00F86342" w:rsidRPr="001B492E" w:rsidRDefault="00F86342" w:rsidP="00F86342">
      <w:pPr>
        <w:pBdr>
          <w:top w:val="single" w:sz="4" w:space="1" w:color="auto"/>
          <w:left w:val="single" w:sz="4" w:space="4" w:color="auto"/>
          <w:bottom w:val="single" w:sz="4" w:space="1" w:color="auto"/>
          <w:right w:val="single" w:sz="4" w:space="4" w:color="auto"/>
        </w:pBdr>
        <w:suppressAutoHyphens w:val="0"/>
        <w:spacing w:line="271" w:lineRule="auto"/>
        <w:jc w:val="both"/>
        <w:rPr>
          <w:rFonts w:ascii="Arial" w:hAnsi="Arial" w:cs="Arial"/>
        </w:rPr>
      </w:pPr>
      <w:r w:rsidRPr="001B492E">
        <w:rPr>
          <w:rFonts w:ascii="Arial" w:hAnsi="Arial" w:cs="Arial"/>
          <w:b/>
        </w:rPr>
        <w:t xml:space="preserve">6.3.2. </w:t>
      </w:r>
      <w:r w:rsidRPr="001B492E">
        <w:rPr>
          <w:rFonts w:ascii="Arial" w:hAnsi="Arial" w:cs="Aria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86342" w:rsidRPr="001B492E" w:rsidRDefault="00F86342" w:rsidP="00F86342">
      <w:pPr>
        <w:suppressAutoHyphens w:val="0"/>
        <w:spacing w:line="271" w:lineRule="auto"/>
        <w:jc w:val="both"/>
        <w:rPr>
          <w:rFonts w:ascii="Arial" w:hAnsi="Arial" w:cs="Arial"/>
          <w:b/>
        </w:rPr>
      </w:pP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6.4.</w:t>
      </w:r>
      <w:r w:rsidRPr="001B492E">
        <w:rPr>
          <w:rFonts w:ascii="Arial" w:hAnsi="Arial" w:cs="Arial"/>
        </w:rPr>
        <w:t xml:space="preserve"> Jeżeli jest to niezbędne do zapewnienia odpowiedniego przebiegu postępowania o udzielenie zamówienia, Zamawiający może na każdym etapie postepowania wezwać Wykonawców do złożenia wszystkich lub niektórych oświadczeń lub dokumentów potwierdzających, że nie podlegają wykluczeniu, spełniają warunki udziału w postepowaniu, a jeżeli zachodzą uzasadnione podstawy do uznania, że złożone uprzednio oświadczenia lub dokumenty nie są już aktualne, do złożenia aktualnych oświadczeń lub dokumentów. </w:t>
      </w:r>
    </w:p>
    <w:p w:rsidR="00F86342" w:rsidRPr="001B492E" w:rsidRDefault="00F86342" w:rsidP="00F86342">
      <w:pPr>
        <w:suppressAutoHyphens w:val="0"/>
        <w:spacing w:line="271" w:lineRule="auto"/>
        <w:jc w:val="both"/>
        <w:rPr>
          <w:rFonts w:ascii="Arial" w:hAnsi="Arial" w:cs="Arial"/>
          <w:i/>
          <w:color w:val="FF0000"/>
        </w:rPr>
      </w:pP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 xml:space="preserve">6.5. </w:t>
      </w:r>
      <w:r w:rsidRPr="001B492E">
        <w:rPr>
          <w:rFonts w:ascii="Arial" w:hAnsi="Arial" w:cs="Arial"/>
        </w:rPr>
        <w:t xml:space="preserve">Wykonawca nie jest obowiązany do złożenia oświadczeń lub dokumentów potwierdzających spełnianie warunków udziału w postepowaniu oraz braku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2016 r. poz. 352). </w:t>
      </w:r>
    </w:p>
    <w:p w:rsidR="00F86342" w:rsidRPr="001B492E" w:rsidRDefault="00F86342" w:rsidP="00F86342">
      <w:pPr>
        <w:suppressAutoHyphens w:val="0"/>
        <w:spacing w:line="271" w:lineRule="auto"/>
        <w:jc w:val="both"/>
        <w:rPr>
          <w:rFonts w:ascii="Arial" w:hAnsi="Arial" w:cs="Arial"/>
          <w:i/>
          <w:color w:val="FF0000"/>
        </w:rPr>
      </w:pPr>
      <w:r w:rsidRPr="001B492E">
        <w:rPr>
          <w:rFonts w:ascii="Arial" w:hAnsi="Arial" w:cs="Arial"/>
          <w:b/>
        </w:rPr>
        <w:t>6.5.1</w:t>
      </w:r>
      <w:r w:rsidRPr="001B492E">
        <w:rPr>
          <w:rFonts w:ascii="Arial" w:hAnsi="Arial" w:cs="Arial"/>
        </w:rPr>
        <w:t xml:space="preserve">. W takiej sytuacji Wykonawca zobligowany jest do wskazania Zamawiającemu oświadczeń lub dokumentów, które znajdują się w jego posiadaniu, z podaniem sygnatury postepowania, w którym </w:t>
      </w:r>
      <w:r w:rsidRPr="001B492E">
        <w:rPr>
          <w:rFonts w:ascii="Arial" w:hAnsi="Arial" w:cs="Arial"/>
        </w:rPr>
        <w:lastRenderedPageBreak/>
        <w:t xml:space="preserve">wymagane dokumenty lub oświadczenia były składane, lub do wskazania dostępności oświadczeń lub dokumentów w formie elektronicznej pod określonymi adresami internetowym i ogólnodostępnych i bezpłatnych baz danych. </w:t>
      </w: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6.5.2.</w:t>
      </w:r>
      <w:r w:rsidRPr="001B492E">
        <w:rPr>
          <w:rFonts w:ascii="Arial" w:hAnsi="Arial" w:cs="Arial"/>
        </w:rPr>
        <w:t xml:space="preserve"> Zamawiający może żądać od Wykonawcy przedstawienia tłumaczenia na język polski wskazanych przez Wykonawcę i pobranych samodzielnie przez Zamawiającego dokumentów. </w:t>
      </w: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 xml:space="preserve">6.6. </w:t>
      </w:r>
      <w:r w:rsidRPr="001B492E">
        <w:rPr>
          <w:rFonts w:ascii="Arial" w:hAnsi="Arial" w:cs="Arial"/>
        </w:rPr>
        <w:t>Dokumenty sporządzone w języku obcym są składane wraz z tłumaczeniem przysięgłym na język polski.</w:t>
      </w:r>
    </w:p>
    <w:p w:rsidR="00F86342" w:rsidRPr="001B492E" w:rsidRDefault="00F86342" w:rsidP="00F86342">
      <w:pPr>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b/>
          <w:color w:val="1A1FEA"/>
        </w:rPr>
      </w:pPr>
      <w:r w:rsidRPr="001B492E">
        <w:rPr>
          <w:rFonts w:ascii="Arial" w:hAnsi="Arial" w:cs="Arial"/>
          <w:b/>
        </w:rPr>
        <w:t>6.7.</w:t>
      </w:r>
      <w:r w:rsidRPr="001B492E">
        <w:rPr>
          <w:rFonts w:ascii="Arial" w:hAnsi="Arial" w:cs="Arial"/>
          <w:b/>
          <w:color w:val="1A1FEA"/>
        </w:rPr>
        <w:t>INFORMACJA DLA WYKONAWCÓW POLEGAJĄCYCH NA ZASOBACH INNYCH PODMIOTÓW, NA ZASADACH OKREŚLONYCH W ART. 22A USTAWY PZP</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6.7.1.</w:t>
      </w:r>
      <w:r w:rsidRPr="001B492E">
        <w:rPr>
          <w:rFonts w:ascii="Arial" w:hAnsi="Arial" w:cs="Arial"/>
        </w:rPr>
        <w:tab/>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6.7.2.</w:t>
      </w:r>
      <w:r w:rsidRPr="001B492E">
        <w:rPr>
          <w:rFonts w:ascii="Arial" w:hAnsi="Arial" w:cs="Arial"/>
        </w:rPr>
        <w:tab/>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6.7.3.</w:t>
      </w:r>
      <w:r w:rsidRPr="001B492E">
        <w:rPr>
          <w:rFonts w:ascii="Arial" w:hAnsi="Arial" w:cs="Arial"/>
        </w:rPr>
        <w:tab/>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niniejszej SIWZ.</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6.7.4.</w:t>
      </w:r>
      <w:r w:rsidRPr="001B492E">
        <w:rPr>
          <w:rFonts w:ascii="Arial" w:hAnsi="Arial" w:cs="Aria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6.7.5.</w:t>
      </w:r>
      <w:r w:rsidRPr="001B492E">
        <w:rPr>
          <w:rFonts w:ascii="Arial" w:hAnsi="Arial" w:cs="Arial"/>
        </w:rPr>
        <w:tab/>
        <w:t>Wykonawca, który powołuje się na zasoby innych podmiotów, w celu wykazania braku istnienia wobec nich podstaw wykluczenia oraz spełniania, w zakresie, w jakim powołuje się na ich zasoby, warunków udziału w postępowaniu, składa także oświadczenie o którym mowa w 6.1 pkt 1 dotyczące tych podmiotów.</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6.7.6.</w:t>
      </w:r>
      <w:r w:rsidRPr="001B492E">
        <w:rPr>
          <w:rFonts w:ascii="Arial" w:hAnsi="Arial" w:cs="Arial"/>
        </w:rPr>
        <w:tab/>
        <w:t>Zamawiający żąda od Wykonawcy, który polega na zdolnościach lub sytuacji innych podmiotów na zasadach określonych w art. 22a ustawy, przedstawienia w odniesieniu do tych podmiotów dokumentów wymienionych w pkt 6.2 i 6.3 SIWZ.</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6.7.7.</w:t>
      </w:r>
      <w:r w:rsidRPr="001B492E">
        <w:rPr>
          <w:rFonts w:ascii="Arial" w:hAnsi="Arial" w:cs="Arial"/>
          <w:b/>
        </w:rPr>
        <w:tab/>
      </w:r>
      <w:r w:rsidRPr="001B492E">
        <w:rPr>
          <w:rFonts w:ascii="Arial" w:hAnsi="Arial" w:cs="Aria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F86342" w:rsidRPr="001B492E" w:rsidRDefault="00F86342" w:rsidP="00F86342">
      <w:pPr>
        <w:shd w:val="clear" w:color="auto" w:fill="FFFFFF"/>
        <w:suppressAutoHyphens w:val="0"/>
        <w:spacing w:line="271" w:lineRule="auto"/>
        <w:rPr>
          <w:rFonts w:ascii="Arial" w:hAnsi="Arial" w:cs="Arial"/>
        </w:rPr>
      </w:pPr>
      <w:r w:rsidRPr="001B492E">
        <w:rPr>
          <w:rFonts w:ascii="Arial" w:hAnsi="Arial" w:cs="Arial"/>
        </w:rPr>
        <w:tab/>
        <w:t>1)  zastąpił ten podmiot innym podmiotem lub podmiotami lub</w:t>
      </w:r>
    </w:p>
    <w:p w:rsidR="00F86342" w:rsidRPr="001B492E" w:rsidRDefault="00F86342" w:rsidP="00F86342">
      <w:pPr>
        <w:shd w:val="clear" w:color="auto" w:fill="FFFFFF"/>
        <w:suppressAutoHyphens w:val="0"/>
        <w:spacing w:line="271" w:lineRule="auto"/>
        <w:ind w:left="708"/>
        <w:jc w:val="both"/>
        <w:rPr>
          <w:rFonts w:ascii="Arial" w:hAnsi="Arial" w:cs="Arial"/>
        </w:rPr>
      </w:pPr>
      <w:r w:rsidRPr="001B492E">
        <w:rPr>
          <w:rFonts w:ascii="Arial" w:hAnsi="Arial" w:cs="Arial"/>
        </w:rPr>
        <w:t>2) zobowiązał się do osobistego wykonania odpowiedniej części zamówienia, jeżeli wykaże zdolności techniczne lub zawodowe lub sytuację finansową lub ekonomiczną, o których mowa w pkt. 6.9.1 SIWZ.</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B14559">
      <w:pPr>
        <w:shd w:val="clear" w:color="auto" w:fill="FFFFFF"/>
        <w:tabs>
          <w:tab w:val="left" w:pos="426"/>
        </w:tabs>
        <w:suppressAutoHyphens w:val="0"/>
        <w:spacing w:line="271" w:lineRule="auto"/>
        <w:jc w:val="both"/>
        <w:rPr>
          <w:rFonts w:ascii="Arial" w:hAnsi="Arial" w:cs="Arial"/>
          <w:b/>
          <w:color w:val="080A58"/>
        </w:rPr>
      </w:pPr>
      <w:r w:rsidRPr="001B492E">
        <w:rPr>
          <w:rFonts w:ascii="Arial" w:hAnsi="Arial" w:cs="Arial"/>
          <w:b/>
        </w:rPr>
        <w:t>6.8.</w:t>
      </w:r>
      <w:r w:rsidRPr="001B492E">
        <w:rPr>
          <w:rFonts w:ascii="Arial" w:hAnsi="Arial" w:cs="Arial"/>
        </w:rPr>
        <w:tab/>
      </w:r>
      <w:r w:rsidRPr="001B492E">
        <w:rPr>
          <w:rFonts w:ascii="Arial" w:hAnsi="Arial" w:cs="Arial"/>
          <w:color w:val="1A1FEA"/>
        </w:rPr>
        <w:t xml:space="preserve"> </w:t>
      </w:r>
      <w:r w:rsidRPr="001B492E">
        <w:rPr>
          <w:rFonts w:ascii="Arial" w:hAnsi="Arial" w:cs="Arial"/>
          <w:b/>
          <w:color w:val="1A1FEA"/>
        </w:rPr>
        <w:t>INFORMACJA DLA WYKONAWCÓW ZAMIERZAJĄCYCH POWIERZYĆ WYKONANIE CZĘŚCI ZAMÓWIENIA PODWYKONAWCOM</w:t>
      </w:r>
    </w:p>
    <w:p w:rsidR="00F86342" w:rsidRPr="001B492E" w:rsidRDefault="00F86342" w:rsidP="00F86342">
      <w:pPr>
        <w:shd w:val="clear" w:color="auto" w:fill="FFFFFF"/>
        <w:suppressAutoHyphens w:val="0"/>
        <w:spacing w:line="271" w:lineRule="auto"/>
        <w:jc w:val="both"/>
        <w:rPr>
          <w:rFonts w:ascii="Arial" w:hAnsi="Arial" w:cs="Arial"/>
          <w:b/>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6.8.1.</w:t>
      </w:r>
      <w:r w:rsidRPr="001B492E">
        <w:rPr>
          <w:rFonts w:ascii="Arial" w:hAnsi="Arial" w:cs="Arial"/>
        </w:rPr>
        <w:tab/>
        <w:t>Wykonawca może powierzyć wykonanie części zamówienia Podwykonawcom.</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6.8.2.</w:t>
      </w:r>
      <w:r w:rsidRPr="001B492E">
        <w:rPr>
          <w:rFonts w:ascii="Arial" w:hAnsi="Arial" w:cs="Arial"/>
          <w:b/>
        </w:rPr>
        <w:tab/>
      </w:r>
      <w:r w:rsidRPr="001B492E">
        <w:rPr>
          <w:rFonts w:ascii="Arial" w:hAnsi="Arial" w:cs="Arial"/>
        </w:rPr>
        <w:t>Zamawiający wymaga wskazania przez Wykonawcę części zamówienia, których wykonanie zamierza powierzyć Podwykonawcom i podania przez Wykonawcę firm Podwykonawców.</w:t>
      </w:r>
    </w:p>
    <w:p w:rsidR="00F86342" w:rsidRPr="001B492E" w:rsidRDefault="00F86342" w:rsidP="00F86342">
      <w:pPr>
        <w:shd w:val="clear" w:color="auto" w:fill="FFFFFF"/>
        <w:suppressAutoHyphens w:val="0"/>
        <w:spacing w:line="271" w:lineRule="auto"/>
        <w:jc w:val="both"/>
        <w:rPr>
          <w:rFonts w:ascii="Arial" w:hAnsi="Arial" w:cs="Arial"/>
          <w:b/>
        </w:rPr>
      </w:pPr>
      <w:r w:rsidRPr="001B492E">
        <w:rPr>
          <w:rFonts w:ascii="Arial" w:hAnsi="Arial" w:cs="Arial"/>
          <w:b/>
        </w:rPr>
        <w:t>6.8.3.</w:t>
      </w:r>
      <w:r w:rsidRPr="001B492E">
        <w:rPr>
          <w:rFonts w:ascii="Arial" w:hAnsi="Arial" w:cs="Arial"/>
          <w:b/>
        </w:rPr>
        <w:tab/>
      </w:r>
      <w:r w:rsidRPr="001B492E">
        <w:rPr>
          <w:rFonts w:ascii="Arial" w:hAnsi="Arial" w:cs="Arial"/>
        </w:rPr>
        <w:t>Wykonawca, który zamierza powierzyć wykonanie części zamówienia Podwykonawcom, w celu wykazania braku istnienia wobec nich podstaw wykluczenia z udziału w postępowaniu składa także wypełnione oświadczenie, o którym mowa w pkt. 6.1. pkt 1 SIWZ dla każdego z tych Podwykonawców</w:t>
      </w:r>
      <w:r w:rsidRPr="001B492E">
        <w:rPr>
          <w:rFonts w:ascii="Arial" w:hAnsi="Arial" w:cs="Arial"/>
          <w:b/>
        </w:rPr>
        <w:t>.</w:t>
      </w:r>
    </w:p>
    <w:p w:rsidR="00F86342" w:rsidRPr="001B492E" w:rsidRDefault="00F86342" w:rsidP="00F86342">
      <w:pPr>
        <w:shd w:val="clear" w:color="auto" w:fill="FFFFFF"/>
        <w:suppressAutoHyphens w:val="0"/>
        <w:spacing w:line="271" w:lineRule="auto"/>
        <w:jc w:val="both"/>
        <w:rPr>
          <w:rFonts w:ascii="Arial" w:hAnsi="Arial" w:cs="Arial"/>
          <w:b/>
        </w:rPr>
      </w:pPr>
    </w:p>
    <w:p w:rsidR="00F86342" w:rsidRPr="001B492E" w:rsidRDefault="00F86342" w:rsidP="00B14559">
      <w:pPr>
        <w:shd w:val="clear" w:color="auto" w:fill="FFFFFF"/>
        <w:tabs>
          <w:tab w:val="left" w:pos="426"/>
        </w:tabs>
        <w:suppressAutoHyphens w:val="0"/>
        <w:spacing w:line="271" w:lineRule="auto"/>
        <w:jc w:val="both"/>
        <w:rPr>
          <w:rFonts w:ascii="Arial" w:hAnsi="Arial" w:cs="Arial"/>
          <w:b/>
          <w:color w:val="1A1FEA"/>
        </w:rPr>
      </w:pPr>
      <w:r w:rsidRPr="001B492E">
        <w:rPr>
          <w:rFonts w:ascii="Arial" w:hAnsi="Arial" w:cs="Arial"/>
          <w:b/>
        </w:rPr>
        <w:t xml:space="preserve">6.9. </w:t>
      </w:r>
      <w:r w:rsidRPr="001B492E">
        <w:rPr>
          <w:rFonts w:ascii="Arial" w:hAnsi="Arial" w:cs="Arial"/>
        </w:rPr>
        <w:tab/>
      </w:r>
      <w:r w:rsidRPr="001B492E">
        <w:rPr>
          <w:rFonts w:ascii="Arial" w:hAnsi="Arial" w:cs="Arial"/>
          <w:b/>
          <w:color w:val="1A1FEA"/>
        </w:rPr>
        <w:t>INFORMACJA DLA WYKONAWCÓW WSPÓLNIE UBIEGAJĄCYCH SIĘ O UDZIELENIE ZAMÓWIENIA</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6.9.1.</w:t>
      </w:r>
      <w:r w:rsidRPr="001B492E">
        <w:rPr>
          <w:rFonts w:ascii="Arial" w:hAnsi="Arial" w:cs="Arial"/>
          <w:b/>
        </w:rPr>
        <w:tab/>
      </w:r>
      <w:r w:rsidRPr="001B492E">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6.9.2.</w:t>
      </w:r>
      <w:r w:rsidRPr="001B492E">
        <w:rPr>
          <w:rFonts w:ascii="Arial" w:hAnsi="Arial" w:cs="Arial"/>
          <w:b/>
        </w:rPr>
        <w:tab/>
      </w:r>
      <w:r w:rsidRPr="001B492E">
        <w:rPr>
          <w:rFonts w:ascii="Arial" w:hAnsi="Arial" w:cs="Arial"/>
        </w:rPr>
        <w:t>W przypadku wspólnego ubiegania się o zamówienie przez Wykonawców, wypełnione oświadczenie, o którym mowa w pkt 6.1 pkt 1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BF04F0" w:rsidRPr="001B492E" w:rsidRDefault="00BF04F0" w:rsidP="00BF04F0">
      <w:pPr>
        <w:rPr>
          <w:rFonts w:ascii="Arial" w:hAnsi="Arial" w:cs="Arial"/>
        </w:rPr>
      </w:pPr>
    </w:p>
    <w:bookmarkEnd w:id="0"/>
    <w:bookmarkEnd w:id="1"/>
    <w:p w:rsidR="004723E1" w:rsidRPr="001B492E" w:rsidRDefault="00BC5629" w:rsidP="00297117">
      <w:pPr>
        <w:pStyle w:val="Nagwek1"/>
        <w:tabs>
          <w:tab w:val="clear" w:pos="0"/>
        </w:tabs>
        <w:jc w:val="both"/>
        <w:rPr>
          <w:rFonts w:cs="Arial"/>
          <w:color w:val="0000FF"/>
          <w:sz w:val="20"/>
        </w:rPr>
      </w:pPr>
      <w:r w:rsidRPr="001B492E">
        <w:rPr>
          <w:rFonts w:cs="Arial"/>
          <w:color w:val="0000FF"/>
          <w:sz w:val="20"/>
        </w:rPr>
        <w:t>VI</w:t>
      </w:r>
      <w:r w:rsidR="0029504A">
        <w:rPr>
          <w:rFonts w:cs="Arial"/>
          <w:color w:val="0000FF"/>
          <w:sz w:val="20"/>
        </w:rPr>
        <w:t>I</w:t>
      </w:r>
      <w:r w:rsidR="004723E1" w:rsidRPr="001B492E">
        <w:rPr>
          <w:rFonts w:cs="Arial"/>
          <w:color w:val="0000FF"/>
          <w:sz w:val="20"/>
        </w:rPr>
        <w:t>. Informacje</w:t>
      </w:r>
      <w:r w:rsidR="004723E1" w:rsidRPr="001B492E">
        <w:rPr>
          <w:rFonts w:eastAsia="Tahoma" w:cs="Arial"/>
          <w:color w:val="0000FF"/>
          <w:sz w:val="20"/>
        </w:rPr>
        <w:t xml:space="preserve"> </w:t>
      </w:r>
      <w:r w:rsidR="004723E1" w:rsidRPr="001B492E">
        <w:rPr>
          <w:rFonts w:cs="Arial"/>
          <w:color w:val="0000FF"/>
          <w:sz w:val="20"/>
        </w:rPr>
        <w:t>o</w:t>
      </w:r>
      <w:r w:rsidR="004723E1" w:rsidRPr="001B492E">
        <w:rPr>
          <w:rFonts w:eastAsia="Tahoma" w:cs="Arial"/>
          <w:color w:val="0000FF"/>
          <w:sz w:val="20"/>
        </w:rPr>
        <w:t xml:space="preserve"> </w:t>
      </w:r>
      <w:r w:rsidR="004723E1" w:rsidRPr="001B492E">
        <w:rPr>
          <w:rFonts w:cs="Arial"/>
          <w:color w:val="0000FF"/>
          <w:sz w:val="20"/>
        </w:rPr>
        <w:t>sposobie</w:t>
      </w:r>
      <w:r w:rsidR="004723E1" w:rsidRPr="001B492E">
        <w:rPr>
          <w:rFonts w:eastAsia="Tahoma" w:cs="Arial"/>
          <w:color w:val="0000FF"/>
          <w:sz w:val="20"/>
        </w:rPr>
        <w:t xml:space="preserve"> </w:t>
      </w:r>
      <w:r w:rsidR="004723E1" w:rsidRPr="001B492E">
        <w:rPr>
          <w:rFonts w:cs="Arial"/>
          <w:color w:val="0000FF"/>
          <w:sz w:val="20"/>
        </w:rPr>
        <w:t>porozumiewania</w:t>
      </w:r>
      <w:r w:rsidR="004723E1" w:rsidRPr="001B492E">
        <w:rPr>
          <w:rFonts w:eastAsia="Tahoma" w:cs="Arial"/>
          <w:color w:val="0000FF"/>
          <w:sz w:val="20"/>
        </w:rPr>
        <w:t xml:space="preserve"> </w:t>
      </w:r>
      <w:r w:rsidR="004723E1" w:rsidRPr="001B492E">
        <w:rPr>
          <w:rFonts w:cs="Arial"/>
          <w:color w:val="0000FF"/>
          <w:sz w:val="20"/>
        </w:rPr>
        <w:t>się</w:t>
      </w:r>
      <w:r w:rsidR="004723E1" w:rsidRPr="001B492E">
        <w:rPr>
          <w:rFonts w:eastAsia="Tahoma" w:cs="Arial"/>
          <w:color w:val="0000FF"/>
          <w:sz w:val="20"/>
        </w:rPr>
        <w:t xml:space="preserve"> </w:t>
      </w:r>
      <w:r w:rsidR="004723E1" w:rsidRPr="001B492E">
        <w:rPr>
          <w:rFonts w:cs="Arial"/>
          <w:color w:val="0000FF"/>
          <w:sz w:val="20"/>
        </w:rPr>
        <w:t>Zamawiającego</w:t>
      </w:r>
      <w:r w:rsidR="004723E1" w:rsidRPr="001B492E">
        <w:rPr>
          <w:rFonts w:eastAsia="Tahoma" w:cs="Arial"/>
          <w:color w:val="0000FF"/>
          <w:sz w:val="20"/>
        </w:rPr>
        <w:t xml:space="preserve"> </w:t>
      </w:r>
      <w:r w:rsidR="004723E1" w:rsidRPr="001B492E">
        <w:rPr>
          <w:rFonts w:cs="Arial"/>
          <w:color w:val="0000FF"/>
          <w:sz w:val="20"/>
        </w:rPr>
        <w:t>z</w:t>
      </w:r>
      <w:r w:rsidR="004723E1" w:rsidRPr="001B492E">
        <w:rPr>
          <w:rFonts w:eastAsia="Tahoma" w:cs="Arial"/>
          <w:color w:val="0000FF"/>
          <w:sz w:val="20"/>
        </w:rPr>
        <w:t xml:space="preserve"> </w:t>
      </w:r>
      <w:r w:rsidR="004723E1" w:rsidRPr="001B492E">
        <w:rPr>
          <w:rFonts w:cs="Arial"/>
          <w:color w:val="0000FF"/>
          <w:sz w:val="20"/>
        </w:rPr>
        <w:t>Wykonawcami</w:t>
      </w:r>
      <w:r w:rsidR="004723E1" w:rsidRPr="001B492E">
        <w:rPr>
          <w:rFonts w:eastAsia="Tahoma" w:cs="Arial"/>
          <w:color w:val="0000FF"/>
          <w:sz w:val="20"/>
        </w:rPr>
        <w:t xml:space="preserve"> </w:t>
      </w:r>
      <w:r w:rsidR="004723E1" w:rsidRPr="001B492E">
        <w:rPr>
          <w:rFonts w:cs="Arial"/>
          <w:color w:val="0000FF"/>
          <w:sz w:val="20"/>
        </w:rPr>
        <w:t>oraz</w:t>
      </w:r>
      <w:r w:rsidR="004723E1" w:rsidRPr="001B492E">
        <w:rPr>
          <w:rFonts w:eastAsia="Tahoma" w:cs="Arial"/>
          <w:color w:val="0000FF"/>
          <w:sz w:val="20"/>
        </w:rPr>
        <w:t xml:space="preserve"> </w:t>
      </w:r>
      <w:r w:rsidR="004723E1" w:rsidRPr="001B492E">
        <w:rPr>
          <w:rFonts w:cs="Arial"/>
          <w:color w:val="0000FF"/>
          <w:sz w:val="20"/>
        </w:rPr>
        <w:t>przekazywania</w:t>
      </w:r>
      <w:r w:rsidR="004723E1" w:rsidRPr="001B492E">
        <w:rPr>
          <w:rFonts w:eastAsia="Tahoma" w:cs="Arial"/>
          <w:color w:val="0000FF"/>
          <w:sz w:val="20"/>
        </w:rPr>
        <w:t xml:space="preserve"> </w:t>
      </w:r>
      <w:r w:rsidR="004723E1" w:rsidRPr="001B492E">
        <w:rPr>
          <w:rFonts w:cs="Arial"/>
          <w:color w:val="0000FF"/>
          <w:sz w:val="20"/>
        </w:rPr>
        <w:t>oświadczeń</w:t>
      </w:r>
      <w:r w:rsidR="004723E1" w:rsidRPr="001B492E">
        <w:rPr>
          <w:rFonts w:eastAsia="Tahoma" w:cs="Arial"/>
          <w:color w:val="0000FF"/>
          <w:sz w:val="20"/>
        </w:rPr>
        <w:t xml:space="preserve"> </w:t>
      </w:r>
      <w:r w:rsidR="004723E1" w:rsidRPr="001B492E">
        <w:rPr>
          <w:rFonts w:cs="Arial"/>
          <w:color w:val="0000FF"/>
          <w:sz w:val="20"/>
        </w:rPr>
        <w:t>lub</w:t>
      </w:r>
      <w:r w:rsidR="004723E1" w:rsidRPr="001B492E">
        <w:rPr>
          <w:rFonts w:eastAsia="Tahoma" w:cs="Arial"/>
          <w:color w:val="0000FF"/>
          <w:sz w:val="20"/>
        </w:rPr>
        <w:t xml:space="preserve"> </w:t>
      </w:r>
      <w:r w:rsidR="004723E1" w:rsidRPr="001B492E">
        <w:rPr>
          <w:rFonts w:cs="Arial"/>
          <w:color w:val="0000FF"/>
          <w:sz w:val="20"/>
        </w:rPr>
        <w:t>dokumentów,</w:t>
      </w:r>
      <w:r w:rsidR="004723E1" w:rsidRPr="001B492E">
        <w:rPr>
          <w:rFonts w:eastAsia="Tahoma" w:cs="Arial"/>
          <w:color w:val="0000FF"/>
          <w:sz w:val="20"/>
        </w:rPr>
        <w:t xml:space="preserve"> </w:t>
      </w:r>
      <w:r w:rsidR="004723E1" w:rsidRPr="001B492E">
        <w:rPr>
          <w:rFonts w:cs="Arial"/>
          <w:color w:val="0000FF"/>
          <w:sz w:val="20"/>
        </w:rPr>
        <w:t>a</w:t>
      </w:r>
      <w:r w:rsidR="004723E1" w:rsidRPr="001B492E">
        <w:rPr>
          <w:rFonts w:eastAsia="Tahoma" w:cs="Arial"/>
          <w:color w:val="0000FF"/>
          <w:sz w:val="20"/>
        </w:rPr>
        <w:t xml:space="preserve"> </w:t>
      </w:r>
      <w:r w:rsidR="004723E1" w:rsidRPr="001B492E">
        <w:rPr>
          <w:rFonts w:cs="Arial"/>
          <w:color w:val="0000FF"/>
          <w:sz w:val="20"/>
        </w:rPr>
        <w:t>także</w:t>
      </w:r>
      <w:r w:rsidR="004723E1" w:rsidRPr="001B492E">
        <w:rPr>
          <w:rFonts w:eastAsia="Tahoma" w:cs="Arial"/>
          <w:color w:val="0000FF"/>
          <w:sz w:val="20"/>
        </w:rPr>
        <w:t xml:space="preserve"> </w:t>
      </w:r>
      <w:r w:rsidR="004723E1" w:rsidRPr="001B492E">
        <w:rPr>
          <w:rFonts w:cs="Arial"/>
          <w:color w:val="0000FF"/>
          <w:sz w:val="20"/>
        </w:rPr>
        <w:t>wskazanie</w:t>
      </w:r>
      <w:r w:rsidR="004723E1" w:rsidRPr="001B492E">
        <w:rPr>
          <w:rFonts w:eastAsia="Tahoma" w:cs="Arial"/>
          <w:color w:val="0000FF"/>
          <w:sz w:val="20"/>
        </w:rPr>
        <w:t xml:space="preserve"> </w:t>
      </w:r>
      <w:r w:rsidR="004723E1" w:rsidRPr="001B492E">
        <w:rPr>
          <w:rFonts w:cs="Arial"/>
          <w:color w:val="0000FF"/>
          <w:sz w:val="20"/>
        </w:rPr>
        <w:t>osób</w:t>
      </w:r>
      <w:r w:rsidR="004723E1" w:rsidRPr="001B492E">
        <w:rPr>
          <w:rFonts w:eastAsia="Tahoma" w:cs="Arial"/>
          <w:color w:val="0000FF"/>
          <w:sz w:val="20"/>
        </w:rPr>
        <w:t xml:space="preserve"> </w:t>
      </w:r>
      <w:r w:rsidR="004723E1" w:rsidRPr="001B492E">
        <w:rPr>
          <w:rFonts w:cs="Arial"/>
          <w:color w:val="0000FF"/>
          <w:sz w:val="20"/>
        </w:rPr>
        <w:t>uprawnionych</w:t>
      </w:r>
      <w:r w:rsidR="004723E1" w:rsidRPr="001B492E">
        <w:rPr>
          <w:rFonts w:eastAsia="Tahoma" w:cs="Arial"/>
          <w:color w:val="0000FF"/>
          <w:sz w:val="20"/>
        </w:rPr>
        <w:t xml:space="preserve"> </w:t>
      </w:r>
      <w:r w:rsidR="004723E1" w:rsidRPr="001B492E">
        <w:rPr>
          <w:rFonts w:cs="Arial"/>
          <w:color w:val="0000FF"/>
          <w:sz w:val="20"/>
        </w:rPr>
        <w:t>do</w:t>
      </w:r>
      <w:r w:rsidR="004723E1" w:rsidRPr="001B492E">
        <w:rPr>
          <w:rFonts w:eastAsia="Tahoma" w:cs="Arial"/>
          <w:color w:val="0000FF"/>
          <w:sz w:val="20"/>
        </w:rPr>
        <w:t xml:space="preserve"> </w:t>
      </w:r>
      <w:r w:rsidR="004723E1" w:rsidRPr="001B492E">
        <w:rPr>
          <w:rFonts w:cs="Arial"/>
          <w:color w:val="0000FF"/>
          <w:sz w:val="20"/>
        </w:rPr>
        <w:t>porozumiewania</w:t>
      </w:r>
      <w:r w:rsidR="004723E1" w:rsidRPr="001B492E">
        <w:rPr>
          <w:rFonts w:eastAsia="Tahoma" w:cs="Arial"/>
          <w:color w:val="0000FF"/>
          <w:sz w:val="20"/>
        </w:rPr>
        <w:t xml:space="preserve"> </w:t>
      </w:r>
      <w:r w:rsidR="004723E1" w:rsidRPr="001B492E">
        <w:rPr>
          <w:rFonts w:cs="Arial"/>
          <w:color w:val="0000FF"/>
          <w:sz w:val="20"/>
        </w:rPr>
        <w:t>się</w:t>
      </w:r>
      <w:r w:rsidR="004723E1" w:rsidRPr="001B492E">
        <w:rPr>
          <w:rFonts w:eastAsia="Tahoma" w:cs="Arial"/>
          <w:color w:val="0000FF"/>
          <w:sz w:val="20"/>
        </w:rPr>
        <w:t xml:space="preserve"> </w:t>
      </w:r>
      <w:r w:rsidR="004723E1" w:rsidRPr="001B492E">
        <w:rPr>
          <w:rFonts w:cs="Arial"/>
          <w:color w:val="0000FF"/>
          <w:sz w:val="20"/>
        </w:rPr>
        <w:t>z Wykonawcami.</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7.1. </w:t>
      </w:r>
      <w:r w:rsidRPr="001B492E">
        <w:rPr>
          <w:rFonts w:ascii="Arial" w:hAnsi="Arial" w:cs="Arial"/>
        </w:rPr>
        <w:t>W niniejszym postępowaniu komunikacja między Zamawiającym a wykonawcami odbywa się za pośrednictwem operatora pocztowego w rozumieniu ustawy z dnia 23 listopada 2012 r. – Prawo pocztowe (Dz. U. z 2012 r. poz. 1529 oraz z 2015 r. poz. 1830), osobiście, za pośrednictwem kuriera lub przy użyciu środków komunikacji elektronicznej w rozumieniu ustawy z dnia 18 lipca 2002 r. o świadczeniu usług drogą elektroniczną (dz. U. z 2013 r. poz. 1422, z 2015 r. poz. 1844 oraz 2016 r. poz. 147 i 615).</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7.2</w:t>
      </w:r>
      <w:r w:rsidRPr="001B492E">
        <w:rPr>
          <w:rFonts w:ascii="Arial" w:hAnsi="Arial" w:cs="Arial"/>
        </w:rPr>
        <w:t>. Jeżeli Zamawiający lub Wykonawca przekazują oświadczenia, wnioski, zawiadomienia oraz informacje za pośrednictwem środków komunikacji elektronicznej w rozumieniu ustawy z dnia 18 lipca 2002 r. o świadczeniu usług drogą elektroniczną, każda ze stron na żądanie drugiej niezwłocznie potwierdzi fakt ich otrzymania.</w:t>
      </w:r>
    </w:p>
    <w:p w:rsidR="00B14559" w:rsidRPr="001B492E" w:rsidRDefault="00B14559" w:rsidP="00B14559">
      <w:pPr>
        <w:suppressAutoHyphens w:val="0"/>
        <w:jc w:val="both"/>
        <w:rPr>
          <w:rFonts w:ascii="Arial" w:hAnsi="Arial" w:cs="Arial"/>
        </w:rPr>
      </w:pPr>
      <w:r w:rsidRPr="001B492E">
        <w:rPr>
          <w:rFonts w:ascii="Arial" w:hAnsi="Arial" w:cs="Arial"/>
          <w:b/>
        </w:rPr>
        <w:t xml:space="preserve">7.3. </w:t>
      </w:r>
      <w:r w:rsidRPr="001B492E">
        <w:rPr>
          <w:rFonts w:ascii="Arial" w:hAnsi="Arial" w:cs="Arial"/>
        </w:rPr>
        <w:t>W postępowaniu oświadczenia składa się w formie pisemnej albo w postaci elektronicznej.</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7.4. </w:t>
      </w:r>
      <w:r w:rsidRPr="001B492E">
        <w:rPr>
          <w:rFonts w:ascii="Arial" w:hAnsi="Arial" w:cs="Arial"/>
        </w:rPr>
        <w:t xml:space="preserve">Ofertę składa się pod rygorem nieważności w formie pisemnej. </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7.5. </w:t>
      </w:r>
      <w:r w:rsidRPr="001B492E">
        <w:rPr>
          <w:rFonts w:ascii="Arial" w:hAnsi="Arial" w:cs="Arial"/>
        </w:rPr>
        <w:t>Postępowanie o udzielenie zamówienia prowadzi się w języku polskim. Dokumenty sporządzone w języku obcym są składane wraz z tłumaczeniem na język polski.</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7.6. </w:t>
      </w:r>
      <w:r w:rsidRPr="001B492E">
        <w:rPr>
          <w:rFonts w:ascii="Arial" w:hAnsi="Arial" w:cs="Arial"/>
        </w:rPr>
        <w:t xml:space="preserve">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Zmawiającego nie później niż do końca dnia, w którym upływa połowa wyznaczonego terminu składania ofert.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7.7. </w:t>
      </w:r>
      <w:r w:rsidRPr="001B492E">
        <w:rPr>
          <w:rFonts w:ascii="Arial" w:hAnsi="Arial" w:cs="Arial"/>
        </w:rPr>
        <w:t>Jeżeli wniosek o wyjaśnienie treści SIWZ wpłynął po upływie terminu składania wniosku, o którym mowa w pkt 7.6., lub dotyczy udzielonych wyjaśnień, Zamawiający może udzielić wyjaśnień albo pozostawić wniosek bez rozpoznania.</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7.8. </w:t>
      </w:r>
      <w:r w:rsidRPr="001B492E">
        <w:rPr>
          <w:rFonts w:ascii="Arial" w:hAnsi="Arial" w:cs="Arial"/>
        </w:rPr>
        <w:t>Przedłużenie terminu składania ofert nie ma wpływu na bieg terminu składania wniosku, o którym mowa w pkt 7.6.</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color w:val="000000"/>
        </w:rPr>
      </w:pPr>
      <w:r w:rsidRPr="001B492E">
        <w:rPr>
          <w:rFonts w:ascii="Arial" w:hAnsi="Arial" w:cs="Arial"/>
          <w:b/>
        </w:rPr>
        <w:t xml:space="preserve">7.9. </w:t>
      </w:r>
      <w:r w:rsidRPr="001B492E">
        <w:rPr>
          <w:rFonts w:ascii="Arial" w:hAnsi="Arial" w:cs="Arial"/>
        </w:rPr>
        <w:t xml:space="preserve">Wniosek o wyjaśnienie treści SIWZ powinien być sformułowany na piśmie i przekazany drogą elektroniczną na adres Zamawiającego: </w:t>
      </w:r>
      <w:r w:rsidRPr="001B492E">
        <w:rPr>
          <w:rFonts w:ascii="Arial" w:hAnsi="Arial" w:cs="Arial"/>
          <w:color w:val="0000FF"/>
          <w:shd w:val="clear" w:color="auto" w:fill="FFFFFF"/>
        </w:rPr>
        <w:t>szpitalniepublicznyzam@wp.pl</w:t>
      </w:r>
      <w:r w:rsidRPr="001B492E">
        <w:rPr>
          <w:rFonts w:ascii="Arial" w:hAnsi="Arial" w:cs="Arial"/>
          <w:color w:val="000000"/>
        </w:rPr>
        <w:t xml:space="preserve"> </w:t>
      </w:r>
    </w:p>
    <w:p w:rsidR="00B14559" w:rsidRPr="001B492E" w:rsidRDefault="00B14559" w:rsidP="00B14559">
      <w:pPr>
        <w:suppressAutoHyphens w:val="0"/>
        <w:jc w:val="both"/>
        <w:rPr>
          <w:rFonts w:ascii="Arial" w:hAnsi="Arial" w:cs="Arial"/>
        </w:rPr>
      </w:pPr>
      <w:r w:rsidRPr="001B492E">
        <w:rPr>
          <w:rFonts w:ascii="Arial" w:hAnsi="Arial" w:cs="Arial"/>
          <w:b/>
          <w:color w:val="000000"/>
        </w:rPr>
        <w:t>7</w:t>
      </w:r>
      <w:r w:rsidRPr="001B492E">
        <w:rPr>
          <w:rFonts w:ascii="Arial" w:hAnsi="Arial" w:cs="Arial"/>
          <w:color w:val="000000"/>
        </w:rPr>
        <w:t>.1</w:t>
      </w:r>
      <w:r w:rsidRPr="001B492E">
        <w:rPr>
          <w:rFonts w:ascii="Arial" w:hAnsi="Arial" w:cs="Arial"/>
          <w:b/>
        </w:rPr>
        <w:t>0.</w:t>
      </w:r>
      <w:r w:rsidRPr="001B492E">
        <w:rPr>
          <w:rFonts w:ascii="Arial" w:hAnsi="Arial" w:cs="Arial"/>
        </w:rPr>
        <w:t xml:space="preserve"> Wniosek o wyjaśnienie treści istotnych warunków zamówienia Wykonawca przekaże Zamawiającemu również w formie edytowalnej na adres:</w:t>
      </w:r>
      <w:r w:rsidRPr="001B492E">
        <w:rPr>
          <w:rFonts w:ascii="Arial" w:hAnsi="Arial" w:cs="Arial"/>
          <w:color w:val="000000"/>
          <w:shd w:val="clear" w:color="auto" w:fill="FFFFFF"/>
        </w:rPr>
        <w:t xml:space="preserve"> </w:t>
      </w:r>
      <w:r w:rsidRPr="001B492E">
        <w:rPr>
          <w:rFonts w:ascii="Arial" w:hAnsi="Arial" w:cs="Arial"/>
          <w:color w:val="0000FF"/>
          <w:shd w:val="clear" w:color="auto" w:fill="FFFFFF"/>
        </w:rPr>
        <w:t>szpitalniepublicznyzam@wp.pl</w:t>
      </w:r>
      <w:r w:rsidRPr="001B492E">
        <w:rPr>
          <w:rFonts w:ascii="Arial" w:hAnsi="Arial" w:cs="Arial"/>
        </w:rPr>
        <w:t xml:space="preserve"> </w:t>
      </w:r>
      <w:r w:rsidRPr="001B492E">
        <w:rPr>
          <w:rFonts w:ascii="Arial" w:hAnsi="Arial" w:cs="Arial"/>
          <w:b/>
        </w:rPr>
        <w:t xml:space="preserve">. </w:t>
      </w:r>
      <w:r w:rsidRPr="001B492E">
        <w:rPr>
          <w:rFonts w:ascii="Arial" w:hAnsi="Arial" w:cs="Arial"/>
        </w:rPr>
        <w:t>Zamawiający przekaże treść wyjaśnienia jednocześnie wszystkim Wykonawcom, którym przekazano SIWZ oraz zamieści ją na stronie internetowej, bez ujawniania źródła zapytania.</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7.12.</w:t>
      </w:r>
      <w:r w:rsidRPr="001B492E">
        <w:rPr>
          <w:rFonts w:ascii="Arial" w:hAnsi="Arial" w:cs="Arial"/>
        </w:rPr>
        <w:t xml:space="preserve"> W uzasadnionych przypadkach Zamawiający może przed upływem terminu do składania ofert, zmienić treść Specyfikacji Istotnych Warunków Zamówienia. Dokonaną zmianę treści SIWZ Zamawiający udostępni na stronie internetowej </w:t>
      </w:r>
    </w:p>
    <w:p w:rsidR="00B14559" w:rsidRPr="001B492E" w:rsidRDefault="00B14559" w:rsidP="00B14559">
      <w:pPr>
        <w:suppressAutoHyphens w:val="0"/>
        <w:jc w:val="both"/>
        <w:rPr>
          <w:rFonts w:ascii="Arial" w:hAnsi="Arial" w:cs="Arial"/>
        </w:rPr>
      </w:pPr>
    </w:p>
    <w:p w:rsidR="00330B49" w:rsidRPr="001B492E" w:rsidRDefault="00B14559" w:rsidP="00330B49">
      <w:pPr>
        <w:pStyle w:val="Tekstpodstawowy2"/>
        <w:rPr>
          <w:rFonts w:cs="Arial"/>
          <w:sz w:val="20"/>
          <w:shd w:val="clear" w:color="auto" w:fill="FFFFFF"/>
        </w:rPr>
      </w:pPr>
      <w:r w:rsidRPr="001B492E">
        <w:rPr>
          <w:rFonts w:cs="Arial"/>
          <w:b/>
          <w:sz w:val="20"/>
        </w:rPr>
        <w:lastRenderedPageBreak/>
        <w:t>7.13</w:t>
      </w:r>
      <w:r w:rsidRPr="001B492E">
        <w:rPr>
          <w:rFonts w:cs="Arial"/>
          <w:sz w:val="20"/>
        </w:rPr>
        <w:t xml:space="preserve">. Wszelka korespondencja winna być kierowana na adres: </w:t>
      </w:r>
      <w:r w:rsidR="00330B49" w:rsidRPr="001B492E">
        <w:rPr>
          <w:rFonts w:cs="Arial"/>
          <w:sz w:val="20"/>
          <w:shd w:val="clear" w:color="auto" w:fill="FFFFFF"/>
        </w:rPr>
        <w:t>Zamojski Szpital Niepubliczny Sp. z o. o.</w:t>
      </w:r>
    </w:p>
    <w:p w:rsidR="00330B49" w:rsidRPr="001B492E" w:rsidRDefault="00330B49" w:rsidP="00330B49">
      <w:pPr>
        <w:widowControl w:val="0"/>
        <w:rPr>
          <w:rFonts w:ascii="Arial" w:hAnsi="Arial" w:cs="Arial"/>
          <w:color w:val="000000"/>
          <w:shd w:val="clear" w:color="auto" w:fill="FFFFFF"/>
        </w:rPr>
      </w:pPr>
      <w:r w:rsidRPr="001B492E">
        <w:rPr>
          <w:rFonts w:ascii="Arial" w:hAnsi="Arial" w:cs="Arial"/>
          <w:color w:val="000000"/>
          <w:shd w:val="clear" w:color="auto" w:fill="FFFFFF"/>
        </w:rPr>
        <w:t>ul. Peowiaków 1</w:t>
      </w:r>
      <w:r w:rsidRPr="001B492E">
        <w:rPr>
          <w:rFonts w:ascii="Arial" w:hAnsi="Arial" w:cs="Arial"/>
          <w:color w:val="000000"/>
        </w:rPr>
        <w:t xml:space="preserve"> , </w:t>
      </w:r>
      <w:r w:rsidRPr="001B492E">
        <w:rPr>
          <w:rFonts w:ascii="Arial" w:hAnsi="Arial" w:cs="Arial"/>
          <w:color w:val="000000"/>
          <w:shd w:val="clear" w:color="auto" w:fill="FFFFFF"/>
        </w:rPr>
        <w:t>22-400</w:t>
      </w:r>
      <w:r w:rsidRPr="001B492E">
        <w:rPr>
          <w:rFonts w:ascii="Arial" w:hAnsi="Arial" w:cs="Arial"/>
          <w:color w:val="000000"/>
        </w:rPr>
        <w:t xml:space="preserve"> </w:t>
      </w:r>
      <w:r w:rsidRPr="001B492E">
        <w:rPr>
          <w:rFonts w:ascii="Arial" w:hAnsi="Arial" w:cs="Arial"/>
          <w:color w:val="000000"/>
          <w:shd w:val="clear" w:color="auto" w:fill="FFFFFF"/>
        </w:rPr>
        <w:t>Zamość</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7.14. </w:t>
      </w:r>
      <w:r w:rsidRPr="001B492E">
        <w:rPr>
          <w:rFonts w:ascii="Arial" w:hAnsi="Arial" w:cs="Arial"/>
        </w:rPr>
        <w:t>Do bezpośredniego kontaktowania się z Wykonawcami Zamawiający upoważnia:</w:t>
      </w:r>
    </w:p>
    <w:p w:rsidR="0068722D" w:rsidRPr="001B492E" w:rsidRDefault="00330B49" w:rsidP="00330B49">
      <w:pPr>
        <w:jc w:val="both"/>
        <w:rPr>
          <w:rFonts w:ascii="Arial" w:hAnsi="Arial" w:cs="Arial"/>
        </w:rPr>
      </w:pPr>
      <w:r w:rsidRPr="001B492E">
        <w:rPr>
          <w:rFonts w:ascii="Arial" w:hAnsi="Arial" w:cs="Arial"/>
        </w:rPr>
        <w:t xml:space="preserve">mgr inż. Dorota </w:t>
      </w:r>
      <w:proofErr w:type="spellStart"/>
      <w:r w:rsidRPr="001B492E">
        <w:rPr>
          <w:rFonts w:ascii="Arial" w:hAnsi="Arial" w:cs="Arial"/>
        </w:rPr>
        <w:t>Wydmańska</w:t>
      </w:r>
      <w:proofErr w:type="spellEnd"/>
      <w:r w:rsidRPr="001B492E">
        <w:rPr>
          <w:rFonts w:ascii="Arial" w:hAnsi="Arial" w:cs="Arial"/>
        </w:rPr>
        <w:t>,  tel. 84/ 677 50 30, 505 615 358, fax. 84 638 51 45,</w:t>
      </w:r>
    </w:p>
    <w:p w:rsidR="00330B49" w:rsidRPr="001B492E" w:rsidRDefault="00330B49" w:rsidP="00330B49">
      <w:pPr>
        <w:jc w:val="both"/>
        <w:rPr>
          <w:rFonts w:ascii="Arial" w:hAnsi="Arial" w:cs="Arial"/>
        </w:rPr>
      </w:pPr>
      <w:r w:rsidRPr="001B492E">
        <w:rPr>
          <w:rFonts w:ascii="Arial" w:hAnsi="Arial" w:cs="Arial"/>
        </w:rPr>
        <w:t>e-mail:</w:t>
      </w:r>
      <w:r w:rsidRPr="001B492E">
        <w:rPr>
          <w:rFonts w:ascii="Arial" w:hAnsi="Arial" w:cs="Arial"/>
          <w:color w:val="0000FF"/>
        </w:rPr>
        <w:t>dwydmanska@szpital.com.pl</w:t>
      </w:r>
    </w:p>
    <w:p w:rsidR="00B14559" w:rsidRPr="001B492E" w:rsidRDefault="0068722D" w:rsidP="00B14559">
      <w:pPr>
        <w:suppressAutoHyphens w:val="0"/>
        <w:jc w:val="both"/>
        <w:rPr>
          <w:rFonts w:ascii="Arial" w:hAnsi="Arial" w:cs="Arial"/>
          <w:color w:val="000000"/>
          <w:shd w:val="clear" w:color="FFFFFF" w:fill="FFFFFF"/>
        </w:rPr>
      </w:pPr>
      <w:r w:rsidRPr="001B492E">
        <w:rPr>
          <w:rFonts w:ascii="Arial" w:hAnsi="Arial" w:cs="Arial"/>
          <w:color w:val="000000"/>
          <w:shd w:val="clear" w:color="FFFFFF" w:fill="FFFFFF"/>
        </w:rPr>
        <w:t xml:space="preserve">Elżbieta Bartnik </w:t>
      </w:r>
      <w:r w:rsidRPr="001B492E">
        <w:rPr>
          <w:rFonts w:ascii="Arial" w:hAnsi="Arial" w:cs="Arial"/>
          <w:color w:val="000000"/>
        </w:rPr>
        <w:t xml:space="preserve">tel. </w:t>
      </w:r>
      <w:r w:rsidRPr="001B492E">
        <w:rPr>
          <w:rFonts w:ascii="Arial" w:hAnsi="Arial" w:cs="Arial"/>
          <w:color w:val="000000"/>
          <w:shd w:val="clear" w:color="FFFFFF" w:fill="FFFFFF"/>
        </w:rPr>
        <w:t xml:space="preserve">84-677-50-31, </w:t>
      </w:r>
      <w:r w:rsidRPr="001B492E">
        <w:rPr>
          <w:rFonts w:ascii="Arial" w:hAnsi="Arial" w:cs="Arial"/>
          <w:color w:val="000000"/>
        </w:rPr>
        <w:t xml:space="preserve">fax. </w:t>
      </w:r>
      <w:r w:rsidRPr="001B492E">
        <w:rPr>
          <w:rFonts w:ascii="Arial" w:hAnsi="Arial" w:cs="Arial"/>
          <w:color w:val="000000"/>
          <w:shd w:val="clear" w:color="FFFFFF" w:fill="FFFFFF"/>
        </w:rPr>
        <w:t xml:space="preserve">84-638-51-45 </w:t>
      </w:r>
      <w:r w:rsidRPr="001B492E">
        <w:rPr>
          <w:rFonts w:ascii="Arial" w:hAnsi="Arial" w:cs="Arial"/>
          <w:color w:val="000000"/>
        </w:rPr>
        <w:t xml:space="preserve">w terminach w godz. pomiędzy </w:t>
      </w:r>
      <w:r w:rsidRPr="001B492E">
        <w:rPr>
          <w:rFonts w:ascii="Arial" w:hAnsi="Arial" w:cs="Arial"/>
          <w:color w:val="000000"/>
          <w:shd w:val="clear" w:color="FFFFFF" w:fill="FFFFFF"/>
        </w:rPr>
        <w:t>7.30-15.00</w:t>
      </w:r>
    </w:p>
    <w:p w:rsidR="0068722D" w:rsidRPr="001B492E" w:rsidRDefault="0068722D" w:rsidP="00B14559">
      <w:pPr>
        <w:suppressAutoHyphens w:val="0"/>
        <w:jc w:val="both"/>
        <w:rPr>
          <w:rFonts w:ascii="Arial" w:hAnsi="Arial" w:cs="Arial"/>
        </w:rPr>
      </w:pPr>
      <w:r w:rsidRPr="001B492E">
        <w:rPr>
          <w:rFonts w:ascii="Arial" w:hAnsi="Arial" w:cs="Arial"/>
        </w:rPr>
        <w:t>e-mail:</w:t>
      </w:r>
      <w:r w:rsidRPr="001B492E">
        <w:rPr>
          <w:rFonts w:ascii="Arial" w:hAnsi="Arial" w:cs="Arial"/>
          <w:color w:val="0000FF"/>
          <w:shd w:val="clear" w:color="auto" w:fill="FFFFFF"/>
        </w:rPr>
        <w:t xml:space="preserve"> szpitalniepublicznyzam@wp.pl</w:t>
      </w:r>
    </w:p>
    <w:p w:rsidR="00F479BD" w:rsidRPr="001B492E" w:rsidRDefault="00F479BD" w:rsidP="00314A39">
      <w:pPr>
        <w:tabs>
          <w:tab w:val="left" w:pos="142"/>
        </w:tabs>
        <w:rPr>
          <w:rFonts w:ascii="Arial" w:hAnsi="Arial" w:cs="Arial"/>
        </w:rPr>
      </w:pPr>
    </w:p>
    <w:p w:rsidR="006C319A" w:rsidRPr="001B492E" w:rsidRDefault="00330B49" w:rsidP="006C319A">
      <w:pPr>
        <w:pStyle w:val="Tekstpodstawowy32"/>
        <w:spacing w:line="240" w:lineRule="auto"/>
        <w:rPr>
          <w:rFonts w:ascii="Arial" w:hAnsi="Arial" w:cs="Arial"/>
          <w:b w:val="0"/>
          <w:color w:val="0000FF"/>
          <w:sz w:val="20"/>
        </w:rPr>
      </w:pPr>
      <w:r w:rsidRPr="001B492E">
        <w:rPr>
          <w:rFonts w:ascii="Arial" w:hAnsi="Arial" w:cs="Arial"/>
          <w:i w:val="0"/>
          <w:color w:val="0000FF"/>
          <w:sz w:val="20"/>
        </w:rPr>
        <w:t>VIII. WYMAGANIA DOTYCZĄCE WADIUM</w:t>
      </w:r>
    </w:p>
    <w:p w:rsidR="00185695" w:rsidRPr="001B492E" w:rsidRDefault="00185695" w:rsidP="006C319A">
      <w:pPr>
        <w:pStyle w:val="Tekstpodstawowy32"/>
        <w:spacing w:line="240" w:lineRule="auto"/>
        <w:rPr>
          <w:rFonts w:ascii="Arial" w:hAnsi="Arial" w:cs="Arial"/>
          <w:b w:val="0"/>
          <w:i w:val="0"/>
          <w:color w:val="000000"/>
          <w:sz w:val="20"/>
        </w:rPr>
      </w:pPr>
    </w:p>
    <w:p w:rsidR="008E3DBA" w:rsidRPr="001B492E" w:rsidRDefault="008E3DBA" w:rsidP="006C319A">
      <w:pPr>
        <w:pStyle w:val="Tekstpodstawowy32"/>
        <w:spacing w:line="240" w:lineRule="auto"/>
        <w:rPr>
          <w:rFonts w:ascii="Arial" w:hAnsi="Arial" w:cs="Arial"/>
          <w:b w:val="0"/>
          <w:sz w:val="20"/>
        </w:rPr>
      </w:pPr>
      <w:r w:rsidRPr="001B492E">
        <w:rPr>
          <w:rFonts w:ascii="Arial" w:hAnsi="Arial" w:cs="Arial"/>
          <w:b w:val="0"/>
          <w:i w:val="0"/>
          <w:color w:val="000000"/>
          <w:sz w:val="20"/>
        </w:rPr>
        <w:t xml:space="preserve">Zamawiający </w:t>
      </w:r>
      <w:r w:rsidR="009E30F0" w:rsidRPr="001B492E">
        <w:rPr>
          <w:rFonts w:ascii="Arial" w:hAnsi="Arial" w:cs="Arial"/>
          <w:b w:val="0"/>
          <w:i w:val="0"/>
          <w:color w:val="000000"/>
          <w:sz w:val="20"/>
        </w:rPr>
        <w:t xml:space="preserve">nie </w:t>
      </w:r>
      <w:r w:rsidRPr="001B492E">
        <w:rPr>
          <w:rFonts w:ascii="Arial" w:hAnsi="Arial" w:cs="Arial"/>
          <w:b w:val="0"/>
          <w:i w:val="0"/>
          <w:color w:val="000000"/>
          <w:sz w:val="20"/>
        </w:rPr>
        <w:t>wymaga wniesienia wadium</w:t>
      </w:r>
      <w:r w:rsidRPr="001B492E">
        <w:rPr>
          <w:rFonts w:ascii="Arial" w:hAnsi="Arial" w:cs="Arial"/>
          <w:color w:val="000000"/>
          <w:sz w:val="20"/>
        </w:rPr>
        <w:t>.</w:t>
      </w:r>
    </w:p>
    <w:p w:rsidR="00D71D4A" w:rsidRPr="001B492E" w:rsidRDefault="00D71D4A" w:rsidP="004723E1">
      <w:pPr>
        <w:pStyle w:val="Nagwek1"/>
        <w:tabs>
          <w:tab w:val="clear" w:pos="0"/>
        </w:tabs>
        <w:rPr>
          <w:rFonts w:cs="Arial"/>
          <w:sz w:val="20"/>
        </w:rPr>
      </w:pPr>
    </w:p>
    <w:tbl>
      <w:tblPr>
        <w:tblW w:w="0" w:type="auto"/>
        <w:tblCellMar>
          <w:left w:w="70" w:type="dxa"/>
          <w:right w:w="70" w:type="dxa"/>
        </w:tblCellMar>
        <w:tblLook w:val="04A0" w:firstRow="1" w:lastRow="0" w:firstColumn="1" w:lastColumn="0" w:noHBand="0" w:noVBand="1"/>
      </w:tblPr>
      <w:tblGrid>
        <w:gridCol w:w="9142"/>
      </w:tblGrid>
      <w:tr w:rsidR="00330B49" w:rsidRPr="001B492E" w:rsidTr="00330B49">
        <w:trPr>
          <w:trHeight w:val="469"/>
        </w:trPr>
        <w:tc>
          <w:tcPr>
            <w:tcW w:w="9142"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IX. TERMIN ZWIĄZANIA OFERTĄ</w:t>
            </w:r>
          </w:p>
        </w:tc>
      </w:tr>
    </w:tbl>
    <w:p w:rsidR="00330B49" w:rsidRPr="001B492E" w:rsidRDefault="00330B49" w:rsidP="00330B49">
      <w:pPr>
        <w:suppressAutoHyphens w:val="0"/>
        <w:jc w:val="both"/>
        <w:rPr>
          <w:rFonts w:ascii="Arial" w:hAnsi="Arial" w:cs="Arial"/>
        </w:rPr>
      </w:pPr>
      <w:r w:rsidRPr="001B492E">
        <w:rPr>
          <w:rFonts w:ascii="Arial" w:hAnsi="Arial" w:cs="Arial"/>
          <w:b/>
          <w:bCs/>
        </w:rPr>
        <w:t>9.1.</w:t>
      </w:r>
      <w:r w:rsidRPr="001B492E">
        <w:rPr>
          <w:rFonts w:ascii="Arial" w:hAnsi="Arial" w:cs="Arial"/>
        </w:rPr>
        <w:t xml:space="preserve"> Wykonawca pozostaje związany ofertą przez okres 30 dni.</w:t>
      </w:r>
    </w:p>
    <w:p w:rsidR="00330B49" w:rsidRPr="001B492E" w:rsidRDefault="00330B49" w:rsidP="00330B49">
      <w:pPr>
        <w:suppressAutoHyphens w:val="0"/>
        <w:jc w:val="both"/>
        <w:rPr>
          <w:rFonts w:ascii="Arial" w:hAnsi="Arial" w:cs="Arial"/>
        </w:rPr>
      </w:pPr>
      <w:r w:rsidRPr="001B492E">
        <w:rPr>
          <w:rFonts w:ascii="Arial" w:hAnsi="Arial" w:cs="Arial"/>
          <w:b/>
        </w:rPr>
        <w:t>9.2.</w:t>
      </w:r>
      <w:r w:rsidRPr="001B492E">
        <w:rPr>
          <w:rFonts w:ascii="Arial" w:hAnsi="Arial" w:cs="Arial"/>
        </w:rPr>
        <w:t xml:space="preserve"> Bieg terminu związania ofertą rozpoczyna się wraz z upływem terminu składania ofert. </w:t>
      </w:r>
    </w:p>
    <w:p w:rsidR="00330B49" w:rsidRPr="001B492E" w:rsidRDefault="00330B49" w:rsidP="00330B49">
      <w:pPr>
        <w:suppressAutoHyphens w:val="0"/>
        <w:jc w:val="both"/>
        <w:rPr>
          <w:rFonts w:ascii="Arial" w:hAnsi="Arial" w:cs="Arial"/>
        </w:rPr>
      </w:pPr>
      <w:r w:rsidRPr="001B492E">
        <w:rPr>
          <w:rFonts w:ascii="Arial" w:hAnsi="Arial" w:cs="Arial"/>
          <w:b/>
        </w:rPr>
        <w:t>9.3.</w:t>
      </w:r>
      <w:r w:rsidRPr="001B492E">
        <w:rPr>
          <w:rFonts w:ascii="Arial" w:hAnsi="Arial" w:cs="Arial"/>
        </w:rPr>
        <w:t xml:space="preserve"> W przypadku wniesienia odwołania po upływie terminu składania ofert bieg terminu związania ofertą ulega zawieszeniu do czasu ogłoszenia przez Krajową Izbę Odwoławczą orzeczenia.</w:t>
      </w:r>
    </w:p>
    <w:p w:rsidR="00330B49" w:rsidRPr="001B492E" w:rsidRDefault="00330B49" w:rsidP="00330B49">
      <w:pPr>
        <w:suppressAutoHyphens w:val="0"/>
        <w:jc w:val="both"/>
        <w:rPr>
          <w:rFonts w:ascii="Arial" w:hAnsi="Arial" w:cs="Arial"/>
        </w:rPr>
      </w:pPr>
      <w:r w:rsidRPr="001B492E">
        <w:rPr>
          <w:rFonts w:ascii="Arial" w:hAnsi="Arial" w:cs="Arial"/>
          <w:b/>
        </w:rPr>
        <w:t>9.4.</w:t>
      </w:r>
      <w:r w:rsidRPr="001B492E">
        <w:rPr>
          <w:rFonts w:ascii="Arial" w:hAnsi="Arial" w:cs="Arial"/>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330B49" w:rsidRPr="001B492E" w:rsidRDefault="00330B49" w:rsidP="00330B49">
      <w:pPr>
        <w:suppressAutoHyphens w:val="0"/>
        <w:jc w:val="both"/>
        <w:rPr>
          <w:rFonts w:ascii="Arial"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9142"/>
      </w:tblGrid>
      <w:tr w:rsidR="00330B49" w:rsidRPr="001B492E" w:rsidTr="00330B49">
        <w:trPr>
          <w:trHeight w:val="519"/>
        </w:trPr>
        <w:tc>
          <w:tcPr>
            <w:tcW w:w="9142" w:type="dxa"/>
            <w:tcBorders>
              <w:top w:val="nil"/>
              <w:left w:val="nil"/>
              <w:bottom w:val="nil"/>
              <w:right w:val="nil"/>
            </w:tcBorders>
            <w:shd w:val="clear" w:color="auto" w:fill="auto"/>
            <w:tcMar>
              <w:left w:w="70" w:type="dxa"/>
            </w:tcMar>
          </w:tcPr>
          <w:p w:rsidR="00330B49" w:rsidRPr="001B492E" w:rsidRDefault="00330B49" w:rsidP="00330B49">
            <w:pPr>
              <w:suppressAutoHyphens w:val="0"/>
              <w:jc w:val="both"/>
              <w:rPr>
                <w:rFonts w:ascii="Arial" w:hAnsi="Arial" w:cs="Arial"/>
                <w:b/>
                <w:color w:val="1A1FEA"/>
              </w:rPr>
            </w:pPr>
            <w:r w:rsidRPr="001B492E">
              <w:rPr>
                <w:rFonts w:ascii="Arial" w:hAnsi="Arial" w:cs="Arial"/>
                <w:b/>
                <w:color w:val="1A1FEA"/>
              </w:rPr>
              <w:t>X. OPIS SPOSOBU PRZYGOTOWYWANIA OFERT</w:t>
            </w:r>
          </w:p>
        </w:tc>
      </w:tr>
    </w:tbl>
    <w:p w:rsidR="00330B49" w:rsidRPr="001B492E" w:rsidRDefault="00330B49" w:rsidP="00330B49">
      <w:pPr>
        <w:suppressAutoHyphens w:val="0"/>
        <w:jc w:val="both"/>
        <w:rPr>
          <w:rFonts w:ascii="Arial" w:hAnsi="Arial" w:cs="Arial"/>
        </w:rPr>
      </w:pPr>
      <w:r w:rsidRPr="001B492E">
        <w:rPr>
          <w:rFonts w:ascii="Arial" w:hAnsi="Arial" w:cs="Arial"/>
          <w:b/>
        </w:rPr>
        <w:t>10.1.</w:t>
      </w:r>
      <w:r w:rsidRPr="001B492E">
        <w:rPr>
          <w:rFonts w:ascii="Arial" w:hAnsi="Arial" w:cs="Arial"/>
        </w:rPr>
        <w:t xml:space="preserve"> Zamawiający nie przewiduje zwrotu kosztów udziału w postępowaniu. Wykonawca ponosi wszelkie koszty związane z przygotowaniem i złożeniem oferty.</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10.2</w:t>
      </w:r>
      <w:r w:rsidRPr="001B492E">
        <w:rPr>
          <w:rFonts w:ascii="Arial" w:hAnsi="Arial" w:cs="Arial"/>
        </w:rPr>
        <w:t>.  Wykonawca ma prawo złożyć tylko jedną ofertę. Ofertę składa się na druku formularza oferty (załącznik nr 1 do SIWZ) z wykorzystaniem odpowiednich druków będących częścią niniejszej SIWZ, załączając do nich wymagane dokumenty, oświadczenia, pełnomocnictwa itp.</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10.3.</w:t>
      </w:r>
      <w:r w:rsidRPr="001B492E">
        <w:rPr>
          <w:rFonts w:ascii="Arial" w:hAnsi="Arial" w:cs="Arial"/>
        </w:rPr>
        <w:t xml:space="preserve"> Oferta musi spełniać wszystkie warunki i wymagania zawarte w SIWZ oraz winna zawierać wymagane dokumenty, załączniki, oświadczenia wymienione w niniejszej SIWZ. Wykonawca zobowiązany jest do wypełnienia załącznika nr </w:t>
      </w:r>
      <w:r w:rsidR="001D0EC2">
        <w:rPr>
          <w:rFonts w:ascii="Arial" w:hAnsi="Arial" w:cs="Arial"/>
        </w:rPr>
        <w:t>2</w:t>
      </w:r>
      <w:r w:rsidRPr="001B492E">
        <w:rPr>
          <w:rFonts w:ascii="Arial" w:hAnsi="Arial" w:cs="Arial"/>
        </w:rPr>
        <w:t xml:space="preserve"> poprzez wpisanie w kolumnie nr 3 dla każdej pozycji słowa TAK, w przypadku potwierdzenia wymagania Zamawiającego lub NIE w przypadku, gdy oferowany ambulans lub sprzęt nie spełnia wymagania Zamawiającego. Ponadto Zamawiający wymaga opisania w kolumnie nr 4 oferowanego parametru.</w:t>
      </w:r>
    </w:p>
    <w:p w:rsidR="00330B49" w:rsidRPr="001B492E" w:rsidRDefault="00330B49" w:rsidP="00330B49">
      <w:pPr>
        <w:suppressAutoHyphens w:val="0"/>
        <w:jc w:val="both"/>
        <w:rPr>
          <w:rFonts w:ascii="Arial" w:hAnsi="Arial" w:cs="Arial"/>
          <w:highlight w:val="yellow"/>
        </w:rPr>
      </w:pPr>
    </w:p>
    <w:p w:rsidR="00330B49" w:rsidRPr="001B492E" w:rsidRDefault="00330B49" w:rsidP="00330B49">
      <w:pPr>
        <w:suppressAutoHyphens w:val="0"/>
        <w:jc w:val="both"/>
        <w:rPr>
          <w:rFonts w:ascii="Arial" w:hAnsi="Arial" w:cs="Arial"/>
        </w:rPr>
      </w:pPr>
      <w:r w:rsidRPr="001B492E">
        <w:rPr>
          <w:rFonts w:ascii="Arial" w:hAnsi="Arial" w:cs="Arial"/>
          <w:b/>
        </w:rPr>
        <w:t>10.4.</w:t>
      </w:r>
      <w:r w:rsidRPr="001B492E">
        <w:rPr>
          <w:rFonts w:ascii="Arial" w:hAnsi="Arial" w:cs="Arial"/>
        </w:rPr>
        <w:t xml:space="preserve"> Oferta powinna być złożona w takiej formie, która uniemożliwi jej zdekompletowanie.</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10.5.</w:t>
      </w:r>
      <w:r w:rsidRPr="001B492E">
        <w:rPr>
          <w:rFonts w:ascii="Arial" w:hAnsi="Arial" w:cs="Arial"/>
        </w:rPr>
        <w:t xml:space="preserve"> Ofertę należy sporządzić w języku polskim, zrozumiale i czytelnie, napisana komputerowo lub nieścieralnym atramentem.</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10.6.</w:t>
      </w:r>
      <w:r w:rsidRPr="001B492E">
        <w:rPr>
          <w:rFonts w:ascii="Arial" w:hAnsi="Arial" w:cs="Arial"/>
        </w:rPr>
        <w:t xml:space="preserve"> Wskazane jest ponumerowanie i parafowanie przez osobę upoważnioną do podpisania oferty, zapisanych stron oferty oraz załączników.</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10.7.</w:t>
      </w:r>
      <w:r w:rsidRPr="001B492E">
        <w:rPr>
          <w:rFonts w:ascii="Arial" w:hAnsi="Arial" w:cs="Arial"/>
        </w:rPr>
        <w:t xml:space="preserve"> Wszelkie poprawki lub zmiany w treści oferty muszą być naniesione w czytelny sposób, parafowane przez osobę (osoby) podpisujące ofertę i opatrzone datami ich dokonania – w przeciwnym wypadku nie będą uwzględnione.</w:t>
      </w:r>
    </w:p>
    <w:p w:rsidR="00330B49" w:rsidRPr="001B492E" w:rsidRDefault="00330B49" w:rsidP="00330B49">
      <w:pPr>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10.8.</w:t>
      </w:r>
      <w:r w:rsidRPr="001B492E">
        <w:rPr>
          <w:rFonts w:ascii="Arial" w:hAnsi="Arial" w:cs="Arial"/>
        </w:rPr>
        <w:t xml:space="preserve"> Oferta i oświadczenia muszą być podpisane przez osobę/osoby uprawnione  do reprezentowania i składania oświadczeń woli w imieniu Wykonawcy - zgodnie z wpisem do właściwego rejestru. Jeżeli upoważnienie do podpisywania oferty, reprezentowania Wykonawcy w postępowaniu i zaciąganiu zobowiązań w wysokości odpowiadającej cenie oferty wynika z pełnomocnictwa - winno być ono udzielone (podpisane) przez osobę /osoby uprawnione zgodnie z wpisem do właściwego rejestru, oraz dołączone do </w:t>
      </w:r>
      <w:r w:rsidRPr="001B492E">
        <w:rPr>
          <w:rFonts w:ascii="Arial" w:hAnsi="Arial" w:cs="Arial"/>
        </w:rPr>
        <w:lastRenderedPageBreak/>
        <w:t>oferty. Dołączone pełnomocnictwo powinno być złożone w oryginale lub w formie kopii poświadczonej za zgodność z oryginałem przez notariusza.</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10.9.</w:t>
      </w:r>
      <w:r w:rsidRPr="001B492E">
        <w:rPr>
          <w:rFonts w:ascii="Arial" w:hAnsi="Arial" w:cs="Arial"/>
        </w:rPr>
        <w:t xml:space="preserve"> Wszystkie dokumenty i oświadczenia muszą zostać dostarczone w formie oryginałów lub czytelnych kserokopii poświadczonych za zgodność z oryginałem przez Wykonawcę oraz winny być sporządzone w języku polskim. Wymagane specyfikacją dokumenty sporządzone w języku obcym muszą być złożone wraz z tłumaczeniem przysięgłym</w:t>
      </w:r>
      <w:r w:rsidRPr="001B492E">
        <w:rPr>
          <w:rFonts w:ascii="Arial" w:hAnsi="Arial" w:cs="Arial"/>
          <w:color w:val="92D050"/>
        </w:rPr>
        <w:t xml:space="preserve"> </w:t>
      </w:r>
      <w:r w:rsidRPr="001B492E">
        <w:rPr>
          <w:rFonts w:ascii="Arial" w:hAnsi="Arial" w:cs="Arial"/>
        </w:rPr>
        <w:t>na język polski i</w:t>
      </w:r>
      <w:r w:rsidRPr="001B492E">
        <w:rPr>
          <w:rFonts w:ascii="Arial" w:hAnsi="Arial" w:cs="Arial"/>
          <w:color w:val="92D050"/>
        </w:rPr>
        <w:t xml:space="preserve"> </w:t>
      </w:r>
      <w:r w:rsidRPr="001B492E">
        <w:rPr>
          <w:rFonts w:ascii="Arial" w:hAnsi="Arial" w:cs="Arial"/>
        </w:rPr>
        <w:t>poświadczonym przez Wykonawcę.</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10.10.</w:t>
      </w:r>
      <w:r w:rsidRPr="001B492E">
        <w:rPr>
          <w:rFonts w:ascii="Arial" w:hAnsi="Arial" w:cs="Arial"/>
        </w:rPr>
        <w:t xml:space="preserve"> Wszelkie informacje stanowiące tajemnicę przedsiębiorstwa w rozumieniu przepisów ustawy o zwalczaniu nieuczciwej konkurencji (Dz. U. z 2003 r. nr 153 poz. 1503 z </w:t>
      </w:r>
      <w:proofErr w:type="spellStart"/>
      <w:r w:rsidRPr="001B492E">
        <w:rPr>
          <w:rFonts w:ascii="Arial" w:hAnsi="Arial" w:cs="Arial"/>
        </w:rPr>
        <w:t>późn</w:t>
      </w:r>
      <w:proofErr w:type="spellEnd"/>
      <w:r w:rsidRPr="001B492E">
        <w:rPr>
          <w:rFonts w:ascii="Arial" w:hAnsi="Arial" w:cs="Arial"/>
        </w:rPr>
        <w:t>. zm.), Wykonawca winien, nie później niż w terminie składania ofert, w sposób nie budzący wątpliwości, zastrzec wraz z uzasadnieniem, które dokumenty nie mogą być udostępniane, opatrując je klauzulą „Informacje stanowiące tajemnicę przedsiębiorstwa – nie udostępniać” i umieścić je w oddzielnej kopercie. W przeciwnym razie cała Oferta zostanie ujawniona na życzenie każdego uczestnika postępowania. Wykonawca nie może zastrzec informacji, o których mowa w art. 86 ust. 4 ustawy.</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10.11.</w:t>
      </w:r>
      <w:r w:rsidRPr="001B492E">
        <w:rPr>
          <w:rFonts w:ascii="Arial" w:hAnsi="Arial" w:cs="Arial"/>
        </w:rPr>
        <w:t xml:space="preserve"> Ofertę należy złożyć w zaklejonym, nienaruszonym opakowaniu z napisem:</w:t>
      </w:r>
    </w:p>
    <w:p w:rsidR="00330B49" w:rsidRPr="001B492E" w:rsidRDefault="00330B49" w:rsidP="00330B49">
      <w:pPr>
        <w:shd w:val="clear" w:color="auto" w:fill="FFFFFF"/>
        <w:suppressAutoHyphens w:val="0"/>
        <w:jc w:val="center"/>
        <w:rPr>
          <w:rFonts w:ascii="Arial" w:hAnsi="Arial" w:cs="Arial"/>
        </w:rPr>
      </w:pPr>
    </w:p>
    <w:p w:rsidR="00330B49" w:rsidRPr="001B492E" w:rsidRDefault="00330B49" w:rsidP="0068722D">
      <w:pPr>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1A1FEA"/>
        </w:rPr>
      </w:pPr>
      <w:r w:rsidRPr="001B492E">
        <w:rPr>
          <w:rFonts w:ascii="Arial" w:hAnsi="Arial" w:cs="Arial"/>
          <w:b/>
          <w:color w:val="1A1FEA"/>
        </w:rPr>
        <w:t>Oferta złożona w przetargu nieograniczonym na „Dostawa ambulansu medycznego w formie leasingu finansowego”.</w:t>
      </w:r>
    </w:p>
    <w:p w:rsidR="00330B49" w:rsidRPr="001B492E" w:rsidRDefault="00330B49" w:rsidP="0068722D">
      <w:pPr>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1A1FEA"/>
        </w:rPr>
      </w:pPr>
      <w:r w:rsidRPr="001B492E">
        <w:rPr>
          <w:rFonts w:ascii="Arial" w:hAnsi="Arial" w:cs="Arial"/>
          <w:b/>
          <w:color w:val="1A1FEA"/>
        </w:rPr>
        <w:t xml:space="preserve">Oznaczenie sprawy: 2/PN/18. </w:t>
      </w:r>
    </w:p>
    <w:p w:rsidR="00330B49" w:rsidRPr="001B492E" w:rsidRDefault="00330B49" w:rsidP="0068722D">
      <w:pPr>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1A1FEA"/>
          <w:highlight w:val="yellow"/>
        </w:rPr>
      </w:pPr>
      <w:r w:rsidRPr="001B492E">
        <w:rPr>
          <w:rFonts w:ascii="Arial" w:hAnsi="Arial" w:cs="Arial"/>
          <w:b/>
          <w:color w:val="1A1FEA"/>
        </w:rPr>
        <w:t xml:space="preserve">Nie otwierać przed upływem terminu otwarcia ofert. </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center"/>
        <w:rPr>
          <w:rFonts w:ascii="Arial" w:hAnsi="Arial" w:cs="Arial"/>
        </w:rPr>
      </w:pPr>
      <w:r w:rsidRPr="001B492E">
        <w:rPr>
          <w:rFonts w:ascii="Arial" w:hAnsi="Arial" w:cs="Arial"/>
        </w:rPr>
        <w:t>oraz nazwą, dokładnym adresem i numerami telefonów Wykonawcy</w:t>
      </w:r>
    </w:p>
    <w:p w:rsidR="00330B49" w:rsidRPr="001B492E" w:rsidRDefault="00330B49" w:rsidP="00330B49">
      <w:pPr>
        <w:shd w:val="clear" w:color="auto" w:fill="FFFFFF"/>
        <w:suppressAutoHyphens w:val="0"/>
        <w:jc w:val="center"/>
        <w:rPr>
          <w:rFonts w:ascii="Arial" w:hAnsi="Arial" w:cs="Arial"/>
        </w:rPr>
      </w:pPr>
      <w:r w:rsidRPr="001B492E">
        <w:rPr>
          <w:rFonts w:ascii="Arial" w:hAnsi="Arial" w:cs="Arial"/>
        </w:rPr>
        <w:t xml:space="preserve"> (dopuszcza się odcisk pieczęci).</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uppressAutoHyphens w:val="0"/>
        <w:jc w:val="center"/>
        <w:rPr>
          <w:rFonts w:ascii="Arial" w:hAnsi="Arial" w:cs="Arial"/>
          <w:b/>
          <w:color w:val="1A1FEA"/>
        </w:rPr>
      </w:pPr>
      <w:r w:rsidRPr="001B492E">
        <w:rPr>
          <w:rFonts w:ascii="Arial" w:hAnsi="Arial" w:cs="Arial"/>
          <w:b/>
        </w:rPr>
        <w:t>10.12</w:t>
      </w:r>
      <w:r w:rsidRPr="001B492E">
        <w:rPr>
          <w:rFonts w:ascii="Arial" w:hAnsi="Arial" w:cs="Arial"/>
        </w:rPr>
        <w:t xml:space="preserve">. W przypadku ofert dostarczanych przez firmy kurierskie, Wykonawca zobowiązany jest na kopercie doręczyciela umieścić dopisek </w:t>
      </w:r>
      <w:r w:rsidRPr="001B492E">
        <w:rPr>
          <w:rFonts w:ascii="Arial" w:hAnsi="Arial" w:cs="Arial"/>
          <w:b/>
        </w:rPr>
        <w:t>„</w:t>
      </w:r>
      <w:r w:rsidRPr="001B492E">
        <w:rPr>
          <w:rFonts w:ascii="Arial" w:hAnsi="Arial" w:cs="Arial"/>
          <w:b/>
          <w:color w:val="1A1FEA"/>
        </w:rPr>
        <w:t>Oferta złożona w przetargu nieograniczonym na „Dostawa ambulansu medycznego w formie leasingu finansowego”.</w:t>
      </w:r>
    </w:p>
    <w:p w:rsidR="00330B49" w:rsidRPr="001B492E" w:rsidRDefault="00330B49" w:rsidP="00330B49">
      <w:pPr>
        <w:suppressAutoHyphens w:val="0"/>
        <w:jc w:val="both"/>
        <w:rPr>
          <w:rFonts w:ascii="Arial" w:hAnsi="Arial" w:cs="Arial"/>
          <w:b/>
        </w:rPr>
      </w:pPr>
    </w:p>
    <w:p w:rsidR="00637FD7" w:rsidRPr="001B492E" w:rsidRDefault="00330B49" w:rsidP="00A344D5">
      <w:pPr>
        <w:spacing w:line="276" w:lineRule="auto"/>
        <w:jc w:val="both"/>
        <w:rPr>
          <w:rFonts w:ascii="Arial" w:hAnsi="Arial" w:cs="Arial"/>
          <w:b/>
        </w:rPr>
      </w:pPr>
      <w:r w:rsidRPr="001B492E">
        <w:rPr>
          <w:rFonts w:ascii="Arial" w:hAnsi="Arial" w:cs="Arial"/>
          <w:b/>
        </w:rPr>
        <w:t>10.13.</w:t>
      </w:r>
      <w:r w:rsidRPr="001B492E">
        <w:rPr>
          <w:rFonts w:ascii="Arial" w:hAnsi="Arial" w:cs="Arial"/>
        </w:rPr>
        <w:t xml:space="preserve"> Ofertę należy złożyć w</w:t>
      </w:r>
      <w:r w:rsidR="00637FD7" w:rsidRPr="001B492E">
        <w:rPr>
          <w:rFonts w:ascii="Arial" w:hAnsi="Arial" w:cs="Arial"/>
        </w:rPr>
        <w:t xml:space="preserve"> :</w:t>
      </w:r>
      <w:r w:rsidR="00583AE0">
        <w:rPr>
          <w:rFonts w:ascii="Arial" w:hAnsi="Arial" w:cs="Arial"/>
        </w:rPr>
        <w:t xml:space="preserve"> </w:t>
      </w:r>
      <w:r w:rsidR="00637FD7" w:rsidRPr="001B492E">
        <w:rPr>
          <w:rFonts w:ascii="Arial" w:hAnsi="Arial" w:cs="Arial"/>
        </w:rPr>
        <w:t xml:space="preserve">Zamojski Szpital Niepubliczny Sp. z o.o., ul. Peowiaków 1, 22-400 Zamość </w:t>
      </w:r>
    </w:p>
    <w:p w:rsidR="00330B49" w:rsidRPr="001B492E" w:rsidRDefault="00637FD7" w:rsidP="00A344D5">
      <w:pPr>
        <w:suppressAutoHyphens w:val="0"/>
        <w:spacing w:line="276" w:lineRule="auto"/>
        <w:rPr>
          <w:rFonts w:ascii="Arial" w:hAnsi="Arial" w:cs="Arial"/>
          <w:b/>
        </w:rPr>
      </w:pPr>
      <w:r w:rsidRPr="001B492E">
        <w:rPr>
          <w:rFonts w:ascii="Arial" w:hAnsi="Arial" w:cs="Arial"/>
        </w:rPr>
        <w:t>Dział Obsługi Szpitala , pok. 222. budynek administracji</w:t>
      </w:r>
    </w:p>
    <w:p w:rsidR="00330B49" w:rsidRPr="001B492E" w:rsidRDefault="00330B49" w:rsidP="00A344D5">
      <w:pPr>
        <w:suppressAutoHyphens w:val="0"/>
        <w:spacing w:line="276" w:lineRule="auto"/>
        <w:jc w:val="both"/>
        <w:rPr>
          <w:rFonts w:ascii="Arial" w:hAnsi="Arial" w:cs="Arial"/>
        </w:rPr>
      </w:pPr>
      <w:r w:rsidRPr="001B492E">
        <w:rPr>
          <w:rFonts w:ascii="Arial" w:hAnsi="Arial" w:cs="Arial"/>
          <w:b/>
        </w:rPr>
        <w:t>10.14.</w:t>
      </w:r>
      <w:r w:rsidRPr="001B492E">
        <w:rPr>
          <w:rFonts w:ascii="Arial" w:hAnsi="Arial" w:cs="Arial"/>
        </w:rPr>
        <w:t xml:space="preserve"> Zgodnie z art. 84 ust. 1 ustawy Wykonawca może przed upływem terminu do składania ofert zmienić lub wycofać ofertę. O wprowadzeniu zmian lub zamiarze wycofania oferty przed ostatecznym terminem składania ofert należy pisemnie zawiadomić Zamawiającego.</w:t>
      </w:r>
    </w:p>
    <w:p w:rsidR="00330B49" w:rsidRPr="001B492E" w:rsidRDefault="00330B49" w:rsidP="00A344D5">
      <w:pPr>
        <w:suppressAutoHyphens w:val="0"/>
        <w:spacing w:line="276" w:lineRule="auto"/>
        <w:jc w:val="both"/>
        <w:rPr>
          <w:rFonts w:ascii="Arial" w:hAnsi="Arial" w:cs="Arial"/>
        </w:rPr>
      </w:pPr>
      <w:r w:rsidRPr="001B492E">
        <w:rPr>
          <w:rFonts w:ascii="Arial" w:hAnsi="Arial" w:cs="Arial"/>
          <w:b/>
        </w:rPr>
        <w:t>10.15.</w:t>
      </w:r>
      <w:r w:rsidRPr="001B492E">
        <w:rPr>
          <w:rFonts w:ascii="Arial" w:hAnsi="Arial" w:cs="Arial"/>
        </w:rPr>
        <w:t xml:space="preserve"> Zmiany do oferty należy umieścić w oddzielnej, zaklejonej i nienaruszonej kopercie </w:t>
      </w:r>
      <w:r w:rsidRPr="001B492E">
        <w:rPr>
          <w:rFonts w:ascii="Arial" w:hAnsi="Arial" w:cs="Arial"/>
        </w:rPr>
        <w:br/>
        <w:t>z dopiskiem "ZMIANA". Na kopercie musi znajdować się nazwa Wykonawcy, dokładny adres i numer telefonu Wykonawcy (dopuszcza się odcisk pieczęci).</w:t>
      </w:r>
    </w:p>
    <w:p w:rsidR="00330B49" w:rsidRPr="001B492E" w:rsidRDefault="00330B49" w:rsidP="00A344D5">
      <w:pPr>
        <w:suppressAutoHyphens w:val="0"/>
        <w:spacing w:line="276" w:lineRule="auto"/>
        <w:jc w:val="both"/>
        <w:rPr>
          <w:rFonts w:ascii="Arial" w:hAnsi="Arial" w:cs="Arial"/>
        </w:rPr>
      </w:pPr>
      <w:r w:rsidRPr="001B492E">
        <w:rPr>
          <w:rFonts w:ascii="Arial" w:hAnsi="Arial" w:cs="Arial"/>
          <w:b/>
        </w:rPr>
        <w:t>10.16.</w:t>
      </w:r>
      <w:r w:rsidRPr="001B492E">
        <w:rPr>
          <w:rFonts w:ascii="Arial" w:hAnsi="Arial" w:cs="Arial"/>
        </w:rPr>
        <w:t xml:space="preserve"> Wykonawca nie może wycofać oferty i wprowadzić zmian w ofercie po upływie terminu składania ofert.</w:t>
      </w:r>
    </w:p>
    <w:p w:rsidR="00330B49" w:rsidRPr="001B492E" w:rsidRDefault="00330B49" w:rsidP="00330B49">
      <w:pPr>
        <w:suppressAutoHyphens w:val="0"/>
        <w:jc w:val="both"/>
        <w:rPr>
          <w:rFonts w:ascii="Arial" w:hAnsi="Arial" w:cs="Arial"/>
        </w:rPr>
      </w:pPr>
    </w:p>
    <w:tbl>
      <w:tblPr>
        <w:tblW w:w="0" w:type="auto"/>
        <w:tblCellMar>
          <w:left w:w="70" w:type="dxa"/>
          <w:right w:w="70" w:type="dxa"/>
        </w:tblCellMar>
        <w:tblLook w:val="04A0" w:firstRow="1" w:lastRow="0" w:firstColumn="1" w:lastColumn="0" w:noHBand="0" w:noVBand="1"/>
      </w:tblPr>
      <w:tblGrid>
        <w:gridCol w:w="9142"/>
      </w:tblGrid>
      <w:tr w:rsidR="00330B49" w:rsidRPr="001B492E" w:rsidTr="00330B49">
        <w:trPr>
          <w:trHeight w:val="502"/>
        </w:trPr>
        <w:tc>
          <w:tcPr>
            <w:tcW w:w="9142"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XI. MIEJSCE ORAZ TERMIN SKŁADANIA I OTWARCIA OFERT</w:t>
            </w:r>
          </w:p>
        </w:tc>
      </w:tr>
    </w:tbl>
    <w:p w:rsidR="00637FD7" w:rsidRPr="001B492E" w:rsidRDefault="00330B49" w:rsidP="00637FD7">
      <w:pPr>
        <w:spacing w:line="288" w:lineRule="auto"/>
        <w:jc w:val="both"/>
        <w:rPr>
          <w:rFonts w:ascii="Arial" w:hAnsi="Arial" w:cs="Arial"/>
          <w:b/>
        </w:rPr>
      </w:pPr>
      <w:r w:rsidRPr="001B492E">
        <w:rPr>
          <w:rFonts w:ascii="Arial" w:hAnsi="Arial" w:cs="Arial"/>
          <w:b/>
        </w:rPr>
        <w:t>11.1</w:t>
      </w:r>
      <w:r w:rsidRPr="001B492E">
        <w:rPr>
          <w:rFonts w:ascii="Arial" w:hAnsi="Arial" w:cs="Arial"/>
        </w:rPr>
        <w:t xml:space="preserve"> Oferty należy składać w: </w:t>
      </w:r>
      <w:r w:rsidR="00637FD7" w:rsidRPr="001B492E">
        <w:rPr>
          <w:rFonts w:ascii="Arial" w:hAnsi="Arial" w:cs="Arial"/>
        </w:rPr>
        <w:t xml:space="preserve">Zamojski Szpital Niepubliczny Sp. z o.o., ul. Peowiaków 1, 22-400 Zamość </w:t>
      </w:r>
    </w:p>
    <w:p w:rsidR="00330B49" w:rsidRPr="001B492E" w:rsidRDefault="00637FD7" w:rsidP="00637FD7">
      <w:pPr>
        <w:shd w:val="clear" w:color="auto" w:fill="FFFFFF"/>
        <w:suppressAutoHyphens w:val="0"/>
        <w:jc w:val="both"/>
        <w:rPr>
          <w:rFonts w:ascii="Arial" w:hAnsi="Arial" w:cs="Arial"/>
        </w:rPr>
      </w:pPr>
      <w:r w:rsidRPr="001B492E">
        <w:rPr>
          <w:rFonts w:ascii="Arial" w:hAnsi="Arial" w:cs="Arial"/>
        </w:rPr>
        <w:t>Dział Obsługi Szpitala , pok. 222. budynek administracji</w:t>
      </w:r>
    </w:p>
    <w:p w:rsidR="00330B49" w:rsidRPr="001B492E" w:rsidRDefault="00330B49" w:rsidP="00330B49">
      <w:pPr>
        <w:shd w:val="clear" w:color="auto" w:fill="FFFFFF"/>
        <w:suppressAutoHyphens w:val="0"/>
        <w:jc w:val="center"/>
        <w:rPr>
          <w:rFonts w:ascii="Arial" w:hAnsi="Arial" w:cs="Arial"/>
          <w:b/>
          <w:color w:val="1A1FEA"/>
        </w:rPr>
      </w:pPr>
    </w:p>
    <w:p w:rsidR="00330B49" w:rsidRPr="001B492E" w:rsidRDefault="00330B49" w:rsidP="00330B49">
      <w:pPr>
        <w:shd w:val="clear" w:color="auto" w:fill="FFFFFF"/>
        <w:suppressAutoHyphens w:val="0"/>
        <w:jc w:val="both"/>
        <w:rPr>
          <w:rFonts w:ascii="Arial" w:hAnsi="Arial" w:cs="Arial"/>
          <w:b/>
        </w:rPr>
      </w:pPr>
      <w:r w:rsidRPr="001B492E">
        <w:rPr>
          <w:rFonts w:ascii="Arial" w:hAnsi="Arial" w:cs="Arial"/>
          <w:b/>
        </w:rPr>
        <w:t>11.2. Term</w:t>
      </w:r>
      <w:r w:rsidR="00637FD7" w:rsidRPr="001B492E">
        <w:rPr>
          <w:rFonts w:ascii="Arial" w:hAnsi="Arial" w:cs="Arial"/>
          <w:b/>
        </w:rPr>
        <w:t>in składania ofert upływa dnia 12.03</w:t>
      </w:r>
      <w:r w:rsidRPr="001B492E">
        <w:rPr>
          <w:rFonts w:ascii="Arial" w:hAnsi="Arial" w:cs="Arial"/>
          <w:b/>
        </w:rPr>
        <w:t>.201</w:t>
      </w:r>
      <w:r w:rsidR="00637FD7" w:rsidRPr="001B492E">
        <w:rPr>
          <w:rFonts w:ascii="Arial" w:hAnsi="Arial" w:cs="Arial"/>
          <w:b/>
        </w:rPr>
        <w:t>8</w:t>
      </w:r>
      <w:r w:rsidRPr="001B492E">
        <w:rPr>
          <w:rFonts w:ascii="Arial" w:hAnsi="Arial" w:cs="Arial"/>
          <w:b/>
        </w:rPr>
        <w:t xml:space="preserve"> r. o godz. 10.00.</w:t>
      </w:r>
    </w:p>
    <w:p w:rsidR="00330B49" w:rsidRPr="001B492E" w:rsidRDefault="00330B49" w:rsidP="00330B49">
      <w:pPr>
        <w:shd w:val="clear" w:color="auto" w:fill="FFFFFF"/>
        <w:suppressAutoHyphens w:val="0"/>
        <w:jc w:val="both"/>
        <w:rPr>
          <w:rFonts w:ascii="Arial" w:hAnsi="Arial" w:cs="Arial"/>
          <w:b/>
        </w:rPr>
      </w:pPr>
    </w:p>
    <w:p w:rsidR="00330B49" w:rsidRPr="001B492E" w:rsidRDefault="00330B49" w:rsidP="00330B49">
      <w:pPr>
        <w:shd w:val="clear" w:color="auto" w:fill="FFFFFF"/>
        <w:suppressAutoHyphens w:val="0"/>
        <w:jc w:val="both"/>
        <w:rPr>
          <w:rFonts w:ascii="Arial" w:hAnsi="Arial" w:cs="Arial"/>
          <w:b/>
          <w:color w:val="FF0000"/>
        </w:rPr>
      </w:pPr>
      <w:r w:rsidRPr="001B492E">
        <w:rPr>
          <w:rFonts w:ascii="Arial" w:hAnsi="Arial" w:cs="Arial"/>
          <w:b/>
        </w:rPr>
        <w:t xml:space="preserve">11.3. </w:t>
      </w:r>
      <w:r w:rsidR="00637FD7" w:rsidRPr="001B492E">
        <w:rPr>
          <w:rFonts w:ascii="Arial" w:hAnsi="Arial" w:cs="Arial"/>
          <w:b/>
        </w:rPr>
        <w:t>Otwarcie ofert nastąpi w dniu 12</w:t>
      </w:r>
      <w:r w:rsidRPr="001B492E">
        <w:rPr>
          <w:rFonts w:ascii="Arial" w:hAnsi="Arial" w:cs="Arial"/>
          <w:b/>
        </w:rPr>
        <w:t>.</w:t>
      </w:r>
      <w:r w:rsidR="00637FD7" w:rsidRPr="001B492E">
        <w:rPr>
          <w:rFonts w:ascii="Arial" w:hAnsi="Arial" w:cs="Arial"/>
          <w:b/>
        </w:rPr>
        <w:t>03</w:t>
      </w:r>
      <w:r w:rsidRPr="001B492E">
        <w:rPr>
          <w:rFonts w:ascii="Arial" w:hAnsi="Arial" w:cs="Arial"/>
          <w:b/>
        </w:rPr>
        <w:t>.201</w:t>
      </w:r>
      <w:r w:rsidR="00637FD7" w:rsidRPr="001B492E">
        <w:rPr>
          <w:rFonts w:ascii="Arial" w:hAnsi="Arial" w:cs="Arial"/>
          <w:b/>
        </w:rPr>
        <w:t>8</w:t>
      </w:r>
      <w:r w:rsidRPr="001B492E">
        <w:rPr>
          <w:rFonts w:ascii="Arial" w:hAnsi="Arial" w:cs="Arial"/>
          <w:b/>
        </w:rPr>
        <w:t xml:space="preserve"> r. o</w:t>
      </w:r>
      <w:r w:rsidRPr="001B492E">
        <w:rPr>
          <w:rFonts w:ascii="Arial" w:hAnsi="Arial" w:cs="Arial"/>
          <w:b/>
          <w:color w:val="FF0000"/>
        </w:rPr>
        <w:t xml:space="preserve"> </w:t>
      </w:r>
      <w:r w:rsidRPr="001B492E">
        <w:rPr>
          <w:rFonts w:ascii="Arial" w:hAnsi="Arial" w:cs="Arial"/>
          <w:b/>
        </w:rPr>
        <w:t>godz. 10.15 w siedzibie Zamawiającego w</w:t>
      </w:r>
      <w:r w:rsidR="00637FD7" w:rsidRPr="001B492E">
        <w:rPr>
          <w:rFonts w:ascii="Arial" w:hAnsi="Arial" w:cs="Arial"/>
        </w:rPr>
        <w:t xml:space="preserve"> sali konferencyjnej budynek administracji, II piętro w Zamojskim Szpitalu Niepublicznym Sp. z o.o., ul. Peowiaków 1, 22-400 Zamość  </w:t>
      </w: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11.4.</w:t>
      </w:r>
      <w:r w:rsidRPr="001B492E">
        <w:rPr>
          <w:rFonts w:ascii="Arial" w:hAnsi="Arial" w:cs="Arial"/>
        </w:rPr>
        <w:t xml:space="preserve"> Otwarcie ofert jest jawne.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11.5.</w:t>
      </w:r>
      <w:r w:rsidRPr="001B492E">
        <w:rPr>
          <w:rFonts w:ascii="Arial" w:hAnsi="Arial" w:cs="Arial"/>
        </w:rPr>
        <w:t>Bezpośrednio przed otwarciem ofert Zamawiający poda kwotę, jaką zamierza przeznaczyć na sfinansowanie zamówienia.</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lastRenderedPageBreak/>
        <w:t>11.6.</w:t>
      </w:r>
      <w:r w:rsidRPr="001B492E">
        <w:rPr>
          <w:rFonts w:ascii="Arial" w:hAnsi="Arial" w:cs="Arial"/>
        </w:rPr>
        <w:t>Podczas otwarcia ofert Zamawiający podaje nazwy (firmy) oraz adresy Wykonawców, a także informacje dotyczące ceny oferty, terminu wykonania zamówienia publicznego, okresu gwarancji i warunków płatności zawartych w ofercie.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11.7.</w:t>
      </w:r>
      <w:r w:rsidRPr="001B492E">
        <w:rPr>
          <w:rFonts w:ascii="Arial" w:hAnsi="Arial" w:cs="Arial"/>
        </w:rPr>
        <w:t xml:space="preserve"> Niezwłocznie po otwarciu ofert Zamawiający zamieści na stronie internetowej informacje dotyczące:</w:t>
      </w:r>
    </w:p>
    <w:p w:rsidR="00330B49" w:rsidRPr="001B492E" w:rsidRDefault="00330B49" w:rsidP="00330B49">
      <w:pPr>
        <w:shd w:val="clear" w:color="auto" w:fill="FFFFFF"/>
        <w:suppressAutoHyphens w:val="0"/>
        <w:ind w:left="2" w:firstLine="706"/>
        <w:jc w:val="both"/>
        <w:rPr>
          <w:rFonts w:ascii="Arial" w:hAnsi="Arial" w:cs="Arial"/>
        </w:rPr>
      </w:pPr>
      <w:r w:rsidRPr="001B492E">
        <w:rPr>
          <w:rFonts w:ascii="Arial" w:hAnsi="Arial" w:cs="Arial"/>
        </w:rPr>
        <w:t>1) kwoty, jaką zamierza przeznaczyć na sfinansowanie zamówienia,</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2) firm oraz adresów Wykonawców, którzy złożyli oferty w terminie,</w:t>
      </w:r>
    </w:p>
    <w:p w:rsidR="00330B49" w:rsidRPr="001B492E" w:rsidRDefault="00330B49" w:rsidP="00330B49">
      <w:pPr>
        <w:shd w:val="clear" w:color="auto" w:fill="FFFFFF"/>
        <w:suppressAutoHyphens w:val="0"/>
        <w:ind w:left="708"/>
        <w:jc w:val="both"/>
        <w:rPr>
          <w:rFonts w:ascii="Arial" w:hAnsi="Arial" w:cs="Arial"/>
        </w:rPr>
      </w:pPr>
      <w:r w:rsidRPr="001B492E">
        <w:rPr>
          <w:rFonts w:ascii="Arial" w:hAnsi="Arial" w:cs="Arial"/>
        </w:rPr>
        <w:t>3) ceny, terminu wykonania zamówienia, okresu gwarancji i warunków płatności zawartych w ofertach.</w:t>
      </w:r>
    </w:p>
    <w:p w:rsidR="00330B49" w:rsidRPr="001B492E" w:rsidRDefault="00330B49" w:rsidP="00330B49">
      <w:pPr>
        <w:shd w:val="clear" w:color="auto" w:fill="FFFFFF"/>
        <w:suppressAutoHyphens w:val="0"/>
        <w:jc w:val="both"/>
        <w:rPr>
          <w:rFonts w:ascii="Arial" w:hAnsi="Arial" w:cs="Arial"/>
        </w:rPr>
      </w:pPr>
    </w:p>
    <w:tbl>
      <w:tblPr>
        <w:tblW w:w="0" w:type="auto"/>
        <w:tblLook w:val="04A0" w:firstRow="1" w:lastRow="0" w:firstColumn="1" w:lastColumn="0" w:noHBand="0" w:noVBand="1"/>
      </w:tblPr>
      <w:tblGrid>
        <w:gridCol w:w="9212"/>
      </w:tblGrid>
      <w:tr w:rsidR="00330B49" w:rsidRPr="001B492E" w:rsidTr="00330B49">
        <w:trPr>
          <w:trHeight w:val="222"/>
        </w:trPr>
        <w:tc>
          <w:tcPr>
            <w:tcW w:w="9212" w:type="dxa"/>
            <w:shd w:val="clear" w:color="auto" w:fill="auto"/>
            <w:tcMar>
              <w:left w:w="108"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 xml:space="preserve">XII. OPIS SPOSOBU OBLICZANIA CENY </w:t>
            </w:r>
          </w:p>
          <w:p w:rsidR="00330B49" w:rsidRPr="001B492E" w:rsidRDefault="00330B49" w:rsidP="00330B49">
            <w:pPr>
              <w:suppressAutoHyphens w:val="0"/>
              <w:ind w:left="44"/>
              <w:jc w:val="both"/>
              <w:rPr>
                <w:rFonts w:ascii="Arial" w:hAnsi="Arial" w:cs="Arial"/>
                <w:b/>
              </w:rPr>
            </w:pPr>
          </w:p>
        </w:tc>
      </w:tr>
    </w:tbl>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 xml:space="preserve">12.1. </w:t>
      </w:r>
      <w:r w:rsidRPr="001B492E">
        <w:rPr>
          <w:rFonts w:ascii="Arial" w:hAnsi="Arial" w:cs="Arial"/>
        </w:rPr>
        <w:t>Zamawiający nie przewiduje rozliczenia w walutach obcych.</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12.2.</w:t>
      </w:r>
      <w:r w:rsidRPr="001B492E">
        <w:rPr>
          <w:rFonts w:ascii="Arial" w:hAnsi="Arial" w:cs="Arial"/>
        </w:rPr>
        <w:t>Cena oferty musi zawierać wszelkie koszty niezbędne do zrealizowania zamówienia wynikające wprost z opisu przedmiotu zamówienia, jak również w niej nie ujęte, a bez których nie można realizować zamówienia. Skutki finansowe jakichkolwiek błędów obciążają Wykonawcę zamówienia – musi on przewidzieć wszystkie okoliczności, które mogą wpłynąć na cenę zamówienia.</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12.3.</w:t>
      </w:r>
      <w:r w:rsidRPr="001B492E">
        <w:rPr>
          <w:rFonts w:ascii="Arial" w:hAnsi="Arial" w:cs="Arial"/>
        </w:rPr>
        <w:t>Wykonawca winien zaoferować cenę jednoznaczną i ostateczną, która nie podlega negocjacjom wypełniając prawidłowo formularz oferty, formularz cenowy, stanowiące odpowiednio załączniki nr 1, 2 do SIWZ.</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12.4.</w:t>
      </w:r>
      <w:r w:rsidRPr="001B492E">
        <w:rPr>
          <w:rFonts w:ascii="Arial" w:hAnsi="Arial" w:cs="Arial"/>
        </w:rPr>
        <w:t>Cenę oferty należy podać w walucie polskiej (liczbowo i słownie), ponieważ w takiej walucie dokonywane będą rozliczenia pomiędzy Zamawiającym a Wykonawcą, którego oferta uznana zostanie za najkorzystniejszą.</w:t>
      </w:r>
    </w:p>
    <w:p w:rsidR="00330B49" w:rsidRPr="001B492E" w:rsidRDefault="00330B49" w:rsidP="00330B49">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737"/>
        </w:trPr>
        <w:tc>
          <w:tcPr>
            <w:tcW w:w="9116"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XIII. OPIS KRYTERIÓW, KTÓRYMI ZAMAWIAJĄCY BĘDZIE SIĘ KIEROWAŁ PRZY WYBORZE OFERTY, WRAZ Z PODANIEM ZNACZENIA TYCH KRYTERIÓW I SPOSOBU OCENY OFERT</w:t>
            </w:r>
          </w:p>
        </w:tc>
      </w:tr>
    </w:tbl>
    <w:p w:rsidR="00330B49" w:rsidRPr="001B492E" w:rsidRDefault="00330B49" w:rsidP="00330B49">
      <w:pPr>
        <w:suppressAutoHyphens w:val="0"/>
        <w:jc w:val="both"/>
        <w:rPr>
          <w:rFonts w:ascii="Arial" w:hAnsi="Arial" w:cs="Arial"/>
          <w:b/>
        </w:rPr>
      </w:pPr>
      <w:r w:rsidRPr="001B492E">
        <w:rPr>
          <w:rFonts w:ascii="Arial" w:hAnsi="Arial" w:cs="Arial"/>
          <w:b/>
        </w:rPr>
        <w:t xml:space="preserve">13.1. </w:t>
      </w:r>
      <w:r w:rsidRPr="001B492E">
        <w:rPr>
          <w:rFonts w:ascii="Arial" w:hAnsi="Arial" w:cs="Arial"/>
        </w:rPr>
        <w:t>Przy wyborze oferty Zamawiający będzie się kierował następującymi kryteriami o znaczeniu (wadze):</w:t>
      </w:r>
    </w:p>
    <w:p w:rsidR="00330B49" w:rsidRPr="001B492E" w:rsidRDefault="00330B49" w:rsidP="00330B49">
      <w:pPr>
        <w:suppressAutoHyphens w:val="0"/>
        <w:jc w:val="both"/>
        <w:rPr>
          <w:rFonts w:ascii="Arial" w:hAnsi="Arial" w:cs="Arial"/>
          <w:b/>
        </w:rPr>
      </w:pPr>
    </w:p>
    <w:p w:rsidR="00330B49" w:rsidRPr="001B492E" w:rsidRDefault="00330B49" w:rsidP="00330B49">
      <w:pPr>
        <w:suppressAutoHyphens w:val="0"/>
        <w:ind w:firstLine="708"/>
        <w:jc w:val="both"/>
        <w:rPr>
          <w:rFonts w:ascii="Arial" w:hAnsi="Arial" w:cs="Arial"/>
        </w:rPr>
      </w:pPr>
      <w:r w:rsidRPr="001B492E">
        <w:rPr>
          <w:rFonts w:ascii="Arial" w:hAnsi="Arial" w:cs="Arial"/>
        </w:rPr>
        <w:t>1) cena - 60 %</w:t>
      </w:r>
    </w:p>
    <w:p w:rsidR="00330B49" w:rsidRPr="001B492E" w:rsidRDefault="00330B49" w:rsidP="00330B49">
      <w:pPr>
        <w:suppressAutoHyphens w:val="0"/>
        <w:ind w:firstLine="708"/>
        <w:jc w:val="both"/>
        <w:rPr>
          <w:rFonts w:ascii="Arial" w:hAnsi="Arial" w:cs="Arial"/>
        </w:rPr>
      </w:pPr>
      <w:r w:rsidRPr="001B492E">
        <w:rPr>
          <w:rFonts w:ascii="Arial" w:hAnsi="Arial" w:cs="Arial"/>
        </w:rPr>
        <w:t>2) parametry techniczne – 40 %</w:t>
      </w:r>
    </w:p>
    <w:p w:rsidR="00330B49" w:rsidRPr="001B492E" w:rsidRDefault="00330B49" w:rsidP="00330B49">
      <w:pPr>
        <w:suppressAutoHyphens w:val="0"/>
        <w:jc w:val="both"/>
        <w:rPr>
          <w:rFonts w:ascii="Arial" w:hAnsi="Arial" w:cs="Arial"/>
          <w:b/>
        </w:rPr>
      </w:pPr>
    </w:p>
    <w:p w:rsidR="00330B49" w:rsidRPr="001B492E" w:rsidRDefault="00330B49" w:rsidP="00330B49">
      <w:pPr>
        <w:suppressAutoHyphens w:val="0"/>
        <w:jc w:val="both"/>
        <w:rPr>
          <w:rFonts w:ascii="Arial" w:hAnsi="Arial" w:cs="Arial"/>
          <w:b/>
        </w:rPr>
      </w:pPr>
      <w:r w:rsidRPr="001B492E">
        <w:rPr>
          <w:rFonts w:ascii="Arial" w:hAnsi="Arial" w:cs="Arial"/>
          <w:b/>
        </w:rPr>
        <w:t>13.2.</w:t>
      </w:r>
      <w:r w:rsidRPr="001B492E">
        <w:rPr>
          <w:rFonts w:ascii="Arial" w:hAnsi="Arial" w:cs="Arial"/>
          <w:b/>
        </w:rPr>
        <w:tab/>
        <w:t xml:space="preserve"> </w:t>
      </w:r>
      <w:r w:rsidRPr="001B492E">
        <w:rPr>
          <w:rFonts w:ascii="Arial" w:hAnsi="Arial" w:cs="Arial"/>
        </w:rPr>
        <w:t>Punkty w kryterium „cena (C)” zostaną wyliczone wg poniższego wzoru:</w:t>
      </w:r>
    </w:p>
    <w:p w:rsidR="00330B49" w:rsidRPr="001B492E" w:rsidRDefault="00330B49" w:rsidP="00330B49">
      <w:pPr>
        <w:suppressAutoHyphens w:val="0"/>
        <w:jc w:val="both"/>
        <w:rPr>
          <w:rFonts w:ascii="Arial" w:hAnsi="Arial" w:cs="Arial"/>
          <w:color w:val="FF0000"/>
        </w:rPr>
      </w:pPr>
      <w:r w:rsidRPr="001B492E">
        <w:rPr>
          <w:rFonts w:ascii="Arial" w:hAnsi="Arial" w:cs="Arial"/>
          <w:color w:val="FF0000"/>
        </w:rPr>
        <w:t xml:space="preserve">        </w:t>
      </w:r>
    </w:p>
    <w:p w:rsidR="00330B49" w:rsidRPr="001B492E" w:rsidRDefault="00330B49" w:rsidP="00330B49">
      <w:pPr>
        <w:suppressAutoHyphens w:val="0"/>
        <w:ind w:firstLine="1"/>
        <w:jc w:val="both"/>
        <w:rPr>
          <w:rFonts w:ascii="Arial" w:hAnsi="Arial" w:cs="Arial"/>
        </w:rPr>
      </w:pPr>
      <w:r w:rsidRPr="001B492E">
        <w:rPr>
          <w:rFonts w:ascii="Arial" w:hAnsi="Arial" w:cs="Arial"/>
          <w:color w:val="FF0000"/>
        </w:rPr>
        <w:t xml:space="preserve">                     </w:t>
      </w:r>
      <w:r w:rsidRPr="001B492E">
        <w:rPr>
          <w:rFonts w:ascii="Arial" w:hAnsi="Arial" w:cs="Arial"/>
        </w:rPr>
        <w:t>najniższa oferowana cena</w:t>
      </w:r>
    </w:p>
    <w:p w:rsidR="00330B49" w:rsidRPr="001B492E" w:rsidRDefault="00330B49" w:rsidP="00330B49">
      <w:pPr>
        <w:suppressAutoHyphens w:val="0"/>
        <w:jc w:val="both"/>
        <w:rPr>
          <w:rFonts w:ascii="Arial" w:hAnsi="Arial" w:cs="Arial"/>
        </w:rPr>
      </w:pPr>
      <w:r w:rsidRPr="001B492E">
        <w:rPr>
          <w:rFonts w:ascii="Arial" w:hAnsi="Arial" w:cs="Arial"/>
        </w:rPr>
        <w:t>Cena   = -------------------------------------------- x   100   x   60%</w:t>
      </w:r>
    </w:p>
    <w:p w:rsidR="00330B49" w:rsidRPr="001B492E" w:rsidRDefault="00330B49" w:rsidP="00330B49">
      <w:pPr>
        <w:suppressAutoHyphens w:val="0"/>
        <w:jc w:val="both"/>
        <w:rPr>
          <w:rFonts w:ascii="Arial" w:hAnsi="Arial" w:cs="Arial"/>
        </w:rPr>
      </w:pPr>
      <w:r w:rsidRPr="001B492E">
        <w:rPr>
          <w:rFonts w:ascii="Arial" w:hAnsi="Arial" w:cs="Arial"/>
        </w:rPr>
        <w:t xml:space="preserve">                           cena oferty badanej</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b/>
        </w:rPr>
      </w:pPr>
      <w:r w:rsidRPr="001B492E">
        <w:rPr>
          <w:rFonts w:ascii="Arial" w:hAnsi="Arial" w:cs="Arial"/>
          <w:b/>
        </w:rPr>
        <w:t>13.3.</w:t>
      </w:r>
      <w:r w:rsidR="00507311" w:rsidRPr="001B492E">
        <w:rPr>
          <w:rFonts w:ascii="Arial" w:hAnsi="Arial" w:cs="Arial"/>
          <w:b/>
        </w:rPr>
        <w:t xml:space="preserve"> </w:t>
      </w:r>
      <w:r w:rsidR="00507311" w:rsidRPr="00583AE0">
        <w:rPr>
          <w:rFonts w:ascii="Arial" w:hAnsi="Arial" w:cs="Arial"/>
        </w:rPr>
        <w:t>K</w:t>
      </w:r>
      <w:r w:rsidRPr="001B492E">
        <w:rPr>
          <w:rFonts w:ascii="Arial" w:hAnsi="Arial" w:cs="Arial"/>
        </w:rPr>
        <w:t>ryterium „parametry techniczne)” zostaną wyliczone wg:</w:t>
      </w:r>
    </w:p>
    <w:tbl>
      <w:tblPr>
        <w:tblW w:w="4781" w:type="pc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917"/>
        <w:gridCol w:w="3296"/>
      </w:tblGrid>
      <w:tr w:rsidR="00507311" w:rsidRPr="001B492E" w:rsidTr="00507311">
        <w:tc>
          <w:tcPr>
            <w:tcW w:w="3211" w:type="pct"/>
          </w:tcPr>
          <w:p w:rsidR="00507311" w:rsidRPr="001B492E" w:rsidRDefault="00507311" w:rsidP="00507311">
            <w:pPr>
              <w:snapToGrid w:val="0"/>
              <w:jc w:val="center"/>
              <w:rPr>
                <w:rFonts w:ascii="Arial" w:eastAsia="Calibri" w:hAnsi="Arial" w:cs="Arial"/>
                <w:b/>
                <w:iCs/>
                <w:lang w:eastAsia="ar-SA"/>
              </w:rPr>
            </w:pPr>
            <w:r w:rsidRPr="001B492E">
              <w:rPr>
                <w:rFonts w:ascii="Arial" w:eastAsia="Calibri" w:hAnsi="Arial" w:cs="Arial"/>
                <w:b/>
                <w:iCs/>
                <w:lang w:eastAsia="ar-SA"/>
              </w:rPr>
              <w:t>Parametry punktowane</w:t>
            </w:r>
          </w:p>
        </w:tc>
        <w:tc>
          <w:tcPr>
            <w:tcW w:w="1789" w:type="pct"/>
          </w:tcPr>
          <w:p w:rsidR="00507311" w:rsidRPr="001B492E" w:rsidRDefault="00507311" w:rsidP="00507311">
            <w:pPr>
              <w:snapToGrid w:val="0"/>
              <w:jc w:val="center"/>
              <w:rPr>
                <w:rFonts w:ascii="Arial" w:eastAsia="Calibri" w:hAnsi="Arial" w:cs="Arial"/>
                <w:b/>
                <w:iCs/>
                <w:lang w:eastAsia="ar-SA"/>
              </w:rPr>
            </w:pPr>
            <w:r w:rsidRPr="001B492E">
              <w:rPr>
                <w:rFonts w:ascii="Arial" w:eastAsia="Calibri" w:hAnsi="Arial" w:cs="Arial"/>
                <w:b/>
                <w:iCs/>
                <w:lang w:eastAsia="ar-SA"/>
              </w:rPr>
              <w:t>Punktacja</w:t>
            </w:r>
          </w:p>
        </w:tc>
      </w:tr>
      <w:tr w:rsidR="00507311" w:rsidRPr="001B492E" w:rsidTr="00507311">
        <w:tc>
          <w:tcPr>
            <w:tcW w:w="3211" w:type="pct"/>
          </w:tcPr>
          <w:p w:rsidR="00507311" w:rsidRPr="001B492E" w:rsidRDefault="00507311" w:rsidP="00507311">
            <w:pPr>
              <w:tabs>
                <w:tab w:val="left" w:pos="780"/>
              </w:tabs>
              <w:snapToGrid w:val="0"/>
              <w:rPr>
                <w:rFonts w:ascii="Arial" w:hAnsi="Arial" w:cs="Arial"/>
                <w:lang w:eastAsia="ar-SA"/>
              </w:rPr>
            </w:pPr>
            <w:r w:rsidRPr="001B492E">
              <w:rPr>
                <w:rFonts w:ascii="Arial" w:hAnsi="Arial" w:cs="Arial"/>
                <w:lang w:eastAsia="ar-SA"/>
              </w:rPr>
              <w:t>Termin dostawy</w:t>
            </w:r>
          </w:p>
        </w:tc>
        <w:tc>
          <w:tcPr>
            <w:tcW w:w="1789" w:type="pct"/>
          </w:tcPr>
          <w:p w:rsidR="00507311" w:rsidRPr="001B492E" w:rsidRDefault="00507311" w:rsidP="00507311">
            <w:pPr>
              <w:tabs>
                <w:tab w:val="left" w:pos="780"/>
              </w:tabs>
              <w:snapToGrid w:val="0"/>
              <w:jc w:val="center"/>
              <w:rPr>
                <w:rFonts w:ascii="Arial" w:hAnsi="Arial" w:cs="Arial"/>
                <w:lang w:eastAsia="ar-SA"/>
              </w:rPr>
            </w:pPr>
            <w:r w:rsidRPr="001B492E">
              <w:rPr>
                <w:rFonts w:ascii="Arial" w:hAnsi="Arial" w:cs="Arial"/>
                <w:lang w:eastAsia="ar-SA"/>
              </w:rPr>
              <w:t xml:space="preserve"> 60 dni –   0 pkt</w:t>
            </w:r>
          </w:p>
          <w:p w:rsidR="00507311" w:rsidRPr="001B492E" w:rsidRDefault="00507311" w:rsidP="00507311">
            <w:pPr>
              <w:tabs>
                <w:tab w:val="left" w:pos="780"/>
              </w:tabs>
              <w:snapToGrid w:val="0"/>
              <w:jc w:val="center"/>
              <w:rPr>
                <w:rFonts w:ascii="Arial" w:hAnsi="Arial" w:cs="Arial"/>
                <w:lang w:eastAsia="ar-SA"/>
              </w:rPr>
            </w:pPr>
            <w:r w:rsidRPr="001B492E">
              <w:rPr>
                <w:rFonts w:ascii="Arial" w:hAnsi="Arial" w:cs="Arial"/>
                <w:lang w:eastAsia="ar-SA"/>
              </w:rPr>
              <w:t xml:space="preserve"> 45 dni – 10 pkt</w:t>
            </w:r>
          </w:p>
          <w:p w:rsidR="00507311" w:rsidRPr="001B492E" w:rsidRDefault="00507311" w:rsidP="00507311">
            <w:pPr>
              <w:tabs>
                <w:tab w:val="left" w:pos="780"/>
              </w:tabs>
              <w:snapToGrid w:val="0"/>
              <w:jc w:val="center"/>
              <w:rPr>
                <w:rFonts w:ascii="Arial" w:hAnsi="Arial" w:cs="Arial"/>
                <w:lang w:eastAsia="ar-SA"/>
              </w:rPr>
            </w:pPr>
            <w:r w:rsidRPr="001B492E">
              <w:rPr>
                <w:rFonts w:ascii="Arial" w:hAnsi="Arial" w:cs="Arial"/>
                <w:lang w:eastAsia="ar-SA"/>
              </w:rPr>
              <w:t xml:space="preserve"> 30 dni – 20 pkt</w:t>
            </w:r>
          </w:p>
        </w:tc>
      </w:tr>
      <w:tr w:rsidR="00507311" w:rsidRPr="001B492E" w:rsidTr="00507311">
        <w:tc>
          <w:tcPr>
            <w:tcW w:w="3211" w:type="pct"/>
          </w:tcPr>
          <w:p w:rsidR="00507311" w:rsidRPr="001B492E" w:rsidRDefault="00507311" w:rsidP="00507311">
            <w:pPr>
              <w:tabs>
                <w:tab w:val="left" w:pos="780"/>
              </w:tabs>
              <w:snapToGrid w:val="0"/>
              <w:rPr>
                <w:rFonts w:ascii="Arial" w:hAnsi="Arial" w:cs="Arial"/>
                <w:lang w:eastAsia="ar-SA"/>
              </w:rPr>
            </w:pPr>
            <w:r w:rsidRPr="001B492E">
              <w:rPr>
                <w:rFonts w:ascii="Arial" w:hAnsi="Arial" w:cs="Arial"/>
                <w:lang w:eastAsia="ar-SA"/>
              </w:rPr>
              <w:t>Zużycie paliwa wg świadectwa homologacji samochodu bazowego (cykl miejski)</w:t>
            </w:r>
          </w:p>
        </w:tc>
        <w:tc>
          <w:tcPr>
            <w:tcW w:w="1789" w:type="pct"/>
          </w:tcPr>
          <w:p w:rsidR="00507311" w:rsidRPr="001B492E" w:rsidRDefault="00507311" w:rsidP="00507311">
            <w:pPr>
              <w:tabs>
                <w:tab w:val="left" w:pos="780"/>
              </w:tabs>
              <w:snapToGrid w:val="0"/>
              <w:jc w:val="center"/>
              <w:rPr>
                <w:rFonts w:ascii="Arial" w:hAnsi="Arial" w:cs="Arial"/>
                <w:lang w:eastAsia="ar-SA"/>
              </w:rPr>
            </w:pPr>
            <w:r w:rsidRPr="001B492E">
              <w:rPr>
                <w:rFonts w:ascii="Arial" w:hAnsi="Arial" w:cs="Arial"/>
                <w:lang w:eastAsia="ar-SA"/>
              </w:rPr>
              <w:t>&gt;10l/100 km – 0 pkt</w:t>
            </w:r>
          </w:p>
          <w:p w:rsidR="00507311" w:rsidRPr="001B492E" w:rsidRDefault="00507311" w:rsidP="00507311">
            <w:pPr>
              <w:tabs>
                <w:tab w:val="left" w:pos="780"/>
              </w:tabs>
              <w:snapToGrid w:val="0"/>
              <w:rPr>
                <w:rFonts w:ascii="Arial" w:hAnsi="Arial" w:cs="Arial"/>
                <w:lang w:eastAsia="ar-SA"/>
              </w:rPr>
            </w:pPr>
            <w:r w:rsidRPr="001B492E">
              <w:rPr>
                <w:rFonts w:ascii="Arial" w:hAnsi="Arial" w:cs="Arial"/>
                <w:lang w:eastAsia="ar-SA"/>
              </w:rPr>
              <w:t xml:space="preserve">     </w:t>
            </w:r>
            <w:r w:rsidR="00BA4F8F">
              <w:rPr>
                <w:rFonts w:ascii="Arial" w:hAnsi="Arial" w:cs="Arial"/>
                <w:lang w:eastAsia="ar-SA"/>
              </w:rPr>
              <w:t xml:space="preserve">   </w:t>
            </w:r>
            <w:r w:rsidRPr="001B492E">
              <w:rPr>
                <w:rFonts w:ascii="Arial" w:hAnsi="Arial" w:cs="Arial"/>
                <w:lang w:eastAsia="ar-SA"/>
              </w:rPr>
              <w:t xml:space="preserve">  8-10 /100 km –10 pkt</w:t>
            </w:r>
          </w:p>
          <w:p w:rsidR="00507311" w:rsidRPr="001B492E" w:rsidRDefault="00507311" w:rsidP="00507311">
            <w:pPr>
              <w:tabs>
                <w:tab w:val="left" w:pos="780"/>
              </w:tabs>
              <w:snapToGrid w:val="0"/>
              <w:rPr>
                <w:rFonts w:ascii="Arial" w:hAnsi="Arial" w:cs="Arial"/>
                <w:lang w:eastAsia="ar-SA"/>
              </w:rPr>
            </w:pPr>
            <w:r w:rsidRPr="001B492E">
              <w:rPr>
                <w:rFonts w:ascii="Arial" w:hAnsi="Arial" w:cs="Arial"/>
                <w:lang w:eastAsia="ar-SA"/>
              </w:rPr>
              <w:t xml:space="preserve">     </w:t>
            </w:r>
            <w:r w:rsidR="00BA4F8F">
              <w:rPr>
                <w:rFonts w:ascii="Arial" w:hAnsi="Arial" w:cs="Arial"/>
                <w:lang w:eastAsia="ar-SA"/>
              </w:rPr>
              <w:t xml:space="preserve">   </w:t>
            </w:r>
            <w:r w:rsidRPr="001B492E">
              <w:rPr>
                <w:rFonts w:ascii="Arial" w:hAnsi="Arial" w:cs="Arial"/>
                <w:lang w:eastAsia="ar-SA"/>
              </w:rPr>
              <w:t xml:space="preserve">  &lt;8 l / 100 km –20 pkt</w:t>
            </w:r>
          </w:p>
          <w:p w:rsidR="00507311" w:rsidRPr="001B492E" w:rsidRDefault="00507311" w:rsidP="00507311">
            <w:pPr>
              <w:tabs>
                <w:tab w:val="left" w:pos="780"/>
              </w:tabs>
              <w:snapToGrid w:val="0"/>
              <w:jc w:val="center"/>
              <w:rPr>
                <w:rFonts w:ascii="Arial" w:hAnsi="Arial" w:cs="Arial"/>
                <w:lang w:eastAsia="ar-SA"/>
              </w:rPr>
            </w:pPr>
          </w:p>
        </w:tc>
      </w:tr>
      <w:tr w:rsidR="00507311" w:rsidRPr="001B492E" w:rsidTr="00507311">
        <w:tc>
          <w:tcPr>
            <w:tcW w:w="3211" w:type="pct"/>
            <w:vAlign w:val="center"/>
          </w:tcPr>
          <w:p w:rsidR="00507311" w:rsidRPr="001B492E" w:rsidRDefault="00507311" w:rsidP="00507311">
            <w:pPr>
              <w:snapToGrid w:val="0"/>
              <w:ind w:left="62"/>
              <w:rPr>
                <w:rFonts w:ascii="Arial" w:hAnsi="Arial" w:cs="Arial"/>
                <w:lang w:eastAsia="ar-SA"/>
              </w:rPr>
            </w:pPr>
            <w:r w:rsidRPr="001B492E">
              <w:rPr>
                <w:rFonts w:ascii="Arial" w:hAnsi="Arial" w:cs="Arial"/>
                <w:bCs/>
                <w:lang w:eastAsia="ar-SA"/>
              </w:rPr>
              <w:t xml:space="preserve">Waga </w:t>
            </w:r>
            <w:r w:rsidRPr="001B492E">
              <w:rPr>
                <w:rFonts w:ascii="Arial" w:hAnsi="Arial" w:cs="Arial"/>
                <w:lang w:eastAsia="ar-SA"/>
              </w:rPr>
              <w:t>noszy monoblokowych</w:t>
            </w:r>
            <w:r w:rsidRPr="001B492E">
              <w:rPr>
                <w:rFonts w:ascii="Arial" w:hAnsi="Arial" w:cs="Arial"/>
                <w:bCs/>
                <w:lang w:eastAsia="ar-SA"/>
              </w:rPr>
              <w:t xml:space="preserve"> poniżej 40 kg </w:t>
            </w:r>
            <w:r w:rsidRPr="001B492E">
              <w:rPr>
                <w:rFonts w:ascii="Arial" w:hAnsi="Arial" w:cs="Arial"/>
                <w:lang w:eastAsia="ar-SA"/>
              </w:rPr>
              <w:t xml:space="preserve"> </w:t>
            </w:r>
          </w:p>
        </w:tc>
        <w:tc>
          <w:tcPr>
            <w:tcW w:w="1789" w:type="pct"/>
            <w:vAlign w:val="center"/>
          </w:tcPr>
          <w:p w:rsidR="00507311" w:rsidRPr="001B492E" w:rsidRDefault="00507311" w:rsidP="00507311">
            <w:pPr>
              <w:ind w:right="79"/>
              <w:rPr>
                <w:rFonts w:ascii="Arial" w:hAnsi="Arial" w:cs="Arial"/>
                <w:lang w:eastAsia="ar-SA"/>
              </w:rPr>
            </w:pPr>
            <w:r w:rsidRPr="001B492E">
              <w:rPr>
                <w:rFonts w:ascii="Arial" w:hAnsi="Arial" w:cs="Arial"/>
                <w:lang w:eastAsia="ar-SA"/>
              </w:rPr>
              <w:t xml:space="preserve">          </w:t>
            </w:r>
            <w:r w:rsidR="00345044" w:rsidRPr="001B492E">
              <w:rPr>
                <w:rFonts w:ascii="Arial" w:hAnsi="Arial" w:cs="Arial"/>
                <w:lang w:eastAsia="ar-SA"/>
              </w:rPr>
              <w:t xml:space="preserve">      </w:t>
            </w:r>
            <w:r w:rsidRPr="001B492E">
              <w:rPr>
                <w:rFonts w:ascii="Arial" w:hAnsi="Arial" w:cs="Arial"/>
                <w:lang w:eastAsia="ar-SA"/>
              </w:rPr>
              <w:t>TAK - 20 pkt.</w:t>
            </w:r>
          </w:p>
          <w:p w:rsidR="00507311" w:rsidRPr="001B492E" w:rsidRDefault="00507311" w:rsidP="00507311">
            <w:pPr>
              <w:ind w:right="79"/>
              <w:jc w:val="center"/>
              <w:rPr>
                <w:rFonts w:ascii="Arial" w:hAnsi="Arial" w:cs="Arial"/>
                <w:lang w:eastAsia="ar-SA"/>
              </w:rPr>
            </w:pPr>
            <w:r w:rsidRPr="001B492E">
              <w:rPr>
                <w:rFonts w:ascii="Arial" w:hAnsi="Arial" w:cs="Arial"/>
                <w:lang w:eastAsia="ar-SA"/>
              </w:rPr>
              <w:t>NIE –   0 pkt.</w:t>
            </w:r>
          </w:p>
        </w:tc>
      </w:tr>
      <w:tr w:rsidR="00507311" w:rsidRPr="001B492E" w:rsidTr="00507311">
        <w:tc>
          <w:tcPr>
            <w:tcW w:w="3211" w:type="pct"/>
            <w:vAlign w:val="center"/>
          </w:tcPr>
          <w:p w:rsidR="00507311" w:rsidRPr="001B492E" w:rsidRDefault="00507311" w:rsidP="00507311">
            <w:pPr>
              <w:widowControl w:val="0"/>
              <w:tabs>
                <w:tab w:val="left" w:pos="725"/>
              </w:tabs>
              <w:suppressAutoHyphens w:val="0"/>
              <w:autoSpaceDE w:val="0"/>
              <w:snapToGrid w:val="0"/>
              <w:ind w:left="62" w:right="23"/>
              <w:rPr>
                <w:rFonts w:ascii="Arial" w:eastAsia="Courier New" w:hAnsi="Arial" w:cs="Arial"/>
                <w:color w:val="000000"/>
                <w:lang w:bidi="pl-PL"/>
              </w:rPr>
            </w:pPr>
            <w:r w:rsidRPr="001B492E">
              <w:rPr>
                <w:rFonts w:ascii="Arial" w:eastAsia="Courier New" w:hAnsi="Arial" w:cs="Arial"/>
                <w:bCs/>
                <w:color w:val="000000"/>
                <w:lang w:bidi="pl-PL"/>
              </w:rPr>
              <w:t xml:space="preserve">Ładowność (obciążenie dopuszczalne) </w:t>
            </w:r>
            <w:r w:rsidRPr="001B492E">
              <w:rPr>
                <w:rFonts w:ascii="Arial" w:eastAsia="Courier New" w:hAnsi="Arial" w:cs="Arial"/>
                <w:color w:val="000000"/>
                <w:lang w:bidi="pl-PL"/>
              </w:rPr>
              <w:t>noszy monoblokowych</w:t>
            </w:r>
            <w:r w:rsidRPr="001B492E">
              <w:rPr>
                <w:rFonts w:ascii="Arial" w:eastAsia="Courier New" w:hAnsi="Arial" w:cs="Arial"/>
                <w:bCs/>
                <w:color w:val="000000"/>
                <w:lang w:bidi="pl-PL"/>
              </w:rPr>
              <w:t xml:space="preserve"> powyżej 230 kg </w:t>
            </w:r>
            <w:r w:rsidRPr="001B492E">
              <w:rPr>
                <w:rFonts w:ascii="Arial" w:eastAsia="Courier New" w:hAnsi="Arial" w:cs="Arial"/>
                <w:color w:val="000000"/>
                <w:lang w:bidi="pl-PL"/>
              </w:rPr>
              <w:t xml:space="preserve"> </w:t>
            </w:r>
          </w:p>
        </w:tc>
        <w:tc>
          <w:tcPr>
            <w:tcW w:w="1789" w:type="pct"/>
            <w:vAlign w:val="center"/>
          </w:tcPr>
          <w:p w:rsidR="00507311" w:rsidRPr="001B492E" w:rsidRDefault="00507311" w:rsidP="00507311">
            <w:pPr>
              <w:ind w:right="79"/>
              <w:jc w:val="center"/>
              <w:rPr>
                <w:rFonts w:ascii="Arial" w:hAnsi="Arial" w:cs="Arial"/>
                <w:lang w:eastAsia="ar-SA"/>
              </w:rPr>
            </w:pPr>
            <w:r w:rsidRPr="001B492E">
              <w:rPr>
                <w:rFonts w:ascii="Arial" w:hAnsi="Arial" w:cs="Arial"/>
                <w:lang w:eastAsia="ar-SA"/>
              </w:rPr>
              <w:t>TAK - 20 pkt.</w:t>
            </w:r>
          </w:p>
          <w:p w:rsidR="00507311" w:rsidRPr="001B492E" w:rsidRDefault="00507311" w:rsidP="00507311">
            <w:pPr>
              <w:ind w:right="79"/>
              <w:jc w:val="center"/>
              <w:rPr>
                <w:rFonts w:ascii="Arial" w:hAnsi="Arial" w:cs="Arial"/>
                <w:lang w:eastAsia="ar-SA"/>
              </w:rPr>
            </w:pPr>
            <w:r w:rsidRPr="001B492E">
              <w:rPr>
                <w:rFonts w:ascii="Arial" w:hAnsi="Arial" w:cs="Arial"/>
                <w:lang w:eastAsia="ar-SA"/>
              </w:rPr>
              <w:t>NIE –  0 pkt.</w:t>
            </w:r>
          </w:p>
        </w:tc>
      </w:tr>
      <w:tr w:rsidR="00507311" w:rsidRPr="001B492E" w:rsidTr="00507311">
        <w:tc>
          <w:tcPr>
            <w:tcW w:w="3211" w:type="pct"/>
            <w:vAlign w:val="center"/>
          </w:tcPr>
          <w:p w:rsidR="00507311" w:rsidRPr="001B492E" w:rsidRDefault="00507311" w:rsidP="00507311">
            <w:pPr>
              <w:widowControl w:val="0"/>
              <w:tabs>
                <w:tab w:val="left" w:pos="725"/>
              </w:tabs>
              <w:suppressAutoHyphens w:val="0"/>
              <w:autoSpaceDE w:val="0"/>
              <w:snapToGrid w:val="0"/>
              <w:ind w:left="62" w:right="23"/>
              <w:rPr>
                <w:rFonts w:ascii="Arial" w:eastAsia="Courier New" w:hAnsi="Arial" w:cs="Arial"/>
                <w:color w:val="000000"/>
                <w:lang w:bidi="pl-PL"/>
              </w:rPr>
            </w:pPr>
            <w:r w:rsidRPr="001B492E">
              <w:rPr>
                <w:rFonts w:ascii="Arial" w:eastAsia="Courier New" w:hAnsi="Arial" w:cs="Arial"/>
                <w:bCs/>
                <w:color w:val="000000"/>
                <w:lang w:bidi="pl-PL"/>
              </w:rPr>
              <w:t xml:space="preserve">Średnica kółek jezdnych </w:t>
            </w:r>
            <w:r w:rsidRPr="001B492E">
              <w:rPr>
                <w:rFonts w:ascii="Arial" w:eastAsia="Courier New" w:hAnsi="Arial" w:cs="Arial"/>
                <w:color w:val="000000"/>
                <w:lang w:bidi="pl-PL"/>
              </w:rPr>
              <w:t>noszy monoblokowych</w:t>
            </w:r>
            <w:r w:rsidRPr="001B492E">
              <w:rPr>
                <w:rFonts w:ascii="Arial" w:eastAsia="Courier New" w:hAnsi="Arial" w:cs="Arial"/>
                <w:bCs/>
                <w:color w:val="000000"/>
                <w:lang w:bidi="pl-PL"/>
              </w:rPr>
              <w:t xml:space="preserve"> min. 20 cm  </w:t>
            </w:r>
            <w:r w:rsidRPr="001B492E">
              <w:rPr>
                <w:rFonts w:ascii="Arial" w:eastAsia="Courier New" w:hAnsi="Arial" w:cs="Arial"/>
                <w:color w:val="000000"/>
                <w:lang w:bidi="pl-PL"/>
              </w:rPr>
              <w:t xml:space="preserve"> </w:t>
            </w:r>
          </w:p>
          <w:p w:rsidR="00507311" w:rsidRPr="001B492E" w:rsidRDefault="00507311" w:rsidP="00507311">
            <w:pPr>
              <w:widowControl w:val="0"/>
              <w:suppressAutoHyphens w:val="0"/>
              <w:rPr>
                <w:rFonts w:ascii="Arial" w:eastAsia="Courier New" w:hAnsi="Arial" w:cs="Arial"/>
                <w:color w:val="000000"/>
                <w:lang w:bidi="pl-PL"/>
              </w:rPr>
            </w:pPr>
          </w:p>
        </w:tc>
        <w:tc>
          <w:tcPr>
            <w:tcW w:w="1789" w:type="pct"/>
            <w:vAlign w:val="center"/>
          </w:tcPr>
          <w:p w:rsidR="00507311" w:rsidRPr="001B492E" w:rsidRDefault="00507311" w:rsidP="00507311">
            <w:pPr>
              <w:ind w:right="79"/>
              <w:jc w:val="center"/>
              <w:rPr>
                <w:rFonts w:ascii="Arial" w:hAnsi="Arial" w:cs="Arial"/>
                <w:lang w:eastAsia="ar-SA"/>
              </w:rPr>
            </w:pPr>
            <w:r w:rsidRPr="001B492E">
              <w:rPr>
                <w:rFonts w:ascii="Arial" w:hAnsi="Arial" w:cs="Arial"/>
                <w:lang w:eastAsia="ar-SA"/>
              </w:rPr>
              <w:t>TAK - 20 pkt.</w:t>
            </w:r>
          </w:p>
          <w:p w:rsidR="00507311" w:rsidRPr="001B492E" w:rsidRDefault="00507311" w:rsidP="00507311">
            <w:pPr>
              <w:ind w:right="79"/>
              <w:jc w:val="center"/>
              <w:rPr>
                <w:rFonts w:ascii="Arial" w:hAnsi="Arial" w:cs="Arial"/>
                <w:lang w:eastAsia="ar-SA"/>
              </w:rPr>
            </w:pPr>
            <w:r w:rsidRPr="001B492E">
              <w:rPr>
                <w:rFonts w:ascii="Arial" w:hAnsi="Arial" w:cs="Arial"/>
                <w:lang w:eastAsia="ar-SA"/>
              </w:rPr>
              <w:t>NIE –  0 pkt.</w:t>
            </w:r>
          </w:p>
        </w:tc>
      </w:tr>
    </w:tbl>
    <w:p w:rsidR="00330B49" w:rsidRPr="001B492E" w:rsidRDefault="00330B49" w:rsidP="00330B49">
      <w:pPr>
        <w:suppressAutoHyphens w:val="0"/>
        <w:jc w:val="both"/>
        <w:rPr>
          <w:rFonts w:ascii="Arial" w:hAnsi="Arial" w:cs="Arial"/>
          <w:b/>
        </w:rPr>
      </w:pPr>
    </w:p>
    <w:p w:rsidR="00330B49" w:rsidRPr="001B492E" w:rsidRDefault="00330B49" w:rsidP="00330B49">
      <w:pPr>
        <w:suppressAutoHyphens w:val="0"/>
        <w:jc w:val="both"/>
        <w:rPr>
          <w:rFonts w:ascii="Arial" w:hAnsi="Arial" w:cs="Arial"/>
        </w:rPr>
      </w:pPr>
      <w:r w:rsidRPr="001B492E">
        <w:rPr>
          <w:rFonts w:ascii="Arial" w:hAnsi="Arial" w:cs="Arial"/>
        </w:rPr>
        <w:lastRenderedPageBreak/>
        <w:t xml:space="preserve">Ocena punktowa  PT =       </w:t>
      </w:r>
      <w:r w:rsidRPr="001B492E">
        <w:rPr>
          <w:rFonts w:ascii="Arial" w:hAnsi="Arial" w:cs="Arial"/>
          <w:u w:val="single"/>
        </w:rPr>
        <w:t xml:space="preserve">liczba punktów przyznanych ofercie ocenianej </w:t>
      </w:r>
      <w:r w:rsidRPr="001B492E">
        <w:rPr>
          <w:rFonts w:ascii="Arial" w:hAnsi="Arial" w:cs="Arial"/>
        </w:rPr>
        <w:t xml:space="preserve">   x    100   x  40%</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ind w:left="1416" w:firstLine="708"/>
        <w:jc w:val="both"/>
        <w:rPr>
          <w:rFonts w:ascii="Arial" w:hAnsi="Arial" w:cs="Arial"/>
        </w:rPr>
      </w:pPr>
      <w:r w:rsidRPr="001B492E">
        <w:rPr>
          <w:rFonts w:ascii="Arial" w:hAnsi="Arial" w:cs="Arial"/>
        </w:rPr>
        <w:t xml:space="preserve">              maksymalna liczba punktów</w:t>
      </w:r>
    </w:p>
    <w:p w:rsidR="00330B49" w:rsidRPr="001B492E" w:rsidRDefault="00330B49" w:rsidP="00330B49">
      <w:pPr>
        <w:suppressAutoHyphens w:val="0"/>
        <w:rPr>
          <w:rFonts w:ascii="Arial" w:hAnsi="Arial" w:cs="Arial"/>
        </w:rPr>
      </w:pPr>
      <w:r w:rsidRPr="001B492E">
        <w:rPr>
          <w:rFonts w:ascii="Arial" w:hAnsi="Arial" w:cs="Arial"/>
        </w:rPr>
        <w:t>PT = parametry techniczne</w:t>
      </w:r>
    </w:p>
    <w:p w:rsidR="00330B49" w:rsidRPr="001B492E" w:rsidRDefault="00330B49" w:rsidP="00330B49">
      <w:pPr>
        <w:suppressAutoHyphens w:val="0"/>
        <w:jc w:val="both"/>
        <w:rPr>
          <w:rFonts w:ascii="Arial" w:hAnsi="Arial" w:cs="Arial"/>
          <w:b/>
        </w:rPr>
      </w:pPr>
      <w:r w:rsidRPr="001B492E">
        <w:rPr>
          <w:rFonts w:ascii="Arial" w:hAnsi="Arial" w:cs="Arial"/>
        </w:rPr>
        <w:t xml:space="preserve">             </w:t>
      </w:r>
    </w:p>
    <w:p w:rsidR="00330B49" w:rsidRPr="001B492E" w:rsidRDefault="00330B49" w:rsidP="00330B49">
      <w:pPr>
        <w:suppressAutoHyphens w:val="0"/>
        <w:jc w:val="both"/>
        <w:rPr>
          <w:rFonts w:ascii="Arial" w:hAnsi="Arial" w:cs="Arial"/>
        </w:rPr>
      </w:pPr>
      <w:r w:rsidRPr="001B492E">
        <w:rPr>
          <w:rFonts w:ascii="Arial" w:hAnsi="Arial" w:cs="Arial"/>
          <w:b/>
        </w:rPr>
        <w:t>13.4.</w:t>
      </w:r>
      <w:r w:rsidRPr="001B492E">
        <w:rPr>
          <w:rFonts w:ascii="Arial" w:hAnsi="Arial" w:cs="Arial"/>
        </w:rPr>
        <w:t>Ocena ofert zostanie przeprowadzona w oparciu o ww. kryteria. Oferty oceniane będą punktowo. Maksymalna liczba punktów jaką, po uwzględnieniu znaczenia (wag) kryteriów, może osiągnąć oferta -  100 pkt.</w:t>
      </w:r>
    </w:p>
    <w:p w:rsidR="00330B49" w:rsidRPr="001B492E" w:rsidRDefault="00330B49" w:rsidP="00330B49">
      <w:pPr>
        <w:suppressAutoHyphens w:val="0"/>
        <w:rPr>
          <w:rFonts w:ascii="Arial" w:hAnsi="Arial" w:cs="Arial"/>
          <w:b/>
        </w:rPr>
      </w:pPr>
      <w:r w:rsidRPr="001B492E">
        <w:rPr>
          <w:rFonts w:ascii="Arial" w:hAnsi="Arial" w:cs="Arial"/>
          <w:b/>
        </w:rPr>
        <w:t xml:space="preserve">13.5. </w:t>
      </w:r>
      <w:r w:rsidRPr="001B492E">
        <w:rPr>
          <w:rFonts w:ascii="Arial" w:hAnsi="Arial" w:cs="Arial"/>
        </w:rPr>
        <w:t>Zamawiający udzieli zamówienia Wykonawcy, którego oferta odpowiadać będzie zasadom określonym w ustawie i spełniać wymagania określone w SIWZ oraz zostanie oceniona jako najkorzystniejsza w oparciu o podane kryteria oceny ofert.</w:t>
      </w:r>
    </w:p>
    <w:p w:rsidR="00330B49" w:rsidRPr="001B492E" w:rsidRDefault="00330B49" w:rsidP="00330B49">
      <w:pPr>
        <w:suppressAutoHyphens w:val="0"/>
        <w:jc w:val="both"/>
        <w:rPr>
          <w:rFonts w:ascii="Arial" w:hAnsi="Arial" w:cs="Arial"/>
          <w:b/>
        </w:rPr>
      </w:pPr>
      <w:r w:rsidRPr="001B492E">
        <w:rPr>
          <w:rFonts w:ascii="Arial" w:hAnsi="Arial" w:cs="Arial"/>
          <w:b/>
        </w:rPr>
        <w:t>13.6.</w:t>
      </w:r>
      <w:r w:rsidRPr="001B492E">
        <w:rPr>
          <w:rFonts w:ascii="Arial" w:hAnsi="Arial" w:cs="Arial"/>
        </w:rPr>
        <w:t xml:space="preserve"> Obliczając punktację dla poszczególnych ofert, Zamawiający zastosuje zaokrąglenie do dwóch miejsc po przecinku.</w:t>
      </w:r>
    </w:p>
    <w:p w:rsidR="00330B49" w:rsidRPr="001B492E" w:rsidRDefault="00330B49" w:rsidP="00330B49">
      <w:pPr>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066"/>
      </w:tblGrid>
      <w:tr w:rsidR="00330B49" w:rsidRPr="001B492E" w:rsidTr="00330B49">
        <w:trPr>
          <w:trHeight w:val="636"/>
        </w:trPr>
        <w:tc>
          <w:tcPr>
            <w:tcW w:w="9066" w:type="dxa"/>
            <w:shd w:val="clear" w:color="auto" w:fill="auto"/>
            <w:tcMar>
              <w:left w:w="70" w:type="dxa"/>
            </w:tcMar>
          </w:tcPr>
          <w:p w:rsidR="00330B49" w:rsidRPr="001B492E" w:rsidRDefault="00330B49" w:rsidP="00330B49">
            <w:pPr>
              <w:suppressAutoHyphens w:val="0"/>
              <w:rPr>
                <w:rFonts w:ascii="Arial" w:hAnsi="Arial" w:cs="Arial"/>
                <w:b/>
                <w:color w:val="1A1FEA"/>
              </w:rPr>
            </w:pPr>
            <w:r w:rsidRPr="001B492E">
              <w:rPr>
                <w:rFonts w:ascii="Arial" w:hAnsi="Arial" w:cs="Arial"/>
                <w:b/>
                <w:color w:val="1A1FEA"/>
              </w:rPr>
              <w:t>XIV. INFORMACJE O FORMALNOŚCIACH, JAKIE POWINNY ZOSTAĆ DOPEŁNIONE PO WYBORZE OFERTY  W CELU ZAWARCIA UMOWY W SPRAWIE ZAMÓWIENIA PUBLICZNEGO</w:t>
            </w:r>
          </w:p>
        </w:tc>
      </w:tr>
    </w:tbl>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14.1.</w:t>
      </w:r>
      <w:r w:rsidRPr="001B492E">
        <w:rPr>
          <w:rFonts w:ascii="Arial" w:hAnsi="Arial" w:cs="Arial"/>
        </w:rPr>
        <w:t xml:space="preserve"> Zamawiający informuje niezwłocznie wszystkich wykonawców o:</w:t>
      </w:r>
    </w:p>
    <w:p w:rsidR="00330B49" w:rsidRPr="001B492E" w:rsidRDefault="00330B49" w:rsidP="00330B49">
      <w:pPr>
        <w:shd w:val="clear" w:color="auto" w:fill="FFFFFF"/>
        <w:suppressAutoHyphens w:val="0"/>
        <w:ind w:left="708"/>
        <w:jc w:val="both"/>
        <w:rPr>
          <w:rFonts w:ascii="Arial" w:hAnsi="Arial" w:cs="Arial"/>
        </w:rPr>
      </w:pPr>
      <w:r w:rsidRPr="001B492E">
        <w:rPr>
          <w:rFonts w:ascii="Arial" w:hAnsi="Arial" w:cs="Arial"/>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2) wykonawcach, którzy zostali wykluczeni,</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3) wykonawcach, których oferty zostały odrzucone, o powodach odrzucenia oferty,</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4) unieważnieniu postępowania – podając uzasadnienie faktyczne i prawne.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14.2.</w:t>
      </w:r>
      <w:r w:rsidRPr="001B492E">
        <w:rPr>
          <w:rFonts w:ascii="Arial" w:hAnsi="Arial" w:cs="Arial"/>
        </w:rPr>
        <w:t xml:space="preserve"> Umowa zostanie podpisana nie wcześniej niż po upływie terminów określonych zgodnie z art. 94 ustawy. O terminie podpisania umowy Wykonawca zostanie poinformowany osobnym pismem.</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14.3.</w:t>
      </w:r>
      <w:r w:rsidRPr="001B492E">
        <w:rPr>
          <w:rFonts w:ascii="Arial" w:hAnsi="Arial" w:cs="Arial"/>
        </w:rPr>
        <w:t xml:space="preserve"> Jeżeli oferta Wykonawców wspólnie ubiegających się o zamówienie zostanie wybrana, jako najkorzystniejsza, Zamawiający może żądać przed zawarciem umowy w sprawie zamówienia publicznego, umowy regulującej  współpracę tych Wykonawców.</w:t>
      </w:r>
    </w:p>
    <w:p w:rsidR="00330B49" w:rsidRPr="001B492E" w:rsidRDefault="00330B49" w:rsidP="00330B49">
      <w:pPr>
        <w:shd w:val="clear" w:color="auto" w:fill="FFFFFF"/>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066"/>
      </w:tblGrid>
      <w:tr w:rsidR="00330B49" w:rsidRPr="001B492E" w:rsidTr="004B616A">
        <w:trPr>
          <w:trHeight w:val="358"/>
        </w:trPr>
        <w:tc>
          <w:tcPr>
            <w:tcW w:w="9066" w:type="dxa"/>
            <w:shd w:val="clear" w:color="auto" w:fill="auto"/>
            <w:tcMar>
              <w:left w:w="70" w:type="dxa"/>
            </w:tcMar>
          </w:tcPr>
          <w:p w:rsidR="00330B49" w:rsidRPr="001B492E" w:rsidRDefault="00330B49" w:rsidP="00E96159">
            <w:pPr>
              <w:suppressAutoHyphens w:val="0"/>
              <w:jc w:val="both"/>
              <w:rPr>
                <w:rFonts w:ascii="Arial" w:hAnsi="Arial" w:cs="Arial"/>
                <w:b/>
                <w:color w:val="1A1FEA"/>
              </w:rPr>
            </w:pPr>
            <w:r w:rsidRPr="001B492E">
              <w:rPr>
                <w:rFonts w:ascii="Arial" w:hAnsi="Arial" w:cs="Arial"/>
                <w:b/>
                <w:color w:val="1A1FEA"/>
              </w:rPr>
              <w:t>XV. UDZIELENIE ZAMÓWIENIA</w:t>
            </w:r>
          </w:p>
        </w:tc>
      </w:tr>
    </w:tbl>
    <w:p w:rsidR="00330B49" w:rsidRPr="001B492E" w:rsidRDefault="00330B49" w:rsidP="00E96159">
      <w:pPr>
        <w:shd w:val="clear" w:color="auto" w:fill="FFFFFF"/>
        <w:suppressAutoHyphens w:val="0"/>
        <w:jc w:val="both"/>
        <w:rPr>
          <w:rFonts w:ascii="Arial" w:hAnsi="Arial" w:cs="Arial"/>
        </w:rPr>
      </w:pPr>
      <w:r w:rsidRPr="001B492E">
        <w:rPr>
          <w:rFonts w:ascii="Arial" w:hAnsi="Arial" w:cs="Arial"/>
          <w:b/>
        </w:rPr>
        <w:t>15.1.</w:t>
      </w:r>
      <w:r w:rsidRPr="001B492E">
        <w:rPr>
          <w:rFonts w:ascii="Arial" w:hAnsi="Arial" w:cs="Arial"/>
        </w:rPr>
        <w:t xml:space="preserve"> Zamawiający udzieli zamówienia Wykonawcy, którego oferta odpowiada wszystkim wymaganiom określonych w niniejszej SIWZ i została oceniona jako najkorzystniejsza w oparciu o podane w niej kryteria oceny ofert. </w:t>
      </w:r>
    </w:p>
    <w:p w:rsidR="00330B49" w:rsidRPr="001B492E" w:rsidRDefault="00330B49" w:rsidP="00E96159">
      <w:pPr>
        <w:shd w:val="clear" w:color="auto" w:fill="FFFFFF"/>
        <w:suppressAutoHyphens w:val="0"/>
        <w:jc w:val="both"/>
        <w:rPr>
          <w:rFonts w:ascii="Arial" w:hAnsi="Arial" w:cs="Arial"/>
        </w:rPr>
      </w:pPr>
    </w:p>
    <w:p w:rsidR="00330B49" w:rsidRPr="001B492E" w:rsidRDefault="00330B49" w:rsidP="00E96159">
      <w:pPr>
        <w:shd w:val="clear" w:color="auto" w:fill="FFFFFF"/>
        <w:suppressAutoHyphens w:val="0"/>
        <w:rPr>
          <w:rFonts w:ascii="Arial" w:hAnsi="Arial" w:cs="Arial"/>
        </w:rPr>
      </w:pPr>
      <w:r w:rsidRPr="001B492E">
        <w:rPr>
          <w:rFonts w:ascii="Arial" w:hAnsi="Arial" w:cs="Arial"/>
          <w:b/>
        </w:rPr>
        <w:t>15.2.</w:t>
      </w:r>
      <w:r w:rsidRPr="001B492E">
        <w:rPr>
          <w:rFonts w:ascii="Arial" w:hAnsi="Arial" w:cs="Arial"/>
        </w:rPr>
        <w:t xml:space="preserve"> Niezwłocznie po wyborze najkorzystniejszej oferty Zamawiający poinformuje wszystkich Wykonawców o wynikach postępowania zgodnie z art. 92 ust. 1 ustawy oraz udostępni na stronie internetowej Zamawiającego i w miejscu publicznie dostępnym na tablicy ogłoszeń w swojej siedzibie informacje, o których mowa w art. 92 ust. 1 pkt 1 i 5-7 ustawy. </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15.3</w:t>
      </w:r>
      <w:r w:rsidRPr="001B492E">
        <w:rPr>
          <w:rFonts w:ascii="Arial" w:hAnsi="Arial" w:cs="Aria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330B49" w:rsidRPr="001B492E" w:rsidRDefault="00330B49" w:rsidP="00330B49">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486"/>
        </w:trPr>
        <w:tc>
          <w:tcPr>
            <w:tcW w:w="9116" w:type="dxa"/>
            <w:shd w:val="clear" w:color="auto" w:fill="auto"/>
            <w:tcMar>
              <w:left w:w="70" w:type="dxa"/>
            </w:tcMar>
          </w:tcPr>
          <w:p w:rsidR="00330B49" w:rsidRPr="001B492E" w:rsidRDefault="00330B49" w:rsidP="004B616A">
            <w:pPr>
              <w:suppressAutoHyphens w:val="0"/>
              <w:jc w:val="both"/>
              <w:rPr>
                <w:rFonts w:ascii="Arial" w:hAnsi="Arial" w:cs="Arial"/>
                <w:b/>
                <w:color w:val="1A1FEA"/>
              </w:rPr>
            </w:pPr>
            <w:r w:rsidRPr="001B492E">
              <w:rPr>
                <w:rFonts w:ascii="Arial" w:hAnsi="Arial" w:cs="Arial"/>
                <w:b/>
                <w:color w:val="1A1FEA"/>
              </w:rPr>
              <w:t>XVI. WYMAGANIA DOTYCZĄCE ZABEZPIECZENIA NALEŻYTEGO WYKONANIA UMOWY</w:t>
            </w:r>
          </w:p>
        </w:tc>
      </w:tr>
    </w:tbl>
    <w:p w:rsidR="00330B49" w:rsidRPr="001B492E" w:rsidRDefault="00330B49" w:rsidP="00330B49">
      <w:pPr>
        <w:suppressAutoHyphens w:val="0"/>
        <w:jc w:val="both"/>
        <w:rPr>
          <w:rFonts w:ascii="Arial" w:hAnsi="Arial" w:cs="Arial"/>
        </w:rPr>
      </w:pPr>
      <w:r w:rsidRPr="001B492E">
        <w:rPr>
          <w:rFonts w:ascii="Arial" w:hAnsi="Arial" w:cs="Arial"/>
        </w:rPr>
        <w:t>Zamawiający nie żąda od Wykonawcy zabezpieczenia należytego wykonania umowy, o którym mowa w art. 147 ustawy.</w:t>
      </w:r>
    </w:p>
    <w:p w:rsidR="00330B49" w:rsidRPr="001B492E" w:rsidRDefault="00330B49" w:rsidP="00330B49">
      <w:pPr>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703"/>
        </w:trPr>
        <w:tc>
          <w:tcPr>
            <w:tcW w:w="9116" w:type="dxa"/>
            <w:shd w:val="clear" w:color="auto" w:fill="auto"/>
            <w:tcMar>
              <w:left w:w="70" w:type="dxa"/>
            </w:tcMar>
          </w:tcPr>
          <w:p w:rsidR="00330B49" w:rsidRPr="001B492E" w:rsidRDefault="00330B49" w:rsidP="00330B49">
            <w:pPr>
              <w:suppressAutoHyphens w:val="0"/>
              <w:jc w:val="both"/>
              <w:rPr>
                <w:rFonts w:ascii="Arial" w:hAnsi="Arial" w:cs="Arial"/>
                <w:b/>
                <w:color w:val="1A1FEA"/>
                <w:highlight w:val="yellow"/>
              </w:rPr>
            </w:pPr>
            <w:r w:rsidRPr="001B492E">
              <w:rPr>
                <w:rFonts w:ascii="Arial" w:hAnsi="Arial" w:cs="Arial"/>
                <w:b/>
                <w:color w:val="1A1FEA"/>
              </w:rPr>
              <w:t xml:space="preserve">XVII. ISTOTNE DLA STRON POSTANOWIENIA, KTÓRE ZOSTANĄ WPROWADZONE DO TREŚCI ZAWIERANEJ UMOWY W SPRAWIE ZAMÓWIENIA PUBLICZNEGO, OGÓLNE WARUNKI UMOWY ALBO WZÓR UMOWY, JEŻELI ZAMAWIAJĄCY WYMAGA OD </w:t>
            </w:r>
            <w:r w:rsidRPr="001B492E">
              <w:rPr>
                <w:rFonts w:ascii="Arial" w:hAnsi="Arial" w:cs="Arial"/>
                <w:b/>
                <w:color w:val="1A1FEA"/>
              </w:rPr>
              <w:lastRenderedPageBreak/>
              <w:t>WYKONAWCY, ABY ZAWARŁ Z NIM UMOWĘ W SPRAWIE ZAMÓWIENIA PUBLICZNEGO NA TAKICH WARUNKACH</w:t>
            </w:r>
          </w:p>
        </w:tc>
      </w:tr>
    </w:tbl>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17.1.</w:t>
      </w:r>
      <w:r w:rsidRPr="001B492E">
        <w:rPr>
          <w:rFonts w:ascii="Arial" w:hAnsi="Arial" w:cs="Arial"/>
        </w:rPr>
        <w:t xml:space="preserve"> Umowa zostanie zawarta na warunkach określonych w SIWZ oraz zgodnie z </w:t>
      </w:r>
      <w:r w:rsidR="0029504A">
        <w:rPr>
          <w:rFonts w:ascii="Arial" w:hAnsi="Arial" w:cs="Arial"/>
        </w:rPr>
        <w:t>projektem umowy</w:t>
      </w:r>
      <w:r w:rsidRPr="001B492E">
        <w:rPr>
          <w:rFonts w:ascii="Arial" w:hAnsi="Arial" w:cs="Arial"/>
        </w:rPr>
        <w:t xml:space="preserve">  </w:t>
      </w:r>
      <w:r w:rsidR="0029504A">
        <w:rPr>
          <w:rFonts w:ascii="Arial" w:hAnsi="Arial" w:cs="Arial"/>
        </w:rPr>
        <w:t>-załącznik nr 6 do S</w:t>
      </w:r>
      <w:r w:rsidRPr="001B492E">
        <w:rPr>
          <w:rFonts w:ascii="Arial" w:hAnsi="Arial" w:cs="Arial"/>
        </w:rPr>
        <w:t>IWZ.</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i/>
          <w:color w:val="92D050"/>
        </w:rPr>
      </w:pPr>
      <w:r w:rsidRPr="001B492E">
        <w:rPr>
          <w:rFonts w:ascii="Arial" w:hAnsi="Arial" w:cs="Arial"/>
          <w:b/>
        </w:rPr>
        <w:t>17.2.</w:t>
      </w:r>
      <w:r w:rsidRPr="001B492E">
        <w:rPr>
          <w:rFonts w:ascii="Arial" w:hAnsi="Arial" w:cs="Arial"/>
        </w:rPr>
        <w:t xml:space="preserve"> </w:t>
      </w:r>
      <w:bookmarkStart w:id="3" w:name="_Hlk496804791"/>
      <w:r w:rsidRPr="001B492E">
        <w:rPr>
          <w:rFonts w:ascii="Arial" w:hAnsi="Arial" w:cs="Arial"/>
        </w:rPr>
        <w:t xml:space="preserve">Zamawiający przewiduje możliwość zmian postanowień zawartej umowy w następujących zakresach: </w:t>
      </w:r>
      <w:r w:rsidRPr="001B492E">
        <w:rPr>
          <w:rFonts w:ascii="Arial" w:hAnsi="Arial" w:cs="Arial"/>
          <w:i/>
          <w:color w:val="92D050"/>
        </w:rPr>
        <w:t xml:space="preserve"> </w:t>
      </w:r>
    </w:p>
    <w:p w:rsidR="00330B49" w:rsidRPr="001B492E" w:rsidRDefault="00330B49" w:rsidP="00330B49">
      <w:pPr>
        <w:autoSpaceDN w:val="0"/>
        <w:ind w:firstLine="708"/>
        <w:jc w:val="both"/>
        <w:textAlignment w:val="baseline"/>
        <w:rPr>
          <w:rFonts w:ascii="Arial" w:hAnsi="Arial" w:cs="Arial"/>
        </w:rPr>
      </w:pPr>
      <w:r w:rsidRPr="001B492E">
        <w:rPr>
          <w:rFonts w:ascii="Arial" w:hAnsi="Arial" w:cs="Arial"/>
        </w:rPr>
        <w:t xml:space="preserve">1) </w:t>
      </w:r>
      <w:bookmarkStart w:id="4" w:name="_Hlk496804689"/>
      <w:r w:rsidRPr="001B492E">
        <w:rPr>
          <w:rFonts w:ascii="Arial" w:hAnsi="Arial" w:cs="Arial"/>
        </w:rPr>
        <w:t>zmiany ceny  brutto spowodowanej wzrostem stawki VAT,</w:t>
      </w:r>
    </w:p>
    <w:p w:rsidR="00330B49" w:rsidRPr="001B492E" w:rsidRDefault="00330B49" w:rsidP="00330B49">
      <w:pPr>
        <w:autoSpaceDN w:val="0"/>
        <w:ind w:firstLine="708"/>
        <w:textAlignment w:val="baseline"/>
        <w:rPr>
          <w:rFonts w:ascii="Arial" w:hAnsi="Arial" w:cs="Arial"/>
        </w:rPr>
      </w:pPr>
      <w:r w:rsidRPr="001B492E">
        <w:rPr>
          <w:rFonts w:ascii="Arial" w:hAnsi="Arial" w:cs="Arial"/>
        </w:rPr>
        <w:t>2) zmiany terminu wykonania przedmiotu zamówienia,</w:t>
      </w:r>
    </w:p>
    <w:p w:rsidR="00330B49" w:rsidRPr="001B492E" w:rsidRDefault="00330B49" w:rsidP="00330B49">
      <w:pPr>
        <w:autoSpaceDN w:val="0"/>
        <w:ind w:left="708"/>
        <w:jc w:val="both"/>
        <w:textAlignment w:val="baseline"/>
        <w:rPr>
          <w:rFonts w:ascii="Arial" w:hAnsi="Arial" w:cs="Arial"/>
        </w:rPr>
      </w:pPr>
      <w:r w:rsidRPr="001B492E">
        <w:rPr>
          <w:rFonts w:ascii="Arial" w:hAnsi="Arial" w:cs="Arial"/>
        </w:rPr>
        <w:t>3) zmiany osób odpowiedzialnych za realizację umowy w przypadku zaistnienia okoliczności których nie można było przewidzieć w chwili zawarcia umowy,</w:t>
      </w:r>
    </w:p>
    <w:p w:rsidR="00330B49" w:rsidRPr="001B492E" w:rsidRDefault="00330B49" w:rsidP="00330B49">
      <w:pPr>
        <w:autoSpaceDN w:val="0"/>
        <w:ind w:left="708"/>
        <w:jc w:val="both"/>
        <w:textAlignment w:val="baseline"/>
        <w:rPr>
          <w:rFonts w:ascii="Arial" w:hAnsi="Arial" w:cs="Arial"/>
        </w:rPr>
      </w:pPr>
      <w:r w:rsidRPr="001B492E">
        <w:rPr>
          <w:rFonts w:ascii="Arial" w:hAnsi="Arial" w:cs="Arial"/>
        </w:rPr>
        <w:t>4) zmiany obowiązujących przepisów, jeżeli konieczne będzie dostosowanie treści umowy do aktualnego stanu prawnego,</w:t>
      </w:r>
    </w:p>
    <w:p w:rsidR="00330B49" w:rsidRPr="001B492E" w:rsidRDefault="00330B49" w:rsidP="00330B49">
      <w:pPr>
        <w:autoSpaceDN w:val="0"/>
        <w:ind w:left="708"/>
        <w:jc w:val="both"/>
        <w:textAlignment w:val="baseline"/>
        <w:rPr>
          <w:rFonts w:ascii="Arial" w:hAnsi="Arial" w:cs="Arial"/>
        </w:rPr>
      </w:pPr>
      <w:r w:rsidRPr="001B492E">
        <w:rPr>
          <w:rFonts w:ascii="Arial" w:hAnsi="Arial" w:cs="Arial"/>
        </w:rPr>
        <w:t>5) nastąpiła zmiana danych podmiotów zawierających umowę (np. w wyniku przekształceń, przejęć, itp.).</w:t>
      </w:r>
    </w:p>
    <w:bookmarkEnd w:id="3"/>
    <w:bookmarkEnd w:id="4"/>
    <w:p w:rsidR="00330B49" w:rsidRPr="001B492E" w:rsidRDefault="00330B49" w:rsidP="00330B49">
      <w:pPr>
        <w:autoSpaceDN w:val="0"/>
        <w:jc w:val="both"/>
        <w:textAlignment w:val="baseline"/>
        <w:rPr>
          <w:rFonts w:ascii="Arial" w:hAnsi="Arial" w:cs="Arial"/>
        </w:rPr>
      </w:pPr>
    </w:p>
    <w:tbl>
      <w:tblPr>
        <w:tblW w:w="9214" w:type="dxa"/>
        <w:tblInd w:w="70" w:type="dxa"/>
        <w:tblCellMar>
          <w:left w:w="70" w:type="dxa"/>
          <w:right w:w="70" w:type="dxa"/>
        </w:tblCellMar>
        <w:tblLook w:val="04A0" w:firstRow="1" w:lastRow="0" w:firstColumn="1" w:lastColumn="0" w:noHBand="0" w:noVBand="1"/>
      </w:tblPr>
      <w:tblGrid>
        <w:gridCol w:w="9214"/>
      </w:tblGrid>
      <w:tr w:rsidR="00330B49" w:rsidRPr="001B492E" w:rsidTr="004B616A">
        <w:trPr>
          <w:trHeight w:val="565"/>
        </w:trPr>
        <w:tc>
          <w:tcPr>
            <w:tcW w:w="9214" w:type="dxa"/>
            <w:shd w:val="clear" w:color="auto" w:fill="auto"/>
            <w:tcMar>
              <w:left w:w="70" w:type="dxa"/>
            </w:tcMar>
          </w:tcPr>
          <w:p w:rsidR="00330B49" w:rsidRPr="001B492E" w:rsidRDefault="00330B49" w:rsidP="00330B49">
            <w:pPr>
              <w:suppressAutoHyphens w:val="0"/>
              <w:jc w:val="both"/>
              <w:rPr>
                <w:rFonts w:ascii="Arial" w:hAnsi="Arial" w:cs="Arial"/>
                <w:b/>
                <w:color w:val="1A1FEA"/>
              </w:rPr>
            </w:pPr>
            <w:r w:rsidRPr="001B492E">
              <w:rPr>
                <w:rFonts w:ascii="Arial" w:hAnsi="Arial" w:cs="Arial"/>
                <w:b/>
                <w:color w:val="1A1FEA"/>
              </w:rPr>
              <w:t>XVIII. POUCZENIE O ŚRODKACH OCHRONY PRAWNEJ PRZYSŁUGUJĄCYCH WYKONAWCY W TOKU POSTĘPOWANIA O UDZIELENIE ZAMÓWIENIA.</w:t>
            </w:r>
          </w:p>
        </w:tc>
      </w:tr>
    </w:tbl>
    <w:p w:rsidR="00330B49" w:rsidRPr="004B616A" w:rsidRDefault="00A11ACE" w:rsidP="00330B49">
      <w:pPr>
        <w:suppressAutoHyphens w:val="0"/>
        <w:autoSpaceDE w:val="0"/>
        <w:autoSpaceDN w:val="0"/>
        <w:adjustRightInd w:val="0"/>
        <w:spacing w:after="68"/>
        <w:jc w:val="both"/>
        <w:rPr>
          <w:rFonts w:ascii="Arial" w:hAnsi="Arial" w:cs="Arial"/>
          <w:color w:val="000000"/>
        </w:rPr>
      </w:pPr>
      <w:r w:rsidRPr="004B616A">
        <w:rPr>
          <w:rFonts w:ascii="Arial" w:hAnsi="Arial" w:cs="Arial"/>
          <w:color w:val="000000"/>
        </w:rPr>
        <w:t>1.</w:t>
      </w:r>
      <w:r w:rsidR="00330B49" w:rsidRPr="004B616A">
        <w:rPr>
          <w:rFonts w:ascii="Arial" w:hAnsi="Arial" w:cs="Arial"/>
          <w:color w:val="00000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w:t>
      </w:r>
      <w:proofErr w:type="spellStart"/>
      <w:r w:rsidR="00330B49" w:rsidRPr="004B616A">
        <w:rPr>
          <w:rFonts w:ascii="Arial" w:hAnsi="Arial" w:cs="Arial"/>
          <w:color w:val="000000"/>
        </w:rPr>
        <w:t>Pzp</w:t>
      </w:r>
      <w:proofErr w:type="spellEnd"/>
      <w:r w:rsidR="00330B49" w:rsidRPr="004B616A">
        <w:rPr>
          <w:rFonts w:ascii="Arial" w:hAnsi="Arial" w:cs="Arial"/>
          <w:color w:val="000000"/>
        </w:rPr>
        <w:t xml:space="preserve"> jak dla postępowań o wartości mniejszej niż kwoty określone w przepisach wykonawczych wydanych na podstawie art. 11 ust. 8 ustawy </w:t>
      </w:r>
      <w:proofErr w:type="spellStart"/>
      <w:r w:rsidR="00330B49" w:rsidRPr="004B616A">
        <w:rPr>
          <w:rFonts w:ascii="Arial" w:hAnsi="Arial" w:cs="Arial"/>
          <w:color w:val="000000"/>
        </w:rPr>
        <w:t>Pzp</w:t>
      </w:r>
      <w:proofErr w:type="spellEnd"/>
      <w:r w:rsidR="00330B49" w:rsidRPr="004B616A">
        <w:rPr>
          <w:rFonts w:ascii="Arial" w:hAnsi="Arial" w:cs="Arial"/>
          <w:color w:val="000000"/>
        </w:rPr>
        <w:t xml:space="preserve">.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Środki ochrony prawnej wobec ogłoszenia o zamówieniu oraz SIWZ przysługują również organizacjom wpisanym na listę, o której mowa w art. 154 pkt 5 ustawy </w:t>
      </w:r>
      <w:proofErr w:type="spellStart"/>
      <w:r w:rsidRPr="004B616A">
        <w:rPr>
          <w:rFonts w:ascii="Arial" w:hAnsi="Arial" w:cs="Arial"/>
          <w:color w:val="000000"/>
        </w:rPr>
        <w:t>Pzp</w:t>
      </w:r>
      <w:proofErr w:type="spellEnd"/>
      <w:r w:rsidRPr="004B616A">
        <w:rPr>
          <w:rFonts w:ascii="Arial" w:hAnsi="Arial" w:cs="Arial"/>
          <w:color w:val="000000"/>
        </w:rPr>
        <w:t xml:space="preserve">.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Odwołanie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1. Odwołanie przysługuje wyłącznie od niezgodnej z przepisami ustawy czynności zamawiającego podjętej w postępowaniu o udzielenie zamówienia lub zaniechania czynności, do której zamawiający jest zobowiązany na podstawie ustawy.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Jeżeli wartość zamówienia jest mniejsza niż kwoty określone w przepisach wydanych na podstawie art. 11 ust. 8, odwołanie przysługuje wyłącznie wobec czynności: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1) wyboru trybu negocjacji bez ogłoszenia, zamówienia z wolnej ręki lub zapytania o cenę;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określenia warunków udziału w postępowaniu;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3) wykluczenia odwołującego z postępowania o udzielenie zamówienia;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4) odrzucenia oferty odwołującego;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5) opisu przedmiotu zamówienia;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6) wyboru najkorzystniejszej oferty.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3.Odwołanie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4.Odwołanie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6.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7.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w:t>
      </w:r>
      <w:r w:rsidRPr="004B616A">
        <w:rPr>
          <w:rFonts w:ascii="Arial" w:hAnsi="Arial" w:cs="Arial"/>
          <w:color w:val="000000"/>
        </w:rPr>
        <w:lastRenderedPageBreak/>
        <w:t xml:space="preserve">istotnych warunków zamówienia na stronie internetowej - jeżeli wartość zamówienia jest mniejsza niż kwoty określone w przepisach wydanych na podstawie art. 11 ust. 8.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8. Odwołanie wobec czynności innych niż określone w pkt 6 i 7 wnosi się, w przypadku zamówień, których wartość jest mniejsza niż kwoty określone w przepisach wydanych na podstawie art. 11 ust. 8, w terminie 5 dni od dnia, w którym powzięto lub przy zachowaniu należytej staranności można było powziąć wiadomość o okolicznościach stanowiących podstawę jego wniesienia.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10. W przypadku wniesienia odwołania wobec treści ogłoszenia o zamówieniu lub postanowień specyfikacji istotnych warunków zamówienia zamawiający może przedłużyć termin składania ofert lub termin składania wniosków. </w:t>
      </w:r>
    </w:p>
    <w:p w:rsidR="00330B49" w:rsidRPr="004B616A" w:rsidRDefault="00330B49" w:rsidP="00330B49">
      <w:pPr>
        <w:suppressAutoHyphens w:val="0"/>
        <w:autoSpaceDE w:val="0"/>
        <w:autoSpaceDN w:val="0"/>
        <w:adjustRightInd w:val="0"/>
        <w:spacing w:after="27"/>
        <w:rPr>
          <w:rFonts w:ascii="Arial" w:hAnsi="Arial" w:cs="Arial"/>
          <w:color w:val="000000"/>
        </w:rPr>
      </w:pPr>
      <w:r w:rsidRPr="004B616A">
        <w:rPr>
          <w:rFonts w:ascii="Arial" w:hAnsi="Arial" w:cs="Arial"/>
          <w:color w:val="000000"/>
        </w:rPr>
        <w:t xml:space="preserve">11. W przypadku wniesienia odwołania po                                                                                                                                                                                                                                                                                                                                                                                                                                                                                                                                                                                                                                                                                                                                                                                                                                                                                                                                                                                                   upływie terminu składania ofert bieg terminu związania ofertą ulega zawieszeniu do czasu ogłoszenia przez Izbę orzeczenia.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12. W przypadku wniesienia odwołania zamawiający nie może zawrzeć umowy do czasu ogłoszenia przez Izbę wyroku lub postanowienia kończącego postępowanie odwoławcze. </w:t>
      </w:r>
    </w:p>
    <w:p w:rsidR="00330B49" w:rsidRPr="004B616A" w:rsidRDefault="00330B49" w:rsidP="00330B49">
      <w:pPr>
        <w:suppressAutoHyphens w:val="0"/>
        <w:autoSpaceDE w:val="0"/>
        <w:autoSpaceDN w:val="0"/>
        <w:adjustRightInd w:val="0"/>
        <w:jc w:val="both"/>
        <w:rPr>
          <w:rFonts w:ascii="Arial" w:hAnsi="Arial" w:cs="Arial"/>
          <w:b/>
          <w:color w:val="000000"/>
        </w:rPr>
      </w:pPr>
      <w:r w:rsidRPr="004B616A">
        <w:rPr>
          <w:rFonts w:ascii="Arial" w:hAnsi="Arial" w:cs="Arial"/>
          <w:b/>
          <w:color w:val="000000"/>
        </w:rPr>
        <w:t xml:space="preserve">Skarga do sądu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1. Na orzeczenie Izby stronom oraz uczestnikom postępowania odwoławczego przysługuje skarga do sądu.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W postępowaniu toczącym się wskutek wniesienia skargi stosuje się odpowiednio przepisy ustawy z dnia 17 listopada 1964 r. – Kodeks postępowania cywilnego o apelacji, jeżeli przepisy niniejszego rozdziału nie stanowią inaczej.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3. Skargę wnosi się do sądu okręgowego właściwego dla siedziby albo miejsca zamieszkania zamawiającego.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4.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7.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330B49" w:rsidRPr="004B616A" w:rsidRDefault="00330B49" w:rsidP="00330B49">
      <w:pPr>
        <w:suppressAutoHyphens w:val="0"/>
        <w:autoSpaceDE w:val="0"/>
        <w:autoSpaceDN w:val="0"/>
        <w:adjustRightInd w:val="0"/>
        <w:jc w:val="both"/>
        <w:rPr>
          <w:rFonts w:ascii="Arial" w:hAnsi="Arial" w:cs="Arial"/>
          <w:color w:val="000000"/>
        </w:rPr>
      </w:pPr>
    </w:p>
    <w:tbl>
      <w:tblPr>
        <w:tblW w:w="9214" w:type="dxa"/>
        <w:tblInd w:w="70" w:type="dxa"/>
        <w:tblCellMar>
          <w:left w:w="70" w:type="dxa"/>
          <w:right w:w="70" w:type="dxa"/>
        </w:tblCellMar>
        <w:tblLook w:val="04A0" w:firstRow="1" w:lastRow="0" w:firstColumn="1" w:lastColumn="0" w:noHBand="0" w:noVBand="1"/>
      </w:tblPr>
      <w:tblGrid>
        <w:gridCol w:w="9214"/>
      </w:tblGrid>
      <w:tr w:rsidR="00330B49" w:rsidRPr="004B616A" w:rsidTr="00A11ACE">
        <w:trPr>
          <w:trHeight w:val="382"/>
        </w:trPr>
        <w:tc>
          <w:tcPr>
            <w:tcW w:w="9214" w:type="dxa"/>
            <w:shd w:val="clear" w:color="auto" w:fill="auto"/>
            <w:tcMar>
              <w:left w:w="70" w:type="dxa"/>
            </w:tcMar>
          </w:tcPr>
          <w:p w:rsidR="00330B49" w:rsidRPr="004B616A" w:rsidRDefault="00330B49" w:rsidP="00330B49">
            <w:pPr>
              <w:suppressAutoHyphens w:val="0"/>
              <w:jc w:val="both"/>
              <w:rPr>
                <w:rFonts w:ascii="Arial" w:hAnsi="Arial" w:cs="Arial"/>
                <w:b/>
                <w:color w:val="1A1FEA"/>
              </w:rPr>
            </w:pPr>
            <w:r w:rsidRPr="004B616A">
              <w:rPr>
                <w:rFonts w:ascii="Arial" w:hAnsi="Arial" w:cs="Arial"/>
                <w:b/>
                <w:color w:val="1A1FEA"/>
              </w:rPr>
              <w:t>XIX. POSTANOWIENIA KOŃCOWE</w:t>
            </w:r>
          </w:p>
        </w:tc>
      </w:tr>
    </w:tbl>
    <w:p w:rsidR="00330B49" w:rsidRPr="004B616A" w:rsidRDefault="00330B49" w:rsidP="00330B49">
      <w:pPr>
        <w:suppressAutoHyphens w:val="0"/>
        <w:jc w:val="both"/>
        <w:rPr>
          <w:rFonts w:ascii="Arial" w:hAnsi="Arial" w:cs="Arial"/>
        </w:rPr>
      </w:pPr>
      <w:r w:rsidRPr="004B616A">
        <w:rPr>
          <w:rFonts w:ascii="Arial" w:hAnsi="Arial" w:cs="Arial"/>
        </w:rPr>
        <w:t>W sprawach nieuregulowanych w niniejszej SIWZ zastosowanie mają przepisy ustawy Prawo zamówień publicznych, Kodeksu cywilnego oraz obowiązujące przepisy wykonawcze.</w:t>
      </w:r>
    </w:p>
    <w:p w:rsidR="00330B49" w:rsidRPr="004B616A" w:rsidRDefault="00330B49" w:rsidP="00330B49">
      <w:pPr>
        <w:suppressAutoHyphens w:val="0"/>
        <w:jc w:val="both"/>
        <w:rPr>
          <w:rFonts w:ascii="Arial" w:hAnsi="Arial" w:cs="Arial"/>
          <w:b/>
          <w:u w:val="single"/>
        </w:rPr>
      </w:pPr>
    </w:p>
    <w:p w:rsidR="00330B49" w:rsidRPr="004B616A" w:rsidRDefault="00330B49" w:rsidP="00330B49">
      <w:pPr>
        <w:suppressAutoHyphens w:val="0"/>
        <w:jc w:val="both"/>
        <w:rPr>
          <w:rFonts w:ascii="Arial" w:hAnsi="Arial" w:cs="Arial"/>
          <w:b/>
          <w:u w:val="single"/>
        </w:rPr>
      </w:pPr>
      <w:r w:rsidRPr="004B616A">
        <w:rPr>
          <w:rFonts w:ascii="Arial" w:hAnsi="Arial" w:cs="Arial"/>
          <w:b/>
          <w:u w:val="single"/>
        </w:rPr>
        <w:t>Załączniki do SIWZ:</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1 </w:t>
      </w:r>
      <w:r w:rsidR="00A344D5">
        <w:rPr>
          <w:rFonts w:ascii="Arial" w:hAnsi="Arial" w:cs="Arial"/>
          <w:color w:val="000000"/>
        </w:rPr>
        <w:t>-</w:t>
      </w:r>
      <w:r w:rsidRPr="004B616A">
        <w:rPr>
          <w:rFonts w:ascii="Arial" w:hAnsi="Arial" w:cs="Arial"/>
          <w:color w:val="000000"/>
        </w:rPr>
        <w:t xml:space="preserve"> formularz ofertowy</w:t>
      </w:r>
    </w:p>
    <w:p w:rsidR="00637FD7" w:rsidRPr="004B616A" w:rsidRDefault="00637FD7" w:rsidP="00637FD7">
      <w:pPr>
        <w:suppressAutoHyphens w:val="0"/>
        <w:jc w:val="both"/>
        <w:rPr>
          <w:rFonts w:ascii="Arial" w:hAnsi="Arial" w:cs="Arial"/>
        </w:rPr>
      </w:pPr>
      <w:r w:rsidRPr="004B616A">
        <w:rPr>
          <w:rFonts w:ascii="Arial" w:hAnsi="Arial" w:cs="Arial"/>
        </w:rPr>
        <w:t xml:space="preserve">Załącznik nr 2  </w:t>
      </w:r>
      <w:r w:rsidR="00A344D5">
        <w:rPr>
          <w:rFonts w:ascii="Arial" w:hAnsi="Arial" w:cs="Arial"/>
        </w:rPr>
        <w:t>-</w:t>
      </w:r>
      <w:r w:rsidRPr="004B616A">
        <w:rPr>
          <w:rFonts w:ascii="Arial" w:hAnsi="Arial" w:cs="Arial"/>
        </w:rPr>
        <w:t xml:space="preserve"> formularz parametrów wymaganych</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w:t>
      </w:r>
      <w:r w:rsidR="00637FD7" w:rsidRPr="004B616A">
        <w:rPr>
          <w:rFonts w:ascii="Arial" w:hAnsi="Arial" w:cs="Arial"/>
          <w:color w:val="000000"/>
        </w:rPr>
        <w:t>3</w:t>
      </w:r>
      <w:r w:rsidRPr="004B616A">
        <w:rPr>
          <w:rFonts w:ascii="Arial" w:hAnsi="Arial" w:cs="Arial"/>
          <w:color w:val="000000"/>
        </w:rPr>
        <w:t xml:space="preserve"> - oświadczenie Wykonawcy o braku podstaw do wykluczenia, </w:t>
      </w:r>
    </w:p>
    <w:p w:rsidR="00330B49" w:rsidRPr="004B616A" w:rsidRDefault="00314162"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Załącznik nr 4</w:t>
      </w:r>
      <w:r w:rsidR="00330B49" w:rsidRPr="004B616A">
        <w:rPr>
          <w:rFonts w:ascii="Arial" w:hAnsi="Arial" w:cs="Arial"/>
          <w:color w:val="000000"/>
        </w:rPr>
        <w:t xml:space="preserve"> - oświadczenie Wykonawcy o spełnieniu warunków udziału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w:t>
      </w:r>
      <w:r w:rsidR="00314162" w:rsidRPr="004B616A">
        <w:rPr>
          <w:rFonts w:ascii="Arial" w:hAnsi="Arial" w:cs="Arial"/>
          <w:color w:val="000000"/>
        </w:rPr>
        <w:t>5</w:t>
      </w:r>
      <w:r w:rsidRPr="004B616A">
        <w:rPr>
          <w:rFonts w:ascii="Arial" w:hAnsi="Arial" w:cs="Arial"/>
          <w:color w:val="000000"/>
        </w:rPr>
        <w:t xml:space="preserve"> - oświadczenie Wykonawcy o grupie kapitałowej, </w:t>
      </w:r>
    </w:p>
    <w:p w:rsidR="00330B49" w:rsidRPr="004B616A" w:rsidRDefault="00314162"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Załącznik nr 6</w:t>
      </w:r>
      <w:r w:rsidR="00A76006" w:rsidRPr="004B616A">
        <w:rPr>
          <w:rFonts w:ascii="Arial" w:hAnsi="Arial" w:cs="Arial"/>
          <w:color w:val="000000"/>
        </w:rPr>
        <w:t xml:space="preserve">  - projekt</w:t>
      </w:r>
      <w:r w:rsidR="00330B49" w:rsidRPr="004B616A">
        <w:rPr>
          <w:rFonts w:ascii="Arial" w:hAnsi="Arial" w:cs="Arial"/>
          <w:color w:val="000000"/>
        </w:rPr>
        <w:t xml:space="preserve"> umowy</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w:t>
      </w:r>
      <w:r w:rsidR="00314162" w:rsidRPr="004B616A">
        <w:rPr>
          <w:rFonts w:ascii="Arial" w:hAnsi="Arial" w:cs="Arial"/>
          <w:color w:val="000000"/>
        </w:rPr>
        <w:t>7</w:t>
      </w:r>
      <w:r w:rsidRPr="004B616A">
        <w:rPr>
          <w:rFonts w:ascii="Arial" w:hAnsi="Arial" w:cs="Arial"/>
          <w:color w:val="000000"/>
        </w:rPr>
        <w:t xml:space="preserve"> – wykaz dostaw</w:t>
      </w:r>
    </w:p>
    <w:p w:rsidR="00330B49" w:rsidRPr="001B492E" w:rsidRDefault="00330B49" w:rsidP="004723E1">
      <w:pPr>
        <w:pStyle w:val="Nagwek1"/>
        <w:tabs>
          <w:tab w:val="clear" w:pos="0"/>
        </w:tabs>
        <w:rPr>
          <w:rFonts w:cs="Arial"/>
          <w:sz w:val="20"/>
        </w:rPr>
      </w:pPr>
    </w:p>
    <w:p w:rsidR="000735EC" w:rsidRDefault="000735EC" w:rsidP="00756FC4">
      <w:pPr>
        <w:rPr>
          <w:rFonts w:ascii="Arial" w:hAnsi="Arial" w:cs="Arial"/>
          <w:shd w:val="clear" w:color="auto" w:fill="FFFFFF"/>
        </w:rPr>
      </w:pPr>
    </w:p>
    <w:p w:rsidR="00A344D5" w:rsidRDefault="00A344D5" w:rsidP="00756FC4">
      <w:pPr>
        <w:rPr>
          <w:rFonts w:ascii="Arial" w:hAnsi="Arial" w:cs="Arial"/>
          <w:shd w:val="clear" w:color="auto" w:fill="FFFFFF"/>
        </w:rPr>
      </w:pPr>
    </w:p>
    <w:p w:rsidR="00A344D5" w:rsidRPr="001B492E" w:rsidRDefault="00A344D5" w:rsidP="00756FC4">
      <w:pPr>
        <w:rPr>
          <w:rFonts w:ascii="Arial" w:hAnsi="Arial" w:cs="Arial"/>
          <w:shd w:val="clear" w:color="auto" w:fill="FFFFFF"/>
        </w:rPr>
      </w:pPr>
    </w:p>
    <w:p w:rsidR="00756FC4" w:rsidRPr="001B492E" w:rsidRDefault="00A53F0E" w:rsidP="00756FC4">
      <w:pPr>
        <w:rPr>
          <w:rFonts w:ascii="Arial" w:hAnsi="Arial" w:cs="Arial"/>
          <w:color w:val="000000"/>
        </w:rPr>
      </w:pPr>
      <w:r w:rsidRPr="001B492E">
        <w:rPr>
          <w:rFonts w:ascii="Arial" w:hAnsi="Arial" w:cs="Arial"/>
          <w:shd w:val="clear" w:color="auto" w:fill="FFFFFF"/>
        </w:rPr>
        <w:t>Zamość</w:t>
      </w:r>
      <w:r w:rsidRPr="001B492E">
        <w:rPr>
          <w:rFonts w:ascii="Arial" w:hAnsi="Arial" w:cs="Arial"/>
        </w:rPr>
        <w:t xml:space="preserve">, </w:t>
      </w:r>
      <w:r w:rsidR="000C2DBE" w:rsidRPr="001B492E">
        <w:rPr>
          <w:rFonts w:ascii="Arial" w:hAnsi="Arial" w:cs="Arial"/>
          <w:shd w:val="clear" w:color="auto" w:fill="FFFFFF"/>
        </w:rPr>
        <w:t>201</w:t>
      </w:r>
      <w:r w:rsidR="009B5AA2" w:rsidRPr="001B492E">
        <w:rPr>
          <w:rFonts w:ascii="Arial" w:hAnsi="Arial" w:cs="Arial"/>
          <w:shd w:val="clear" w:color="auto" w:fill="FFFFFF"/>
        </w:rPr>
        <w:t>8</w:t>
      </w:r>
      <w:r w:rsidRPr="001B492E">
        <w:rPr>
          <w:rFonts w:ascii="Arial" w:hAnsi="Arial" w:cs="Arial"/>
          <w:shd w:val="clear" w:color="auto" w:fill="FFFFFF"/>
        </w:rPr>
        <w:t>-</w:t>
      </w:r>
      <w:r w:rsidR="000C2DBE" w:rsidRPr="001B492E">
        <w:rPr>
          <w:rFonts w:ascii="Arial" w:hAnsi="Arial" w:cs="Arial"/>
          <w:shd w:val="clear" w:color="auto" w:fill="FFFFFF"/>
        </w:rPr>
        <w:t>0</w:t>
      </w:r>
      <w:r w:rsidR="00A76006" w:rsidRPr="001B492E">
        <w:rPr>
          <w:rFonts w:ascii="Arial" w:hAnsi="Arial" w:cs="Arial"/>
          <w:shd w:val="clear" w:color="auto" w:fill="FFFFFF"/>
        </w:rPr>
        <w:t>3</w:t>
      </w:r>
      <w:r w:rsidRPr="001B492E">
        <w:rPr>
          <w:rFonts w:ascii="Arial" w:hAnsi="Arial" w:cs="Arial"/>
          <w:shd w:val="clear" w:color="auto" w:fill="FFFFFF"/>
        </w:rPr>
        <w:t>-</w:t>
      </w:r>
      <w:r w:rsidR="00A76006" w:rsidRPr="001B492E">
        <w:rPr>
          <w:rFonts w:ascii="Arial" w:hAnsi="Arial" w:cs="Arial"/>
          <w:shd w:val="clear" w:color="auto" w:fill="FFFFFF"/>
        </w:rPr>
        <w:t>02</w:t>
      </w:r>
      <w:r w:rsidRPr="001B492E">
        <w:rPr>
          <w:rFonts w:ascii="Arial" w:hAnsi="Arial" w:cs="Arial"/>
        </w:rPr>
        <w:t xml:space="preserve"> </w:t>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p>
    <w:p w:rsidR="00A53F0E" w:rsidRPr="001B492E" w:rsidRDefault="00756FC4" w:rsidP="00756FC4">
      <w:pPr>
        <w:rPr>
          <w:rFonts w:ascii="Arial" w:hAnsi="Arial" w:cs="Arial"/>
          <w:b/>
        </w:rPr>
      </w:pPr>
      <w:r w:rsidRPr="001B492E">
        <w:rPr>
          <w:rFonts w:ascii="Arial" w:hAnsi="Arial" w:cs="Arial"/>
          <w:color w:val="000000"/>
        </w:rPr>
        <w:t xml:space="preserve">                                                                                          </w:t>
      </w:r>
      <w:r w:rsidR="00A76006" w:rsidRPr="001B492E">
        <w:rPr>
          <w:rFonts w:ascii="Arial" w:hAnsi="Arial" w:cs="Arial"/>
          <w:color w:val="000000"/>
        </w:rPr>
        <w:t xml:space="preserve">  </w:t>
      </w:r>
      <w:r w:rsidRPr="001B492E">
        <w:rPr>
          <w:rFonts w:ascii="Arial" w:hAnsi="Arial" w:cs="Arial"/>
          <w:color w:val="000000"/>
        </w:rPr>
        <w:t xml:space="preserve">    </w:t>
      </w:r>
      <w:r w:rsidR="00A53F0E" w:rsidRPr="001B492E">
        <w:rPr>
          <w:rFonts w:ascii="Arial" w:hAnsi="Arial" w:cs="Arial"/>
        </w:rPr>
        <w:t>Treść SIWZ z załącznikami zatwierdzam</w:t>
      </w:r>
    </w:p>
    <w:p w:rsidR="00756FC4" w:rsidRPr="001B492E" w:rsidRDefault="00A53F0E" w:rsidP="00A53F0E">
      <w:pPr>
        <w:widowControl w:val="0"/>
        <w:rPr>
          <w:rFonts w:ascii="Arial" w:hAnsi="Arial" w:cs="Arial"/>
          <w:color w:val="000000"/>
        </w:rPr>
      </w:pPr>
      <w:r w:rsidRPr="001B492E">
        <w:rPr>
          <w:rFonts w:ascii="Arial" w:hAnsi="Arial" w:cs="Arial"/>
          <w:color w:val="000000"/>
        </w:rPr>
        <w:t xml:space="preserve">                                                                                 </w:t>
      </w:r>
    </w:p>
    <w:p w:rsidR="00A53F0E" w:rsidRPr="00A76006" w:rsidRDefault="00756FC4" w:rsidP="00A53F0E">
      <w:pPr>
        <w:widowControl w:val="0"/>
        <w:rPr>
          <w:rFonts w:ascii="Arial" w:hAnsi="Arial" w:cs="Arial"/>
          <w:color w:val="000000"/>
          <w:sz w:val="16"/>
          <w:szCs w:val="16"/>
        </w:rPr>
      </w:pPr>
      <w:r w:rsidRPr="001B492E">
        <w:rPr>
          <w:rFonts w:ascii="Arial" w:hAnsi="Arial" w:cs="Arial"/>
          <w:color w:val="000000"/>
        </w:rPr>
        <w:t xml:space="preserve">                                                             </w:t>
      </w:r>
      <w:r w:rsidRPr="00A76006">
        <w:rPr>
          <w:rFonts w:ascii="Arial" w:hAnsi="Arial" w:cs="Arial"/>
          <w:color w:val="000000"/>
          <w:sz w:val="16"/>
          <w:szCs w:val="16"/>
        </w:rPr>
        <w:t xml:space="preserve">                  </w:t>
      </w:r>
      <w:r w:rsidR="00A53F0E" w:rsidRPr="00A76006">
        <w:rPr>
          <w:rFonts w:ascii="Arial" w:hAnsi="Arial" w:cs="Arial"/>
          <w:color w:val="000000"/>
          <w:sz w:val="16"/>
          <w:szCs w:val="16"/>
        </w:rPr>
        <w:t xml:space="preserve">     </w:t>
      </w:r>
      <w:r w:rsidR="00A76006">
        <w:rPr>
          <w:rFonts w:ascii="Arial" w:hAnsi="Arial" w:cs="Arial"/>
          <w:color w:val="000000"/>
          <w:sz w:val="16"/>
          <w:szCs w:val="16"/>
        </w:rPr>
        <w:t xml:space="preserve">                             </w:t>
      </w:r>
      <w:r w:rsidR="00A53F0E" w:rsidRPr="00A76006">
        <w:rPr>
          <w:rFonts w:ascii="Arial" w:hAnsi="Arial" w:cs="Arial"/>
          <w:color w:val="000000"/>
          <w:sz w:val="16"/>
          <w:szCs w:val="16"/>
        </w:rPr>
        <w:t xml:space="preserve">   …………….………......................</w:t>
      </w:r>
    </w:p>
    <w:p w:rsidR="00A53F0E" w:rsidRPr="00A76006" w:rsidRDefault="00A53F0E" w:rsidP="00A53F0E">
      <w:pPr>
        <w:widowControl w:val="0"/>
        <w:rPr>
          <w:rFonts w:ascii="Arial" w:hAnsi="Arial" w:cs="Arial"/>
          <w:color w:val="FF0000"/>
          <w:sz w:val="16"/>
          <w:szCs w:val="16"/>
        </w:rPr>
      </w:pPr>
      <w:r w:rsidRPr="00A76006">
        <w:rPr>
          <w:rFonts w:ascii="Arial" w:hAnsi="Arial" w:cs="Arial"/>
          <w:color w:val="000000"/>
          <w:sz w:val="16"/>
          <w:szCs w:val="16"/>
        </w:rPr>
        <w:t xml:space="preserve">                                                                                                                                   </w:t>
      </w:r>
      <w:r w:rsidR="00756FC4" w:rsidRPr="00A76006">
        <w:rPr>
          <w:rFonts w:ascii="Arial" w:hAnsi="Arial" w:cs="Arial"/>
          <w:color w:val="000000"/>
          <w:sz w:val="16"/>
          <w:szCs w:val="16"/>
        </w:rPr>
        <w:t xml:space="preserve">      </w:t>
      </w:r>
      <w:r w:rsidRPr="00A76006">
        <w:rPr>
          <w:rFonts w:ascii="Arial" w:hAnsi="Arial" w:cs="Arial"/>
          <w:color w:val="000000"/>
          <w:sz w:val="16"/>
          <w:szCs w:val="16"/>
        </w:rPr>
        <w:t xml:space="preserve">     </w:t>
      </w:r>
      <w:r w:rsidRPr="00A76006">
        <w:rPr>
          <w:rFonts w:ascii="Arial" w:hAnsi="Arial" w:cs="Arial"/>
          <w:color w:val="FF0000"/>
          <w:sz w:val="16"/>
          <w:szCs w:val="16"/>
        </w:rPr>
        <w:t xml:space="preserve">Prezes </w:t>
      </w:r>
    </w:p>
    <w:p w:rsidR="00A53F0E" w:rsidRPr="00A76006" w:rsidRDefault="00A53F0E" w:rsidP="00A53F0E">
      <w:pPr>
        <w:widowControl w:val="0"/>
        <w:tabs>
          <w:tab w:val="left" w:pos="5520"/>
        </w:tabs>
        <w:rPr>
          <w:rFonts w:ascii="Arial" w:hAnsi="Arial" w:cs="Arial"/>
          <w:color w:val="000000"/>
          <w:sz w:val="16"/>
          <w:szCs w:val="16"/>
        </w:rPr>
      </w:pPr>
      <w:r w:rsidRPr="00A76006">
        <w:rPr>
          <w:rFonts w:ascii="Arial" w:hAnsi="Arial" w:cs="Arial"/>
          <w:color w:val="FF0000"/>
          <w:sz w:val="16"/>
          <w:szCs w:val="16"/>
        </w:rPr>
        <w:t xml:space="preserve">                                                                                                      </w:t>
      </w:r>
      <w:r w:rsidR="00756FC4" w:rsidRPr="00A76006">
        <w:rPr>
          <w:rFonts w:ascii="Arial" w:hAnsi="Arial" w:cs="Arial"/>
          <w:color w:val="FF0000"/>
          <w:sz w:val="16"/>
          <w:szCs w:val="16"/>
        </w:rPr>
        <w:t xml:space="preserve">   </w:t>
      </w:r>
      <w:r w:rsidRPr="00A76006">
        <w:rPr>
          <w:rFonts w:ascii="Arial" w:hAnsi="Arial" w:cs="Arial"/>
          <w:color w:val="FF0000"/>
          <w:sz w:val="16"/>
          <w:szCs w:val="16"/>
        </w:rPr>
        <w:t xml:space="preserve">  </w:t>
      </w:r>
      <w:r w:rsidR="001B492E">
        <w:rPr>
          <w:rFonts w:ascii="Arial" w:hAnsi="Arial" w:cs="Arial"/>
          <w:color w:val="FF0000"/>
          <w:sz w:val="16"/>
          <w:szCs w:val="16"/>
        </w:rPr>
        <w:t xml:space="preserve">   </w:t>
      </w:r>
      <w:r w:rsidRPr="00A76006">
        <w:rPr>
          <w:rFonts w:ascii="Arial" w:hAnsi="Arial" w:cs="Arial"/>
          <w:color w:val="FF0000"/>
          <w:sz w:val="16"/>
          <w:szCs w:val="16"/>
        </w:rPr>
        <w:t xml:space="preserve">      Zamojskiego Szpitala Niepublicznego Sp. z o.o.</w:t>
      </w:r>
    </w:p>
    <w:tbl>
      <w:tblPr>
        <w:tblW w:w="0" w:type="auto"/>
        <w:tblInd w:w="3794" w:type="dxa"/>
        <w:tblLayout w:type="fixed"/>
        <w:tblLook w:val="04A0" w:firstRow="1" w:lastRow="0" w:firstColumn="1" w:lastColumn="0" w:noHBand="0" w:noVBand="1"/>
      </w:tblPr>
      <w:tblGrid>
        <w:gridCol w:w="5386"/>
      </w:tblGrid>
      <w:tr w:rsidR="008D3B3D" w:rsidRPr="00A76006" w:rsidTr="004723E1">
        <w:tc>
          <w:tcPr>
            <w:tcW w:w="5386" w:type="dxa"/>
          </w:tcPr>
          <w:p w:rsidR="008D3B3D" w:rsidRPr="00A76006" w:rsidRDefault="00A53F0E" w:rsidP="004723E1">
            <w:pPr>
              <w:spacing w:before="100" w:beforeAutospacing="1" w:after="100" w:afterAutospacing="1" w:line="276" w:lineRule="auto"/>
              <w:jc w:val="center"/>
              <w:rPr>
                <w:rFonts w:ascii="Arial" w:hAnsi="Arial" w:cs="Arial"/>
                <w:sz w:val="16"/>
                <w:szCs w:val="16"/>
              </w:rPr>
            </w:pPr>
            <w:r w:rsidRPr="00A76006">
              <w:rPr>
                <w:rFonts w:ascii="Arial" w:hAnsi="Arial" w:cs="Arial"/>
                <w:color w:val="FF0000"/>
                <w:sz w:val="16"/>
                <w:szCs w:val="16"/>
              </w:rPr>
              <w:t xml:space="preserve">                     </w:t>
            </w:r>
            <w:r w:rsidR="00756FC4" w:rsidRPr="00A76006">
              <w:rPr>
                <w:rFonts w:ascii="Arial" w:hAnsi="Arial" w:cs="Arial"/>
                <w:color w:val="FF0000"/>
                <w:sz w:val="16"/>
                <w:szCs w:val="16"/>
              </w:rPr>
              <w:t xml:space="preserve">   </w:t>
            </w:r>
            <w:r w:rsidRPr="00A76006">
              <w:rPr>
                <w:rFonts w:ascii="Arial" w:hAnsi="Arial" w:cs="Arial"/>
                <w:color w:val="FF0000"/>
                <w:sz w:val="16"/>
                <w:szCs w:val="16"/>
              </w:rPr>
              <w:t xml:space="preserve"> mgr inż. Mariusz Paszko</w:t>
            </w:r>
          </w:p>
        </w:tc>
      </w:tr>
    </w:tbl>
    <w:p w:rsidR="00E40A83" w:rsidRDefault="00E40A83" w:rsidP="00756FC4">
      <w:pPr>
        <w:widowControl w:val="0"/>
      </w:pPr>
      <w:r>
        <w:rPr>
          <w:rFonts w:ascii="Arial" w:hAnsi="Arial" w:cs="Arial"/>
          <w:color w:val="000000"/>
          <w:sz w:val="22"/>
        </w:rPr>
        <w:tab/>
      </w:r>
      <w:r>
        <w:rPr>
          <w:rFonts w:ascii="Arial" w:hAnsi="Arial" w:cs="Arial"/>
          <w:color w:val="000000"/>
          <w:sz w:val="22"/>
        </w:rPr>
        <w:tab/>
      </w:r>
    </w:p>
    <w:sectPr w:rsidR="00E40A83" w:rsidSect="00715B1C">
      <w:footerReference w:type="even" r:id="rId9"/>
      <w:footerReference w:type="default" r:id="rId10"/>
      <w:footnotePr>
        <w:pos w:val="beneathText"/>
      </w:footnotePr>
      <w:pgSz w:w="12240" w:h="15840" w:code="1"/>
      <w:pgMar w:top="964" w:right="1327"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F5" w:rsidRDefault="005F00F5">
      <w:r>
        <w:separator/>
      </w:r>
    </w:p>
  </w:endnote>
  <w:endnote w:type="continuationSeparator" w:id="0">
    <w:p w:rsidR="005F00F5" w:rsidRDefault="005F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49" w:rsidRDefault="00330B49">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330B49" w:rsidRDefault="00330B49">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49" w:rsidRDefault="00330B49">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E47ED2">
      <w:rPr>
        <w:rStyle w:val="Numerstrony"/>
        <w:rFonts w:ascii="Arial" w:hAnsi="Arial"/>
        <w:noProof/>
      </w:rPr>
      <w:t>5</w:t>
    </w:r>
    <w:r>
      <w:rPr>
        <w:rStyle w:val="Numerstrony"/>
        <w:rFonts w:ascii="Arial" w:hAnsi="Arial"/>
      </w:rPr>
      <w:fldChar w:fldCharType="end"/>
    </w:r>
  </w:p>
  <w:p w:rsidR="00330B49" w:rsidRDefault="00330B49">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330B49" w:rsidRPr="00ED6D3A" w:rsidRDefault="00330B49" w:rsidP="00594AC5">
    <w:pPr>
      <w:spacing w:line="360" w:lineRule="auto"/>
      <w:jc w:val="center"/>
      <w:rPr>
        <w:rFonts w:ascii="Arial" w:hAnsi="Arial" w:cs="Arial"/>
        <w:sz w:val="16"/>
        <w:szCs w:val="16"/>
      </w:rPr>
    </w:pPr>
    <w:r w:rsidRPr="00ED6D3A">
      <w:rPr>
        <w:rFonts w:ascii="Arial" w:hAnsi="Arial" w:cs="Arial"/>
        <w:sz w:val="16"/>
        <w:szCs w:val="16"/>
      </w:rPr>
      <w:t>Specyfikacja Istotnych Warunków Zamówienia na dostawę  ambulansu medycznego w formie leasingu finansowego</w:t>
    </w:r>
  </w:p>
  <w:p w:rsidR="00330B49" w:rsidRPr="00ED6D3A" w:rsidRDefault="00330B49">
    <w:pPr>
      <w:pStyle w:val="Stopka"/>
      <w:tabs>
        <w:tab w:val="clear" w:pos="9072"/>
        <w:tab w:val="right" w:pos="8820"/>
      </w:tabs>
      <w:ind w:right="360"/>
      <w:jc w:val="center"/>
      <w:rPr>
        <w:rFonts w:ascii="Arial" w:hAnsi="Arial"/>
        <w:sz w:val="16"/>
        <w:szCs w:val="16"/>
      </w:rPr>
    </w:pPr>
    <w:r w:rsidRPr="00ED6D3A">
      <w:rPr>
        <w:rFonts w:ascii="Arial" w:hAnsi="Arial" w:cs="Arial"/>
        <w:sz w:val="16"/>
        <w:szCs w:val="16"/>
      </w:rPr>
      <w:t>Dla  Zamojskiego Szpitala Niepublicznego Sp. z o.o</w:t>
    </w:r>
    <w:r w:rsidRPr="00ED6D3A">
      <w:rPr>
        <w:rFonts w:ascii="Arial" w:hAnsi="Arial"/>
        <w:sz w:val="16"/>
        <w:szCs w:val="16"/>
      </w:rPr>
      <w:t>.</w:t>
    </w:r>
  </w:p>
  <w:p w:rsidR="00330B49" w:rsidRDefault="005F00F5">
    <w:pPr>
      <w:pStyle w:val="Stopka"/>
      <w:ind w:right="360"/>
      <w:rPr>
        <w:rFonts w:ascii="Arial" w:hAnsi="Arial"/>
      </w:rPr>
    </w:pPr>
    <w:r>
      <w:rPr>
        <w:rFonts w:ascii="Arial" w:hAnsi="Arial"/>
      </w:rPr>
      <w:pict>
        <v:shapetype id="_x0000_t202" coordsize="21600,21600" o:spt="202" path="m,l,21600r21600,l21600,xe">
          <v:stroke joinstyle="miter"/>
          <v:path gradientshapeok="t" o:connecttype="rect"/>
        </v:shapetype>
        <v:shape id="_x0000_s2049" type="#_x0000_t202" style="position:absolute;margin-left:536.05pt;margin-top:.05pt;width:4.7pt;height:11.2pt;z-index:251657728;mso-wrap-distance-left:0;mso-wrap-distance-right:0;mso-position-horizontal-relative:page" stroked="f">
          <v:fill opacity="0" color2="black"/>
          <v:textbox style="mso-next-textbox:#_x0000_s2049" inset="0,0,0,0">
            <w:txbxContent>
              <w:p w:rsidR="00330B49" w:rsidRDefault="00330B49"/>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F5" w:rsidRDefault="005F00F5">
      <w:r>
        <w:separator/>
      </w:r>
    </w:p>
  </w:footnote>
  <w:footnote w:type="continuationSeparator" w:id="0">
    <w:p w:rsidR="005F00F5" w:rsidRDefault="005F0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D02C83"/>
    <w:multiLevelType w:val="hybridMultilevel"/>
    <w:tmpl w:val="9BC2E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0B456E9"/>
    <w:multiLevelType w:val="hybridMultilevel"/>
    <w:tmpl w:val="BE2E864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nsid w:val="26F71901"/>
    <w:multiLevelType w:val="hybridMultilevel"/>
    <w:tmpl w:val="6B2045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BBD3F22"/>
    <w:multiLevelType w:val="hybridMultilevel"/>
    <w:tmpl w:val="844828DE"/>
    <w:lvl w:ilvl="0" w:tplc="1DC8D1E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nsid w:val="2F2131FA"/>
    <w:multiLevelType w:val="multilevel"/>
    <w:tmpl w:val="CA165990"/>
    <w:lvl w:ilvl="0">
      <w:start w:val="1"/>
      <w:numFmt w:val="upperRoman"/>
      <w:lvlText w:val="%1."/>
      <w:lvlJc w:val="left"/>
      <w:pPr>
        <w:ind w:left="1080" w:hanging="720"/>
      </w:pPr>
      <w:rPr>
        <w:rFonts w:hint="default"/>
        <w:color w:val="0000FF"/>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29">
    <w:nsid w:val="527D4AAC"/>
    <w:multiLevelType w:val="multilevel"/>
    <w:tmpl w:val="FD9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022134"/>
    <w:multiLevelType w:val="hybridMultilevel"/>
    <w:tmpl w:val="C00C2266"/>
    <w:lvl w:ilvl="0" w:tplc="F00A45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114307"/>
    <w:multiLevelType w:val="hybridMultilevel"/>
    <w:tmpl w:val="302A45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A1D201C"/>
    <w:multiLevelType w:val="hybridMultilevel"/>
    <w:tmpl w:val="537E917A"/>
    <w:lvl w:ilvl="0" w:tplc="6CB6E29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6C9A1091"/>
    <w:multiLevelType w:val="multilevel"/>
    <w:tmpl w:val="DC1A67B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800"/>
        </w:tabs>
        <w:ind w:left="1800" w:hanging="180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35">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6">
    <w:nsid w:val="7D073A8C"/>
    <w:multiLevelType w:val="hybridMultilevel"/>
    <w:tmpl w:val="1DC46E6E"/>
    <w:lvl w:ilvl="0" w:tplc="194AA3EC">
      <w:start w:val="1"/>
      <w:numFmt w:val="bullet"/>
      <w:lvlText w:val=""/>
      <w:lvlJc w:val="left"/>
      <w:pPr>
        <w:ind w:left="840" w:hanging="360"/>
      </w:pPr>
      <w:rPr>
        <w:rFonts w:ascii="Symbol" w:hAnsi="Symbol" w:hint="default"/>
      </w:rPr>
    </w:lvl>
    <w:lvl w:ilvl="1" w:tplc="3D88175E" w:tentative="1">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18"/>
  </w:num>
  <w:num w:numId="2">
    <w:abstractNumId w:val="20"/>
  </w:num>
  <w:num w:numId="3">
    <w:abstractNumId w:val="27"/>
  </w:num>
  <w:num w:numId="4">
    <w:abstractNumId w:val="15"/>
  </w:num>
  <w:num w:numId="5">
    <w:abstractNumId w:val="25"/>
  </w:num>
  <w:num w:numId="6">
    <w:abstractNumId w:val="36"/>
  </w:num>
  <w:num w:numId="7">
    <w:abstractNumId w:val="23"/>
  </w:num>
  <w:num w:numId="8">
    <w:abstractNumId w:val="26"/>
  </w:num>
  <w:num w:numId="9">
    <w:abstractNumId w:val="35"/>
  </w:num>
  <w:num w:numId="10">
    <w:abstractNumId w:val="28"/>
  </w:num>
  <w:num w:numId="11">
    <w:abstractNumId w:val="30"/>
  </w:num>
  <w:num w:numId="12">
    <w:abstractNumId w:val="16"/>
  </w:num>
  <w:num w:numId="13">
    <w:abstractNumId w:val="24"/>
  </w:num>
  <w:num w:numId="14">
    <w:abstractNumId w:val="31"/>
  </w:num>
  <w:num w:numId="15">
    <w:abstractNumId w:val="29"/>
  </w:num>
  <w:num w:numId="16">
    <w:abstractNumId w:val="34"/>
  </w:num>
  <w:num w:numId="17">
    <w:abstractNumId w:val="32"/>
  </w:num>
  <w:num w:numId="18">
    <w:abstractNumId w:val="21"/>
  </w:num>
  <w:num w:numId="19">
    <w:abstractNumId w:val="22"/>
  </w:num>
  <w:num w:numId="20">
    <w:abstractNumId w:val="17"/>
  </w:num>
  <w:num w:numId="21">
    <w:abstractNumId w:val="33"/>
  </w:num>
  <w:num w:numId="2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A50FF"/>
    <w:rsid w:val="000002C5"/>
    <w:rsid w:val="00022A56"/>
    <w:rsid w:val="000234E1"/>
    <w:rsid w:val="0003056A"/>
    <w:rsid w:val="0004052F"/>
    <w:rsid w:val="00050DAA"/>
    <w:rsid w:val="00057003"/>
    <w:rsid w:val="00057314"/>
    <w:rsid w:val="000579CB"/>
    <w:rsid w:val="0006545D"/>
    <w:rsid w:val="000735EC"/>
    <w:rsid w:val="000853BD"/>
    <w:rsid w:val="0009673E"/>
    <w:rsid w:val="000A07B3"/>
    <w:rsid w:val="000A50FF"/>
    <w:rsid w:val="000B0327"/>
    <w:rsid w:val="000B151B"/>
    <w:rsid w:val="000B1608"/>
    <w:rsid w:val="000B63AA"/>
    <w:rsid w:val="000C2DBE"/>
    <w:rsid w:val="000C4234"/>
    <w:rsid w:val="000C4A9E"/>
    <w:rsid w:val="000C5C84"/>
    <w:rsid w:val="000C6064"/>
    <w:rsid w:val="000D032A"/>
    <w:rsid w:val="000D3535"/>
    <w:rsid w:val="0010248E"/>
    <w:rsid w:val="00105698"/>
    <w:rsid w:val="00114E41"/>
    <w:rsid w:val="0012792A"/>
    <w:rsid w:val="00131D65"/>
    <w:rsid w:val="00143802"/>
    <w:rsid w:val="00160737"/>
    <w:rsid w:val="001821D8"/>
    <w:rsid w:val="0018397B"/>
    <w:rsid w:val="00183C97"/>
    <w:rsid w:val="00185411"/>
    <w:rsid w:val="00185695"/>
    <w:rsid w:val="001861DC"/>
    <w:rsid w:val="001863E4"/>
    <w:rsid w:val="00193D2D"/>
    <w:rsid w:val="00195206"/>
    <w:rsid w:val="00196593"/>
    <w:rsid w:val="0019760D"/>
    <w:rsid w:val="00197E7E"/>
    <w:rsid w:val="001A4925"/>
    <w:rsid w:val="001A58F6"/>
    <w:rsid w:val="001B492E"/>
    <w:rsid w:val="001C33E0"/>
    <w:rsid w:val="001C3A08"/>
    <w:rsid w:val="001D0EC2"/>
    <w:rsid w:val="001D3939"/>
    <w:rsid w:val="001E7EC7"/>
    <w:rsid w:val="001F5FA8"/>
    <w:rsid w:val="001F6A69"/>
    <w:rsid w:val="00200B35"/>
    <w:rsid w:val="002024CC"/>
    <w:rsid w:val="00216B5B"/>
    <w:rsid w:val="00230109"/>
    <w:rsid w:val="00233048"/>
    <w:rsid w:val="00237A7A"/>
    <w:rsid w:val="002419C5"/>
    <w:rsid w:val="0024745F"/>
    <w:rsid w:val="002503F2"/>
    <w:rsid w:val="0025543C"/>
    <w:rsid w:val="0028597E"/>
    <w:rsid w:val="00287FCC"/>
    <w:rsid w:val="00292FE4"/>
    <w:rsid w:val="0029395F"/>
    <w:rsid w:val="002940DE"/>
    <w:rsid w:val="0029504A"/>
    <w:rsid w:val="00297117"/>
    <w:rsid w:val="002A2543"/>
    <w:rsid w:val="002A3E59"/>
    <w:rsid w:val="002B35F1"/>
    <w:rsid w:val="002B4C48"/>
    <w:rsid w:val="002D30FD"/>
    <w:rsid w:val="002E23F6"/>
    <w:rsid w:val="002E60B1"/>
    <w:rsid w:val="002E660E"/>
    <w:rsid w:val="00314162"/>
    <w:rsid w:val="00314A39"/>
    <w:rsid w:val="00316123"/>
    <w:rsid w:val="00320765"/>
    <w:rsid w:val="00322BD2"/>
    <w:rsid w:val="0032559A"/>
    <w:rsid w:val="00330B49"/>
    <w:rsid w:val="00342ED0"/>
    <w:rsid w:val="00345044"/>
    <w:rsid w:val="00351E83"/>
    <w:rsid w:val="00351F27"/>
    <w:rsid w:val="003774B9"/>
    <w:rsid w:val="003815F1"/>
    <w:rsid w:val="003876EE"/>
    <w:rsid w:val="0039082D"/>
    <w:rsid w:val="003917AD"/>
    <w:rsid w:val="00392BC1"/>
    <w:rsid w:val="00393423"/>
    <w:rsid w:val="00394EFE"/>
    <w:rsid w:val="003A1CAF"/>
    <w:rsid w:val="003A5006"/>
    <w:rsid w:val="003A58C4"/>
    <w:rsid w:val="003B1142"/>
    <w:rsid w:val="003B13A9"/>
    <w:rsid w:val="003B1EA7"/>
    <w:rsid w:val="003B3C79"/>
    <w:rsid w:val="003B6727"/>
    <w:rsid w:val="003B7818"/>
    <w:rsid w:val="003C119B"/>
    <w:rsid w:val="003C16AF"/>
    <w:rsid w:val="003C3836"/>
    <w:rsid w:val="003D065B"/>
    <w:rsid w:val="003D3AB6"/>
    <w:rsid w:val="003E008A"/>
    <w:rsid w:val="003E1AA9"/>
    <w:rsid w:val="003E1BB2"/>
    <w:rsid w:val="003E1DCD"/>
    <w:rsid w:val="003E754F"/>
    <w:rsid w:val="003F2EBE"/>
    <w:rsid w:val="004010F0"/>
    <w:rsid w:val="00403ABC"/>
    <w:rsid w:val="00412B03"/>
    <w:rsid w:val="00415726"/>
    <w:rsid w:val="0043288A"/>
    <w:rsid w:val="00441AF1"/>
    <w:rsid w:val="00444749"/>
    <w:rsid w:val="00451F27"/>
    <w:rsid w:val="00456C2C"/>
    <w:rsid w:val="004723E1"/>
    <w:rsid w:val="00476747"/>
    <w:rsid w:val="0047718E"/>
    <w:rsid w:val="00490404"/>
    <w:rsid w:val="004A3A67"/>
    <w:rsid w:val="004A644A"/>
    <w:rsid w:val="004B2E34"/>
    <w:rsid w:val="004B3683"/>
    <w:rsid w:val="004B616A"/>
    <w:rsid w:val="004C1F91"/>
    <w:rsid w:val="004C6A88"/>
    <w:rsid w:val="004C6EE6"/>
    <w:rsid w:val="004D0D91"/>
    <w:rsid w:val="004D3D32"/>
    <w:rsid w:val="004E42E1"/>
    <w:rsid w:val="004F012B"/>
    <w:rsid w:val="004F4BC9"/>
    <w:rsid w:val="00500013"/>
    <w:rsid w:val="00501F4E"/>
    <w:rsid w:val="00507311"/>
    <w:rsid w:val="00513A14"/>
    <w:rsid w:val="005150AC"/>
    <w:rsid w:val="00515B6A"/>
    <w:rsid w:val="00523DB3"/>
    <w:rsid w:val="00534CE2"/>
    <w:rsid w:val="005350C1"/>
    <w:rsid w:val="0053595E"/>
    <w:rsid w:val="00536C9A"/>
    <w:rsid w:val="00537E4D"/>
    <w:rsid w:val="005472D4"/>
    <w:rsid w:val="00553822"/>
    <w:rsid w:val="00560C36"/>
    <w:rsid w:val="00566646"/>
    <w:rsid w:val="00567994"/>
    <w:rsid w:val="00571D32"/>
    <w:rsid w:val="00583AE0"/>
    <w:rsid w:val="00584A70"/>
    <w:rsid w:val="00587F76"/>
    <w:rsid w:val="00594AC5"/>
    <w:rsid w:val="005A3712"/>
    <w:rsid w:val="005A75EA"/>
    <w:rsid w:val="005B100D"/>
    <w:rsid w:val="005B5ADD"/>
    <w:rsid w:val="005B602F"/>
    <w:rsid w:val="005C58BC"/>
    <w:rsid w:val="005C6209"/>
    <w:rsid w:val="005D0D14"/>
    <w:rsid w:val="005E0801"/>
    <w:rsid w:val="005E11E0"/>
    <w:rsid w:val="005E1565"/>
    <w:rsid w:val="005F00F5"/>
    <w:rsid w:val="005F10E1"/>
    <w:rsid w:val="005F2269"/>
    <w:rsid w:val="006033B4"/>
    <w:rsid w:val="00603E4A"/>
    <w:rsid w:val="00604415"/>
    <w:rsid w:val="006109B1"/>
    <w:rsid w:val="00627D65"/>
    <w:rsid w:val="00630CB1"/>
    <w:rsid w:val="00637277"/>
    <w:rsid w:val="00637FD7"/>
    <w:rsid w:val="006531FD"/>
    <w:rsid w:val="006539A3"/>
    <w:rsid w:val="00660B42"/>
    <w:rsid w:val="0068286E"/>
    <w:rsid w:val="00684494"/>
    <w:rsid w:val="006846E8"/>
    <w:rsid w:val="0068722D"/>
    <w:rsid w:val="00691E89"/>
    <w:rsid w:val="00697883"/>
    <w:rsid w:val="006A12F3"/>
    <w:rsid w:val="006A3711"/>
    <w:rsid w:val="006A37BB"/>
    <w:rsid w:val="006A65C3"/>
    <w:rsid w:val="006B1D39"/>
    <w:rsid w:val="006B629E"/>
    <w:rsid w:val="006B7C88"/>
    <w:rsid w:val="006C319A"/>
    <w:rsid w:val="006E2758"/>
    <w:rsid w:val="006E644F"/>
    <w:rsid w:val="00713E2F"/>
    <w:rsid w:val="00715B1C"/>
    <w:rsid w:val="00716ACC"/>
    <w:rsid w:val="00725DA9"/>
    <w:rsid w:val="00731297"/>
    <w:rsid w:val="00732A3A"/>
    <w:rsid w:val="00732D56"/>
    <w:rsid w:val="007435DF"/>
    <w:rsid w:val="00743DEE"/>
    <w:rsid w:val="007467BE"/>
    <w:rsid w:val="007503A9"/>
    <w:rsid w:val="00753BF0"/>
    <w:rsid w:val="007550FE"/>
    <w:rsid w:val="00756FC4"/>
    <w:rsid w:val="00763CB7"/>
    <w:rsid w:val="00765378"/>
    <w:rsid w:val="0076538F"/>
    <w:rsid w:val="007675DA"/>
    <w:rsid w:val="0077072E"/>
    <w:rsid w:val="007727AD"/>
    <w:rsid w:val="007730EE"/>
    <w:rsid w:val="00780F39"/>
    <w:rsid w:val="00785F64"/>
    <w:rsid w:val="00793DD3"/>
    <w:rsid w:val="007A3BB8"/>
    <w:rsid w:val="007A432D"/>
    <w:rsid w:val="007D49E0"/>
    <w:rsid w:val="007E34C4"/>
    <w:rsid w:val="007F1359"/>
    <w:rsid w:val="0080065A"/>
    <w:rsid w:val="00804312"/>
    <w:rsid w:val="0082183F"/>
    <w:rsid w:val="00826870"/>
    <w:rsid w:val="00835346"/>
    <w:rsid w:val="008423BC"/>
    <w:rsid w:val="0084517F"/>
    <w:rsid w:val="00851BAF"/>
    <w:rsid w:val="00865A82"/>
    <w:rsid w:val="00871DB8"/>
    <w:rsid w:val="00882E96"/>
    <w:rsid w:val="00885023"/>
    <w:rsid w:val="008A1D5A"/>
    <w:rsid w:val="008A566A"/>
    <w:rsid w:val="008B038B"/>
    <w:rsid w:val="008B1AB4"/>
    <w:rsid w:val="008C730E"/>
    <w:rsid w:val="008D3B3D"/>
    <w:rsid w:val="008D78C0"/>
    <w:rsid w:val="008E26A0"/>
    <w:rsid w:val="008E3DBA"/>
    <w:rsid w:val="008F393C"/>
    <w:rsid w:val="00905E67"/>
    <w:rsid w:val="00911B1F"/>
    <w:rsid w:val="00912225"/>
    <w:rsid w:val="00932C85"/>
    <w:rsid w:val="00935569"/>
    <w:rsid w:val="00942650"/>
    <w:rsid w:val="0094541C"/>
    <w:rsid w:val="00945F64"/>
    <w:rsid w:val="009472AA"/>
    <w:rsid w:val="00962675"/>
    <w:rsid w:val="009635E9"/>
    <w:rsid w:val="00990E44"/>
    <w:rsid w:val="00992828"/>
    <w:rsid w:val="00995ECD"/>
    <w:rsid w:val="00997CF1"/>
    <w:rsid w:val="009A05D7"/>
    <w:rsid w:val="009A3B6C"/>
    <w:rsid w:val="009A40B6"/>
    <w:rsid w:val="009B28BC"/>
    <w:rsid w:val="009B5AA2"/>
    <w:rsid w:val="009B72B5"/>
    <w:rsid w:val="009C3498"/>
    <w:rsid w:val="009C663D"/>
    <w:rsid w:val="009D3137"/>
    <w:rsid w:val="009E30F0"/>
    <w:rsid w:val="009E552D"/>
    <w:rsid w:val="009E5ED7"/>
    <w:rsid w:val="009E65D6"/>
    <w:rsid w:val="009E73B4"/>
    <w:rsid w:val="009F0FE5"/>
    <w:rsid w:val="009F308F"/>
    <w:rsid w:val="009F4F7E"/>
    <w:rsid w:val="00A06025"/>
    <w:rsid w:val="00A11ACE"/>
    <w:rsid w:val="00A11FB0"/>
    <w:rsid w:val="00A1561D"/>
    <w:rsid w:val="00A26044"/>
    <w:rsid w:val="00A31A18"/>
    <w:rsid w:val="00A344D5"/>
    <w:rsid w:val="00A35C51"/>
    <w:rsid w:val="00A37421"/>
    <w:rsid w:val="00A40973"/>
    <w:rsid w:val="00A43A81"/>
    <w:rsid w:val="00A43EC0"/>
    <w:rsid w:val="00A441D2"/>
    <w:rsid w:val="00A462BF"/>
    <w:rsid w:val="00A53F0E"/>
    <w:rsid w:val="00A63588"/>
    <w:rsid w:val="00A64419"/>
    <w:rsid w:val="00A65E52"/>
    <w:rsid w:val="00A76006"/>
    <w:rsid w:val="00A83F27"/>
    <w:rsid w:val="00A85907"/>
    <w:rsid w:val="00A92A25"/>
    <w:rsid w:val="00A93C6C"/>
    <w:rsid w:val="00AA48F6"/>
    <w:rsid w:val="00AA5C17"/>
    <w:rsid w:val="00AC0C62"/>
    <w:rsid w:val="00AC1A1F"/>
    <w:rsid w:val="00AC7992"/>
    <w:rsid w:val="00AD39F7"/>
    <w:rsid w:val="00AF4CFC"/>
    <w:rsid w:val="00AF70AB"/>
    <w:rsid w:val="00AF774B"/>
    <w:rsid w:val="00B02B9C"/>
    <w:rsid w:val="00B05896"/>
    <w:rsid w:val="00B14559"/>
    <w:rsid w:val="00B16546"/>
    <w:rsid w:val="00B230C1"/>
    <w:rsid w:val="00B36330"/>
    <w:rsid w:val="00B3683C"/>
    <w:rsid w:val="00B409DD"/>
    <w:rsid w:val="00B40D3D"/>
    <w:rsid w:val="00B470D1"/>
    <w:rsid w:val="00B570E5"/>
    <w:rsid w:val="00B605A6"/>
    <w:rsid w:val="00B81EA6"/>
    <w:rsid w:val="00B86270"/>
    <w:rsid w:val="00B862FB"/>
    <w:rsid w:val="00B90349"/>
    <w:rsid w:val="00B90F60"/>
    <w:rsid w:val="00B922D3"/>
    <w:rsid w:val="00BA017C"/>
    <w:rsid w:val="00BA430F"/>
    <w:rsid w:val="00BA4F8F"/>
    <w:rsid w:val="00BC3A9C"/>
    <w:rsid w:val="00BC5629"/>
    <w:rsid w:val="00BC69E3"/>
    <w:rsid w:val="00BD3730"/>
    <w:rsid w:val="00BD3FBA"/>
    <w:rsid w:val="00BD586B"/>
    <w:rsid w:val="00BF04F0"/>
    <w:rsid w:val="00BF2DEF"/>
    <w:rsid w:val="00C11476"/>
    <w:rsid w:val="00C120DB"/>
    <w:rsid w:val="00C13E42"/>
    <w:rsid w:val="00C15A66"/>
    <w:rsid w:val="00C278C8"/>
    <w:rsid w:val="00C41283"/>
    <w:rsid w:val="00C54D80"/>
    <w:rsid w:val="00C6239D"/>
    <w:rsid w:val="00C63581"/>
    <w:rsid w:val="00C64A87"/>
    <w:rsid w:val="00C66E74"/>
    <w:rsid w:val="00C747A9"/>
    <w:rsid w:val="00C747D8"/>
    <w:rsid w:val="00C84BAD"/>
    <w:rsid w:val="00C87A63"/>
    <w:rsid w:val="00C915A0"/>
    <w:rsid w:val="00C92E49"/>
    <w:rsid w:val="00C957E7"/>
    <w:rsid w:val="00C95BFA"/>
    <w:rsid w:val="00C9680A"/>
    <w:rsid w:val="00C97C19"/>
    <w:rsid w:val="00CA2700"/>
    <w:rsid w:val="00CA3298"/>
    <w:rsid w:val="00CA581E"/>
    <w:rsid w:val="00CA64DC"/>
    <w:rsid w:val="00CB016B"/>
    <w:rsid w:val="00CB0CBC"/>
    <w:rsid w:val="00CB45C3"/>
    <w:rsid w:val="00CB7B81"/>
    <w:rsid w:val="00CC037B"/>
    <w:rsid w:val="00CC3A91"/>
    <w:rsid w:val="00CC7AAB"/>
    <w:rsid w:val="00CD435F"/>
    <w:rsid w:val="00CE6912"/>
    <w:rsid w:val="00CF1FE0"/>
    <w:rsid w:val="00CF30C7"/>
    <w:rsid w:val="00CF4B97"/>
    <w:rsid w:val="00CF6608"/>
    <w:rsid w:val="00CF7F81"/>
    <w:rsid w:val="00D000A9"/>
    <w:rsid w:val="00D0126A"/>
    <w:rsid w:val="00D0548B"/>
    <w:rsid w:val="00D14450"/>
    <w:rsid w:val="00D16791"/>
    <w:rsid w:val="00D26356"/>
    <w:rsid w:val="00D425AE"/>
    <w:rsid w:val="00D430A8"/>
    <w:rsid w:val="00D44079"/>
    <w:rsid w:val="00D46A51"/>
    <w:rsid w:val="00D47FB9"/>
    <w:rsid w:val="00D5068F"/>
    <w:rsid w:val="00D52DFF"/>
    <w:rsid w:val="00D54E0E"/>
    <w:rsid w:val="00D71D4A"/>
    <w:rsid w:val="00D7520E"/>
    <w:rsid w:val="00D80788"/>
    <w:rsid w:val="00D82F61"/>
    <w:rsid w:val="00D9268F"/>
    <w:rsid w:val="00DA2CC1"/>
    <w:rsid w:val="00DA599A"/>
    <w:rsid w:val="00DB7587"/>
    <w:rsid w:val="00DC6828"/>
    <w:rsid w:val="00DD0738"/>
    <w:rsid w:val="00DE06DE"/>
    <w:rsid w:val="00DE7238"/>
    <w:rsid w:val="00DF00A3"/>
    <w:rsid w:val="00DF2486"/>
    <w:rsid w:val="00DF4778"/>
    <w:rsid w:val="00E03BB0"/>
    <w:rsid w:val="00E115C2"/>
    <w:rsid w:val="00E13E14"/>
    <w:rsid w:val="00E16653"/>
    <w:rsid w:val="00E35173"/>
    <w:rsid w:val="00E373CC"/>
    <w:rsid w:val="00E40A83"/>
    <w:rsid w:val="00E47ED2"/>
    <w:rsid w:val="00E612F9"/>
    <w:rsid w:val="00E61C9A"/>
    <w:rsid w:val="00E64DE6"/>
    <w:rsid w:val="00E65526"/>
    <w:rsid w:val="00E6578B"/>
    <w:rsid w:val="00E70346"/>
    <w:rsid w:val="00E83BA4"/>
    <w:rsid w:val="00E87B14"/>
    <w:rsid w:val="00E96159"/>
    <w:rsid w:val="00EA2E04"/>
    <w:rsid w:val="00EA2F27"/>
    <w:rsid w:val="00EB1345"/>
    <w:rsid w:val="00EB74D9"/>
    <w:rsid w:val="00EC2E24"/>
    <w:rsid w:val="00EC503C"/>
    <w:rsid w:val="00EC60E5"/>
    <w:rsid w:val="00ED4368"/>
    <w:rsid w:val="00ED6D3A"/>
    <w:rsid w:val="00ED7C8E"/>
    <w:rsid w:val="00EE2E44"/>
    <w:rsid w:val="00EE75B8"/>
    <w:rsid w:val="00EF4011"/>
    <w:rsid w:val="00F02051"/>
    <w:rsid w:val="00F14CEE"/>
    <w:rsid w:val="00F21514"/>
    <w:rsid w:val="00F2165C"/>
    <w:rsid w:val="00F2391B"/>
    <w:rsid w:val="00F3401D"/>
    <w:rsid w:val="00F358BB"/>
    <w:rsid w:val="00F41451"/>
    <w:rsid w:val="00F479BD"/>
    <w:rsid w:val="00F50007"/>
    <w:rsid w:val="00F52A46"/>
    <w:rsid w:val="00F544C9"/>
    <w:rsid w:val="00F63CF5"/>
    <w:rsid w:val="00F6517D"/>
    <w:rsid w:val="00F65BBF"/>
    <w:rsid w:val="00F74777"/>
    <w:rsid w:val="00F80770"/>
    <w:rsid w:val="00F8096C"/>
    <w:rsid w:val="00F86342"/>
    <w:rsid w:val="00F87B42"/>
    <w:rsid w:val="00FA0428"/>
    <w:rsid w:val="00FA207C"/>
    <w:rsid w:val="00FA4009"/>
    <w:rsid w:val="00FA541C"/>
    <w:rsid w:val="00FB08C2"/>
    <w:rsid w:val="00FB556F"/>
    <w:rsid w:val="00FC78B0"/>
    <w:rsid w:val="00FC7C0E"/>
    <w:rsid w:val="00FD3780"/>
    <w:rsid w:val="00FD5B8B"/>
    <w:rsid w:val="00FD66BC"/>
    <w:rsid w:val="00FD78B4"/>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484325945">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728216909">
      <w:bodyDiv w:val="1"/>
      <w:marLeft w:val="0"/>
      <w:marRight w:val="0"/>
      <w:marTop w:val="0"/>
      <w:marBottom w:val="0"/>
      <w:divBdr>
        <w:top w:val="none" w:sz="0" w:space="0" w:color="auto"/>
        <w:left w:val="none" w:sz="0" w:space="0" w:color="auto"/>
        <w:bottom w:val="none" w:sz="0" w:space="0" w:color="auto"/>
        <w:right w:val="none" w:sz="0" w:space="0" w:color="auto"/>
      </w:divBdr>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1936554140">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7C97-FE20-4A34-A3A0-AF14C907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14</Pages>
  <Words>6501</Words>
  <Characters>39012</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45423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subject/>
  <dc:creator>zaop</dc:creator>
  <cp:keywords/>
  <dc:description/>
  <cp:lastModifiedBy>barelz</cp:lastModifiedBy>
  <cp:revision>36</cp:revision>
  <cp:lastPrinted>2018-03-02T07:04:00Z</cp:lastPrinted>
  <dcterms:created xsi:type="dcterms:W3CDTF">2017-02-22T09:45:00Z</dcterms:created>
  <dcterms:modified xsi:type="dcterms:W3CDTF">2018-03-02T08:11:00Z</dcterms:modified>
</cp:coreProperties>
</file>