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4A" w:rsidRPr="00F22B4A" w:rsidRDefault="00F22B4A" w:rsidP="00F22B4A">
      <w:pPr>
        <w:keepNext/>
        <w:jc w:val="center"/>
        <w:outlineLvl w:val="0"/>
        <w:rPr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</w:t>
      </w:r>
      <w:r w:rsidRPr="00F22B4A">
        <w:rPr>
          <w:rFonts w:ascii="Arial" w:hAnsi="Arial" w:cs="Arial"/>
          <w:b/>
          <w:sz w:val="22"/>
        </w:rPr>
        <w:t xml:space="preserve">           </w:t>
      </w:r>
      <w:r w:rsidRPr="00F22B4A">
        <w:rPr>
          <w:b/>
          <w:sz w:val="22"/>
        </w:rPr>
        <w:t xml:space="preserve">                                                  Załącznik Nr 2 </w:t>
      </w:r>
    </w:p>
    <w:p w:rsidR="00F22B4A" w:rsidRPr="00F22B4A" w:rsidRDefault="00F22B4A" w:rsidP="00F22B4A">
      <w:pPr>
        <w:keepNext/>
        <w:jc w:val="center"/>
        <w:outlineLvl w:val="0"/>
        <w:rPr>
          <w:b/>
          <w:sz w:val="22"/>
        </w:rPr>
      </w:pPr>
    </w:p>
    <w:p w:rsidR="00F22B4A" w:rsidRPr="00F22B4A" w:rsidRDefault="00F22B4A" w:rsidP="00F22B4A">
      <w:pPr>
        <w:keepNext/>
        <w:jc w:val="center"/>
        <w:outlineLvl w:val="0"/>
        <w:rPr>
          <w:b/>
          <w:sz w:val="22"/>
        </w:rPr>
      </w:pPr>
      <w:r w:rsidRPr="00F22B4A">
        <w:rPr>
          <w:b/>
          <w:sz w:val="22"/>
        </w:rPr>
        <w:t xml:space="preserve">                                                                                                                         </w:t>
      </w:r>
    </w:p>
    <w:p w:rsidR="00F22B4A" w:rsidRPr="00F22B4A" w:rsidRDefault="00F22B4A" w:rsidP="00F22B4A">
      <w:pPr>
        <w:jc w:val="center"/>
        <w:rPr>
          <w:b/>
          <w:sz w:val="28"/>
          <w:szCs w:val="28"/>
          <w:u w:val="single"/>
        </w:rPr>
      </w:pPr>
      <w:r w:rsidRPr="00F22B4A">
        <w:rPr>
          <w:rFonts w:ascii="Arial" w:hAnsi="Arial" w:cs="Arial"/>
          <w:b/>
          <w:sz w:val="28"/>
          <w:szCs w:val="28"/>
          <w:u w:val="single"/>
        </w:rPr>
        <w:t>WYMAGANE PARAMETRY TECHNICZNE</w:t>
      </w:r>
    </w:p>
    <w:p w:rsidR="00F22B4A" w:rsidRPr="00F22B4A" w:rsidRDefault="00F22B4A" w:rsidP="00F22B4A">
      <w:pPr>
        <w:rPr>
          <w:rFonts w:ascii="Arial" w:hAnsi="Arial" w:cs="Arial"/>
          <w:b/>
        </w:rPr>
      </w:pPr>
      <w:r w:rsidRPr="00F22B4A">
        <w:t xml:space="preserve"> </w:t>
      </w:r>
      <w:r w:rsidRPr="00F22B4A">
        <w:tab/>
      </w:r>
      <w:r w:rsidRPr="00F22B4A">
        <w:tab/>
      </w:r>
      <w:r w:rsidRPr="00F22B4A">
        <w:tab/>
      </w:r>
      <w:r w:rsidRPr="00F22B4A">
        <w:tab/>
      </w:r>
      <w:r w:rsidRPr="00F22B4A">
        <w:tab/>
      </w:r>
      <w:r w:rsidRPr="00F22B4A">
        <w:tab/>
      </w:r>
      <w:r w:rsidRPr="00F22B4A">
        <w:rPr>
          <w:rFonts w:ascii="Arial" w:hAnsi="Arial" w:cs="Arial"/>
          <w:b/>
        </w:rPr>
        <w:t xml:space="preserve"> </w:t>
      </w:r>
    </w:p>
    <w:p w:rsidR="00F22B4A" w:rsidRPr="00F22B4A" w:rsidRDefault="00F22B4A" w:rsidP="00F22B4A">
      <w:pPr>
        <w:rPr>
          <w:rFonts w:ascii="Calibri" w:hAnsi="Calibri"/>
          <w:sz w:val="22"/>
          <w:szCs w:val="22"/>
        </w:rPr>
      </w:pPr>
    </w:p>
    <w:p w:rsidR="00F22B4A" w:rsidRPr="00F22B4A" w:rsidRDefault="00F22B4A" w:rsidP="00F22B4A">
      <w:pPr>
        <w:keepNext/>
        <w:jc w:val="center"/>
        <w:outlineLvl w:val="5"/>
        <w:rPr>
          <w:rFonts w:ascii="Calibri" w:hAnsi="Calibri"/>
          <w:b/>
          <w:caps/>
          <w:sz w:val="22"/>
          <w:szCs w:val="22"/>
        </w:rPr>
      </w:pPr>
      <w:r w:rsidRPr="00F22B4A">
        <w:rPr>
          <w:rFonts w:ascii="Calibri" w:hAnsi="Calibri"/>
          <w:b/>
          <w:caps/>
          <w:sz w:val="22"/>
          <w:szCs w:val="22"/>
        </w:rPr>
        <w:t>ZESTAWIENIE PARAMETRÓW technicznO-UŻYTKOWYCH APARATU</w:t>
      </w:r>
      <w:r w:rsidRPr="00F22B4A">
        <w:rPr>
          <w:rFonts w:ascii="Calibri" w:hAnsi="Calibri"/>
          <w:b/>
          <w:sz w:val="22"/>
          <w:szCs w:val="22"/>
        </w:rPr>
        <w:t xml:space="preserve"> DO ZNIECZULANIA OGÓLNEGO</w:t>
      </w:r>
    </w:p>
    <w:p w:rsidR="00F22B4A" w:rsidRPr="00F22B4A" w:rsidRDefault="00F22B4A" w:rsidP="00F22B4A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22B4A" w:rsidRPr="00F22B4A" w:rsidRDefault="00F22B4A" w:rsidP="00F22B4A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0"/>
        </w:rPr>
      </w:pPr>
      <w:r w:rsidRPr="00F22B4A">
        <w:rPr>
          <w:rFonts w:ascii="Arial" w:hAnsi="Arial" w:cs="Arial"/>
          <w:color w:val="000000"/>
          <w:sz w:val="20"/>
        </w:rPr>
        <w:t>Producent:………………………………………………..Model:……………………………………………..</w:t>
      </w:r>
    </w:p>
    <w:p w:rsidR="00F22B4A" w:rsidRPr="00F22B4A" w:rsidRDefault="00F22B4A" w:rsidP="00F22B4A">
      <w:pPr>
        <w:rPr>
          <w:rFonts w:ascii="Calibri" w:hAnsi="Calibri"/>
          <w:b/>
          <w:caps/>
          <w:sz w:val="20"/>
        </w:rPr>
      </w:pPr>
      <w:r w:rsidRPr="00F22B4A">
        <w:rPr>
          <w:rFonts w:ascii="Arial" w:hAnsi="Arial" w:cs="Arial"/>
          <w:sz w:val="20"/>
        </w:rPr>
        <w:t>Rok produkcji:</w:t>
      </w:r>
      <w:bookmarkStart w:id="0" w:name="_GoBack"/>
      <w:bookmarkEnd w:id="0"/>
      <w:r w:rsidRPr="00F22B4A">
        <w:rPr>
          <w:rFonts w:ascii="Arial" w:hAnsi="Arial" w:cs="Arial"/>
          <w:sz w:val="20"/>
        </w:rPr>
        <w:t>………………………………..</w:t>
      </w:r>
      <w:r w:rsidRPr="00F22B4A">
        <w:rPr>
          <w:rFonts w:ascii="Calibri" w:hAnsi="Calibri"/>
          <w:b/>
          <w:caps/>
          <w:sz w:val="20"/>
        </w:rPr>
        <w:t xml:space="preserve"> </w:t>
      </w:r>
    </w:p>
    <w:p w:rsidR="00F22B4A" w:rsidRPr="00F22B4A" w:rsidRDefault="00F22B4A" w:rsidP="00F22B4A">
      <w:pPr>
        <w:rPr>
          <w:rFonts w:ascii="Calibri" w:hAnsi="Calibri"/>
          <w:b/>
          <w:caps/>
          <w:sz w:val="22"/>
          <w:szCs w:val="22"/>
        </w:rPr>
      </w:pPr>
    </w:p>
    <w:p w:rsidR="006051EE" w:rsidRPr="003C668C" w:rsidRDefault="006051EE" w:rsidP="006051EE">
      <w:pPr>
        <w:rPr>
          <w:rFonts w:ascii="Calibri" w:hAnsi="Calibri"/>
          <w:b/>
          <w:caps/>
          <w:sz w:val="8"/>
          <w:szCs w:val="22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802"/>
        <w:gridCol w:w="1418"/>
        <w:gridCol w:w="3136"/>
        <w:gridCol w:w="18"/>
      </w:tblGrid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caps/>
                <w:sz w:val="22"/>
                <w:szCs w:val="22"/>
              </w:rPr>
              <w:t>aparat do znieczulenia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Wartości wymagane TAK / NIE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051EE" w:rsidRPr="00C76675" w:rsidRDefault="006051EE" w:rsidP="00F7659C">
            <w:pPr>
              <w:pStyle w:val="Nagwek1"/>
              <w:rPr>
                <w:rFonts w:ascii="Calibri" w:hAnsi="Calibri"/>
                <w:szCs w:val="22"/>
              </w:rPr>
            </w:pPr>
            <w:r w:rsidRPr="00C76675">
              <w:rPr>
                <w:rFonts w:ascii="Calibri" w:hAnsi="Calibri"/>
                <w:szCs w:val="22"/>
              </w:rPr>
              <w:t>Opis</w:t>
            </w: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6051EE" w:rsidRPr="00C76675" w:rsidTr="00F7659C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6051EE" w:rsidRPr="00C76675" w:rsidRDefault="006051EE" w:rsidP="00F7659C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PARAMETRY OGÓLNE</w:t>
            </w: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Zasilanie 230 V 50 Hz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EB4ED9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EB4ED9">
              <w:rPr>
                <w:rFonts w:ascii="Calibri" w:hAnsi="Calibri"/>
                <w:sz w:val="22"/>
                <w:szCs w:val="22"/>
              </w:rPr>
              <w:t xml:space="preserve">Wbudowany blat do pisania  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EB4ED9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EB4ED9">
              <w:rPr>
                <w:rFonts w:ascii="Calibri" w:hAnsi="Calibri"/>
                <w:sz w:val="22"/>
                <w:szCs w:val="22"/>
              </w:rPr>
              <w:t>Zintegrowane z aparatem oświetlenie przestrzeni roboczej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EB4ED9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EB4ED9">
              <w:rPr>
                <w:rFonts w:ascii="Calibri" w:hAnsi="Calibri"/>
                <w:sz w:val="22"/>
                <w:szCs w:val="22"/>
              </w:rPr>
              <w:t>Min. 3 szuflady na drobne akcesoria</w:t>
            </w:r>
            <w:r>
              <w:rPr>
                <w:rFonts w:ascii="Calibri" w:hAnsi="Calibri"/>
                <w:sz w:val="22"/>
                <w:szCs w:val="22"/>
              </w:rPr>
              <w:t xml:space="preserve"> zamykane centralnie na klucz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EB4ED9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EB4ED9">
              <w:rPr>
                <w:rFonts w:ascii="Calibri" w:hAnsi="Calibri"/>
                <w:sz w:val="22"/>
                <w:szCs w:val="22"/>
              </w:rPr>
              <w:t>Mobilny aparat, cztery koła jezdne, centralna blokada kół aparatu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EB4ED9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EB4ED9">
              <w:rPr>
                <w:rFonts w:ascii="Calibri" w:hAnsi="Calibri"/>
                <w:sz w:val="22"/>
                <w:szCs w:val="22"/>
              </w:rPr>
              <w:t xml:space="preserve">Fabryczny uchwyt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EB4ED9">
                <w:rPr>
                  <w:rFonts w:ascii="Calibri" w:hAnsi="Calibri"/>
                  <w:sz w:val="22"/>
                  <w:szCs w:val="22"/>
                </w:rPr>
                <w:t>10 l</w:t>
              </w:r>
            </w:smartTag>
            <w:r w:rsidRPr="00EB4ED9">
              <w:rPr>
                <w:rFonts w:ascii="Calibri" w:hAnsi="Calibri"/>
                <w:sz w:val="22"/>
                <w:szCs w:val="22"/>
              </w:rPr>
              <w:t xml:space="preserve"> butli rezerwowych zgodnych z PN, tlenowej i podtlenku azotu na tylnej ścianie aparatu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EB4ED9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EB4ED9">
              <w:rPr>
                <w:rFonts w:ascii="Calibri" w:hAnsi="Calibri"/>
                <w:sz w:val="22"/>
                <w:szCs w:val="22"/>
              </w:rPr>
              <w:t>Min. 4 dodatkowe gniazda elektryczne 230V umożliwiające podłączenie dodatkowych urządzeń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EB4ED9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EB4ED9">
              <w:rPr>
                <w:rFonts w:ascii="Calibri" w:hAnsi="Calibri"/>
                <w:sz w:val="22"/>
                <w:szCs w:val="22"/>
              </w:rPr>
              <w:t>Zasilanie gazowe (N2O, O2, powietrze) z sieci centralnej, wtyki typu AGA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Awaryjne zasilanie gazowe z butli (N2O, O2), </w:t>
            </w:r>
            <w:r>
              <w:rPr>
                <w:rFonts w:ascii="Calibri" w:hAnsi="Calibri"/>
                <w:sz w:val="22"/>
                <w:szCs w:val="22"/>
              </w:rPr>
              <w:t>reduktory (bez butli) w komplecie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Manometry dotyczące ciśnienia z sieci centralnej oraz osobne dla butli rezerwowych na panelu przednim aparatu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Zasilanie awaryjne aparatu na min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90 minut</w:t>
            </w:r>
            <w:r w:rsidRPr="00C76675">
              <w:rPr>
                <w:rFonts w:ascii="Calibri" w:hAnsi="Calibri"/>
                <w:sz w:val="22"/>
                <w:szCs w:val="22"/>
              </w:rPr>
              <w:t>; akumulator doładowywany w czasie pracy; wskaźnik poziomu naładowania na ekranie respiratora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Szyna na dodatkowe akcesoria z boku aparatu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Uchwyty 2 parowników mocowanych jednocześnie – system Selectatec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Blokada 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uniemożliwiająca  jednoczesną</w:t>
            </w:r>
            <w:proofErr w:type="gramEnd"/>
            <w:r w:rsidRPr="00C76675">
              <w:rPr>
                <w:rFonts w:ascii="Calibri" w:hAnsi="Calibri"/>
                <w:sz w:val="22"/>
                <w:szCs w:val="22"/>
              </w:rPr>
              <w:t xml:space="preserve"> podaż dwóch środków wziewnych jednocześnie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6051EE" w:rsidRPr="00C76675" w:rsidRDefault="006051EE" w:rsidP="00F7659C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System dystrybucji gazów</w:t>
            </w: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Precyzyjne przepływomierze </w:t>
            </w:r>
            <w:r>
              <w:rPr>
                <w:rFonts w:ascii="Calibri" w:hAnsi="Calibri"/>
                <w:sz w:val="22"/>
                <w:szCs w:val="22"/>
              </w:rPr>
              <w:t xml:space="preserve">elektroniczne </w:t>
            </w:r>
            <w:r w:rsidRPr="00C76675">
              <w:rPr>
                <w:rFonts w:ascii="Calibri" w:hAnsi="Calibri"/>
                <w:sz w:val="22"/>
                <w:szCs w:val="22"/>
              </w:rPr>
              <w:t>dla tlenu, podtlenku azotu, powietrza</w:t>
            </w:r>
            <w:r>
              <w:rPr>
                <w:rFonts w:ascii="Calibri" w:hAnsi="Calibri"/>
                <w:sz w:val="22"/>
                <w:szCs w:val="22"/>
              </w:rPr>
              <w:t>. Wyświetlanie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wartości przepływów w postaci elektronicznej</w:t>
            </w:r>
            <w:r>
              <w:rPr>
                <w:rFonts w:ascii="Calibri" w:hAnsi="Calibri"/>
                <w:sz w:val="22"/>
                <w:szCs w:val="22"/>
              </w:rPr>
              <w:t xml:space="preserve"> lub tzw. wirtualnych przepływomierzy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Zakres min. tlen, powietrze: 0-15 l/min; N2O: 0-10 l/min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System automatycznego utrzymywania stężenia tlenu w mieszaninie oddechowej z podtl</w:t>
            </w:r>
            <w:r>
              <w:rPr>
                <w:rFonts w:ascii="Calibri" w:hAnsi="Calibri"/>
                <w:sz w:val="22"/>
                <w:szCs w:val="22"/>
              </w:rPr>
              <w:t>enkiem azotu na poziomie min. 21</w:t>
            </w:r>
            <w:r w:rsidRPr="00C76675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Dostosowanie do znieczulania z niskimi przepływami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6051EE" w:rsidRPr="00C76675" w:rsidRDefault="006051EE" w:rsidP="00F7659C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lastRenderedPageBreak/>
              <w:t>Układ oddechowy</w:t>
            </w:r>
          </w:p>
        </w:tc>
      </w:tr>
      <w:tr w:rsidR="006051EE" w:rsidRPr="00C76675" w:rsidTr="00F7659C">
        <w:trPr>
          <w:gridAfter w:val="1"/>
          <w:wAfter w:w="18" w:type="dxa"/>
          <w:trHeight w:val="555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Układ oddechowy okrężny do wentylacji dorosłych i dzieci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0F2039">
        <w:trPr>
          <w:gridAfter w:val="1"/>
          <w:wAfter w:w="18" w:type="dxa"/>
          <w:trHeight w:val="386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Układ oddechowy fabrycznie podgrzewany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Możliwość podłączenia układów bezzastawkowych</w:t>
            </w:r>
            <w:r>
              <w:rPr>
                <w:rFonts w:ascii="Calibri" w:hAnsi="Calibri"/>
                <w:sz w:val="22"/>
                <w:szCs w:val="22"/>
              </w:rPr>
              <w:t>, osobne wyjście bez konieczności rozłączania układu okrężnego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Obejście tlenowe (bypass tlenowy) o wydajności min. 50 l/min.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 w:cs="Arial"/>
                <w:sz w:val="22"/>
                <w:szCs w:val="22"/>
              </w:rPr>
              <w:t>Dodatkowy, zintegrowany z aparatem niezależny przepływomierz O</w:t>
            </w:r>
            <w:r w:rsidRPr="00C76675">
              <w:rPr>
                <w:rFonts w:ascii="Calibri" w:hAnsi="Calibri" w:cs="Arial"/>
                <w:sz w:val="22"/>
                <w:szCs w:val="22"/>
                <w:vertAlign w:val="subscript"/>
              </w:rPr>
              <w:t>2</w:t>
            </w:r>
            <w:r w:rsidRPr="00C76675">
              <w:rPr>
                <w:rFonts w:ascii="Calibri" w:hAnsi="Calibri" w:cs="Arial"/>
                <w:sz w:val="22"/>
                <w:szCs w:val="22"/>
              </w:rPr>
              <w:t xml:space="preserve"> do podaży na maskę lub wąsy tlenowe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D2608E">
              <w:rPr>
                <w:rFonts w:ascii="Calibri" w:hAnsi="Calibri" w:cs="Arial"/>
                <w:sz w:val="22"/>
                <w:szCs w:val="22"/>
              </w:rPr>
              <w:t>zakres: 0-15 l/min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Ciśnieniowa zastawka bezpieczeństwa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C76675">
                <w:rPr>
                  <w:rFonts w:ascii="Calibri" w:hAnsi="Calibri"/>
                  <w:sz w:val="22"/>
                  <w:szCs w:val="22"/>
                </w:rPr>
                <w:t>1,5 l</w:t>
              </w:r>
            </w:smartTag>
            <w:r w:rsidRPr="00C76675">
              <w:rPr>
                <w:rFonts w:ascii="Calibri" w:hAnsi="Calibri"/>
                <w:sz w:val="22"/>
                <w:szCs w:val="22"/>
              </w:rPr>
              <w:t>. Możliwość wymiany pochłaniacza w czasie pracy bez rozszczelnienia układu.</w:t>
            </w:r>
            <w:r>
              <w:rPr>
                <w:rFonts w:ascii="Calibri" w:hAnsi="Calibri"/>
                <w:sz w:val="22"/>
                <w:szCs w:val="22"/>
              </w:rPr>
              <w:t xml:space="preserve"> Sygnalizacja odłączenia pochłaniacza.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Wizualizacja zastawek 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wdechowej</w:t>
            </w:r>
            <w:proofErr w:type="gramEnd"/>
            <w:r w:rsidRPr="00C76675">
              <w:rPr>
                <w:rFonts w:ascii="Calibri" w:hAnsi="Calibri"/>
                <w:sz w:val="22"/>
                <w:szCs w:val="22"/>
              </w:rPr>
              <w:t xml:space="preserve"> i wydechowej w układzie okrężnym. Możliwość demontażu do czyszczenia i sterylizacji. 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Eliminacja gazów anestetycznych poza salę operacyjną</w:t>
            </w:r>
            <w:r w:rsidR="00450D98">
              <w:rPr>
                <w:rFonts w:ascii="Calibri" w:hAnsi="Calibri"/>
                <w:sz w:val="22"/>
                <w:szCs w:val="22"/>
              </w:rPr>
              <w:t xml:space="preserve"> – aktywny odciąg gazów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Respirator anestetyczny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napędzany pneumatycznie, sterowany mikroprocesorowo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6051EE" w:rsidRPr="00C76675" w:rsidRDefault="006051EE" w:rsidP="00F7659C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Tryby wentylacji</w:t>
            </w: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Tryb ręczny wentylacji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Wentylacja kontrolowana objętością VCV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Wentylacja kontrolowana ciśnieniem PCV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Wentylacja  w</w:t>
            </w:r>
            <w:proofErr w:type="gramEnd"/>
            <w:r w:rsidRPr="00C76675">
              <w:rPr>
                <w:rFonts w:ascii="Calibri" w:hAnsi="Calibri"/>
                <w:sz w:val="22"/>
                <w:szCs w:val="22"/>
              </w:rPr>
              <w:t xml:space="preserve"> trybie SIMV ze wspomaganiem PS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Tryb wentylacji PSV z zabezpieczeniem na wypadek bezdechu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EB4ED9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EB4ED9">
              <w:rPr>
                <w:rFonts w:ascii="Calibri" w:hAnsi="Calibri"/>
                <w:sz w:val="22"/>
                <w:szCs w:val="22"/>
              </w:rPr>
              <w:t>Możliwość rozbudowy o wentylację w trybie kontrolowanym ciśnieniem z gwarantowaną objętością: PCV-VG, SIMV-VG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EB4ED9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EB4ED9">
              <w:rPr>
                <w:rFonts w:ascii="Calibri" w:hAnsi="Calibri"/>
                <w:sz w:val="22"/>
                <w:szCs w:val="22"/>
              </w:rPr>
              <w:t>Możliwość rozbudowy o wentylację w trybie CPAP/PS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6051EE" w:rsidRPr="00C76675" w:rsidRDefault="006051EE" w:rsidP="00F7659C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Regulacje</w:t>
            </w: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Dodatnie ciśnienie końcowo wydechowe PEEP (podać zakres) min. </w:t>
            </w:r>
            <w:r>
              <w:rPr>
                <w:rFonts w:ascii="Calibri" w:hAnsi="Calibri"/>
                <w:sz w:val="22"/>
                <w:szCs w:val="22"/>
              </w:rPr>
              <w:t>3 do 30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cmH2O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Reg. Stosunku wdechu do wyde</w:t>
            </w:r>
            <w:r>
              <w:rPr>
                <w:rFonts w:ascii="Calibri" w:hAnsi="Calibri"/>
                <w:sz w:val="22"/>
                <w:szCs w:val="22"/>
              </w:rPr>
              <w:t>chu – podać zakres, min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 1:8 do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4</w:t>
            </w:r>
            <w:r w:rsidRPr="00C76675">
              <w:rPr>
                <w:rFonts w:ascii="Calibri" w:hAnsi="Calibri"/>
                <w:sz w:val="22"/>
                <w:szCs w:val="22"/>
              </w:rPr>
              <w:t>:1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Reg. 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częstości</w:t>
            </w:r>
            <w:proofErr w:type="gramEnd"/>
            <w:r w:rsidRPr="00C76675">
              <w:rPr>
                <w:rFonts w:ascii="Calibri" w:hAnsi="Calibri"/>
                <w:sz w:val="22"/>
                <w:szCs w:val="22"/>
              </w:rPr>
              <w:t xml:space="preserve"> od</w:t>
            </w:r>
            <w:r>
              <w:rPr>
                <w:rFonts w:ascii="Calibri" w:hAnsi="Calibri"/>
                <w:sz w:val="22"/>
                <w:szCs w:val="22"/>
              </w:rPr>
              <w:t>dechu (podać zakres) min 4 do 9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0 </w:t>
            </w:r>
            <w:proofErr w:type="spellStart"/>
            <w:r w:rsidRPr="00C76675">
              <w:rPr>
                <w:rFonts w:ascii="Calibri" w:hAnsi="Calibri"/>
                <w:sz w:val="22"/>
                <w:szCs w:val="22"/>
              </w:rPr>
              <w:t>odd</w:t>
            </w:r>
            <w:proofErr w:type="spellEnd"/>
            <w:r w:rsidRPr="00C76675">
              <w:rPr>
                <w:rFonts w:ascii="Calibri" w:hAnsi="Calibri"/>
                <w:sz w:val="22"/>
                <w:szCs w:val="22"/>
              </w:rPr>
              <w:t>./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min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Reg. 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ciśnieni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wdechowego od min 5 do 65 cmH2O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Reg. 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ciśnieni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wspomagania od min 3 do 50 cmH2O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Reg. Objętości oddechowej (podać zakres) min: 20 – 1500 ml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Regulacja czasu wdechu od min 0,3 do 5 sek.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Reg. 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pauzy</w:t>
            </w:r>
            <w:proofErr w:type="gramEnd"/>
            <w:r w:rsidRPr="00C76675">
              <w:rPr>
                <w:rFonts w:ascii="Calibri" w:hAnsi="Calibri"/>
                <w:sz w:val="22"/>
                <w:szCs w:val="22"/>
              </w:rPr>
              <w:t xml:space="preserve"> wdechowej w zakresie min 5-60%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Reg. 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czułości</w:t>
            </w:r>
            <w:proofErr w:type="gramEnd"/>
            <w:r w:rsidRPr="00C76675">
              <w:rPr>
                <w:rFonts w:ascii="Calibri" w:hAnsi="Calibri"/>
                <w:sz w:val="22"/>
                <w:szCs w:val="22"/>
              </w:rPr>
              <w:t xml:space="preserve"> wyzwalania w zakresie min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0,5 </w:t>
            </w:r>
            <w:r w:rsidRPr="00C76675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15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l/min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Reg. 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czułości</w:t>
            </w:r>
            <w:proofErr w:type="gramEnd"/>
            <w:r w:rsidRPr="00C76675">
              <w:rPr>
                <w:rFonts w:ascii="Calibri" w:hAnsi="Calibri"/>
                <w:sz w:val="22"/>
                <w:szCs w:val="22"/>
              </w:rPr>
              <w:t xml:space="preserve"> wyzwalania </w:t>
            </w:r>
            <w:r>
              <w:rPr>
                <w:rFonts w:ascii="Calibri" w:hAnsi="Calibri"/>
                <w:sz w:val="22"/>
                <w:szCs w:val="22"/>
              </w:rPr>
              <w:t xml:space="preserve">ciśnieniowego </w:t>
            </w:r>
            <w:r w:rsidRPr="00C76675">
              <w:rPr>
                <w:rFonts w:ascii="Calibri" w:hAnsi="Calibri"/>
                <w:sz w:val="22"/>
                <w:szCs w:val="22"/>
              </w:rPr>
              <w:t>w zakresie min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r w:rsidRPr="00C76675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15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cmH2O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6051EE" w:rsidRPr="00C76675" w:rsidRDefault="006051EE" w:rsidP="00F7659C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Alarmy</w:t>
            </w: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niskiej i wysokiej objętości minutowej MV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niskiej i wysokiej objętości pojedynczego oddechu TV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niskiej i wysokiej częstości oddechów f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Alarm minimalnego i maksymalnego ciśnienia 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wdechowego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braku zasilania w energię elektryczną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Alarm </w:t>
            </w:r>
            <w:proofErr w:type="spellStart"/>
            <w:r w:rsidRPr="00C76675">
              <w:rPr>
                <w:rFonts w:ascii="Calibri" w:hAnsi="Calibri"/>
                <w:sz w:val="22"/>
                <w:szCs w:val="22"/>
              </w:rPr>
              <w:t>Apnea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minimalnego i maksymalnego stężenia tlenu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Alarm nieprawidłowego montażu lub odłączonego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pochłaniacza CO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Automatyczny zapis z mo</w:t>
            </w:r>
            <w:r>
              <w:rPr>
                <w:rFonts w:ascii="Calibri" w:hAnsi="Calibri"/>
                <w:sz w:val="22"/>
                <w:szCs w:val="22"/>
              </w:rPr>
              <w:t>żliwością łatwego odczytu min. 10</w:t>
            </w:r>
            <w:r w:rsidRPr="00C76675">
              <w:rPr>
                <w:rFonts w:ascii="Calibri" w:hAnsi="Calibri"/>
                <w:sz w:val="22"/>
                <w:szCs w:val="22"/>
              </w:rPr>
              <w:t>0 ostatnich komunikatów o alarmach i błędach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6051EE" w:rsidRPr="00C76675" w:rsidRDefault="006051EE" w:rsidP="00F7659C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Pomiar i obrazowanie</w:t>
            </w: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objętości oddechowej TV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objętości minutowej MV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częstotliwości oddechowej f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Ciśnienia szczytowego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Ciśnienia Plateau (wartość cyfrowa)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Ciśnienia średniego 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Ciśnienia PEEP (wartość cyfrowa)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Możliwość wyświetlania pętli oddechowych: ciśnienie/objętość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76675">
              <w:rPr>
                <w:rFonts w:ascii="Calibri" w:hAnsi="Calibri"/>
                <w:sz w:val="22"/>
                <w:szCs w:val="22"/>
              </w:rPr>
              <w:t>przepływ/objętość</w:t>
            </w:r>
            <w:r>
              <w:rPr>
                <w:rFonts w:ascii="Calibri" w:hAnsi="Calibri"/>
                <w:sz w:val="22"/>
                <w:szCs w:val="22"/>
              </w:rPr>
              <w:t>, ciśnienie/przepływ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Kolorowy ekran respiratora, przekątna min. 12’’, </w:t>
            </w:r>
            <w:r w:rsidRPr="00C76675">
              <w:rPr>
                <w:rFonts w:ascii="Calibri" w:hAnsi="Calibri" w:cs="Arial"/>
                <w:sz w:val="22"/>
                <w:szCs w:val="22"/>
              </w:rPr>
              <w:t>wbudowany w korpus aparatu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rozdzielczości min. 1024x768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Obsługa respiratora za pomocą pokrętła funkcyjnego i ekranu dotykowego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Dostępne min. 3 konfiguracje ekranu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Automatyczna kompensacja dopływu świeżych gazów w trakcie pracy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podatności układu oddechowego wraz z automatyczną kompensacją w czasie pracy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 w:cs="TimesNewRomanPSMT"/>
                <w:sz w:val="22"/>
                <w:szCs w:val="22"/>
              </w:rPr>
              <w:t xml:space="preserve">Trendy graficzne i tabelaryczne min. dla </w:t>
            </w:r>
            <w:proofErr w:type="spellStart"/>
            <w:r w:rsidRPr="00C76675">
              <w:rPr>
                <w:rFonts w:ascii="Calibri" w:hAnsi="Calibri" w:cs="TimesNewRomanPSMT"/>
                <w:sz w:val="22"/>
                <w:szCs w:val="22"/>
              </w:rPr>
              <w:t>TV</w:t>
            </w:r>
            <w:r>
              <w:rPr>
                <w:rFonts w:ascii="Calibri" w:hAnsi="Calibri" w:cs="TimesNewRomanPSMT"/>
                <w:sz w:val="22"/>
                <w:szCs w:val="22"/>
              </w:rPr>
              <w:t>e</w:t>
            </w:r>
            <w:proofErr w:type="spellEnd"/>
            <w:r w:rsidRPr="00C76675">
              <w:rPr>
                <w:rFonts w:ascii="Calibri" w:hAnsi="Calibri" w:cs="TimesNewRomanPSMT"/>
                <w:sz w:val="22"/>
                <w:szCs w:val="22"/>
              </w:rPr>
              <w:t xml:space="preserve">, MV, </w:t>
            </w:r>
            <w:proofErr w:type="spellStart"/>
            <w:r w:rsidRPr="00C76675">
              <w:rPr>
                <w:rFonts w:ascii="Calibri" w:hAnsi="Calibri" w:cs="TimesNewRomanPSMT"/>
                <w:sz w:val="22"/>
                <w:szCs w:val="22"/>
              </w:rPr>
              <w:t>Ppeak</w:t>
            </w:r>
            <w:proofErr w:type="spellEnd"/>
            <w:r w:rsidRPr="00C76675">
              <w:rPr>
                <w:rFonts w:ascii="Calibri" w:hAnsi="Calibri" w:cs="TimesNewRomanPSMT"/>
                <w:sz w:val="22"/>
                <w:szCs w:val="22"/>
              </w:rPr>
              <w:t xml:space="preserve">, Plateau, PEEP, </w:t>
            </w:r>
            <w:proofErr w:type="spellStart"/>
            <w:r>
              <w:rPr>
                <w:rFonts w:ascii="Calibri" w:hAnsi="Calibri" w:cs="TimesNewRomanPSMT"/>
                <w:sz w:val="22"/>
                <w:szCs w:val="22"/>
              </w:rPr>
              <w:t>Pmean</w:t>
            </w:r>
            <w:proofErr w:type="spellEnd"/>
            <w:r>
              <w:rPr>
                <w:rFonts w:ascii="Calibri" w:hAnsi="Calibri" w:cs="TimesNewRomanPSMT"/>
                <w:sz w:val="22"/>
                <w:szCs w:val="22"/>
              </w:rPr>
              <w:t xml:space="preserve">, </w:t>
            </w:r>
            <w:r w:rsidRPr="00C76675">
              <w:rPr>
                <w:rFonts w:ascii="Calibri" w:hAnsi="Calibri" w:cs="TimesNewRomanPSMT"/>
                <w:sz w:val="22"/>
                <w:szCs w:val="22"/>
              </w:rPr>
              <w:t>f, CO2</w:t>
            </w:r>
            <w:r>
              <w:rPr>
                <w:rFonts w:ascii="Calibri" w:hAnsi="Calibri" w:cs="TimesNewRomanPSMT"/>
                <w:sz w:val="22"/>
                <w:szCs w:val="22"/>
              </w:rPr>
              <w:t>, FiO2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Stale wyświetlana na ekranie aparatu aktualna data i czas </w:t>
            </w:r>
            <w:r>
              <w:rPr>
                <w:rFonts w:ascii="Calibri" w:hAnsi="Calibri"/>
                <w:sz w:val="22"/>
                <w:szCs w:val="22"/>
              </w:rPr>
              <w:t>oraz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wbudowany stoper umożliwiający monitorowanie czasu trwania zabiegu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jc w:val="center"/>
        </w:trPr>
        <w:tc>
          <w:tcPr>
            <w:tcW w:w="98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51EE" w:rsidRDefault="006051EE" w:rsidP="00F7659C">
            <w:pPr>
              <w:ind w:left="376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 xml:space="preserve">Kapnografia z analizą gazów anestetycznych i pomiarem stężenia tlenu </w:t>
            </w:r>
          </w:p>
          <w:p w:rsidR="006051EE" w:rsidRPr="00C76675" w:rsidRDefault="006051EE" w:rsidP="00F7659C">
            <w:p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(moduł aparatu)</w:t>
            </w: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Pomiar 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stężenia CO</w:t>
            </w:r>
            <w:proofErr w:type="gramEnd"/>
            <w:r w:rsidRPr="00C76675">
              <w:rPr>
                <w:rFonts w:ascii="Calibri" w:hAnsi="Calibri"/>
                <w:sz w:val="22"/>
                <w:szCs w:val="22"/>
              </w:rPr>
              <w:t>2 (wdechowe i wydechowe)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stężenia tlenu (</w:t>
            </w:r>
            <w:proofErr w:type="gramStart"/>
            <w:r w:rsidRPr="00C76675">
              <w:rPr>
                <w:rFonts w:ascii="Calibri" w:hAnsi="Calibri"/>
                <w:sz w:val="22"/>
                <w:szCs w:val="22"/>
              </w:rPr>
              <w:t>wdechowe</w:t>
            </w:r>
            <w:proofErr w:type="gramEnd"/>
            <w:r w:rsidRPr="00C76675">
              <w:rPr>
                <w:rFonts w:ascii="Calibri" w:hAnsi="Calibri"/>
                <w:sz w:val="22"/>
                <w:szCs w:val="22"/>
              </w:rPr>
              <w:t xml:space="preserve"> i wydechowe) za pomocą czujnika paramagnetycznego. Nie dopuszcza się czujników galwanicznych.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Monitorowane gazy anestetyczne: izofluran, enfluran, sewofluran, desfluran (automatyczna identyfikacja środka)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Wyświetlanie krzywej kapnograficznej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Obliczanie i wyświetlanie wartości MAC z uwzględnieniem wieku pacjenta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6051EE" w:rsidRPr="00C76675" w:rsidRDefault="000F2039" w:rsidP="00F7659C">
            <w:pPr>
              <w:ind w:left="376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EE1313">
              <w:rPr>
                <w:rFonts w:ascii="Calibri" w:hAnsi="Calibri"/>
                <w:b/>
                <w:sz w:val="22"/>
                <w:szCs w:val="22"/>
              </w:rPr>
              <w:t>nne</w:t>
            </w: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EB4ED9">
              <w:rPr>
                <w:rFonts w:ascii="Calibri" w:hAnsi="Calibri"/>
                <w:sz w:val="22"/>
                <w:szCs w:val="22"/>
              </w:rPr>
              <w:t xml:space="preserve">Wbudowany w aparat ssak </w:t>
            </w:r>
            <w:proofErr w:type="spellStart"/>
            <w:r w:rsidRPr="00EB4ED9">
              <w:rPr>
                <w:rFonts w:ascii="Calibri" w:hAnsi="Calibri"/>
                <w:sz w:val="22"/>
                <w:szCs w:val="22"/>
              </w:rPr>
              <w:t>injektorowy</w:t>
            </w:r>
            <w:proofErr w:type="spellEnd"/>
            <w:r w:rsidRPr="00EB4ED9">
              <w:rPr>
                <w:rFonts w:ascii="Calibri" w:hAnsi="Calibri"/>
                <w:sz w:val="22"/>
                <w:szCs w:val="22"/>
              </w:rPr>
              <w:t xml:space="preserve"> z regulacją siły ssania, napędzany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powietrzem</w:t>
            </w:r>
            <w:r w:rsidRPr="00EB4ED9">
              <w:rPr>
                <w:rFonts w:ascii="Calibri" w:hAnsi="Calibri"/>
                <w:sz w:val="22"/>
                <w:szCs w:val="22"/>
              </w:rPr>
              <w:t xml:space="preserve">  z</w:t>
            </w:r>
            <w:proofErr w:type="gramEnd"/>
            <w:r w:rsidRPr="00EB4ED9">
              <w:rPr>
                <w:rFonts w:ascii="Calibri" w:hAnsi="Calibri"/>
                <w:sz w:val="22"/>
                <w:szCs w:val="22"/>
              </w:rPr>
              <w:t xml:space="preserve"> butlą wielorazowego użytku o pojemności min 1,0 l.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Komunikacja całego systemu z użytkownikiem w języku polskim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6051EE" w:rsidRPr="00C76675" w:rsidRDefault="006051EE" w:rsidP="006051E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Instrukcja Obsługi w języku polskim</w:t>
            </w:r>
          </w:p>
        </w:tc>
        <w:tc>
          <w:tcPr>
            <w:tcW w:w="1418" w:type="dxa"/>
            <w:shd w:val="clear" w:color="auto" w:fill="auto"/>
          </w:tcPr>
          <w:p w:rsidR="006051EE" w:rsidRPr="00C76675" w:rsidRDefault="006051EE" w:rsidP="00F7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051EE" w:rsidRPr="00C76675" w:rsidRDefault="006051EE" w:rsidP="00F76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EE" w:rsidRPr="00C76675" w:rsidTr="00F7659C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6051EE" w:rsidRPr="00C76675" w:rsidRDefault="006051EE" w:rsidP="00F7659C">
            <w:pPr>
              <w:ind w:left="376"/>
              <w:rPr>
                <w:rFonts w:ascii="Calibri" w:hAnsi="Calibri"/>
                <w:sz w:val="22"/>
                <w:szCs w:val="22"/>
              </w:rPr>
            </w:pPr>
            <w:r w:rsidRPr="00EE1313">
              <w:rPr>
                <w:rFonts w:ascii="Calibri" w:hAnsi="Calibri"/>
                <w:b/>
                <w:sz w:val="22"/>
                <w:szCs w:val="22"/>
              </w:rPr>
              <w:t>MONITOR PACJENTA</w:t>
            </w: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F142E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Monitor  modułowy</w:t>
            </w:r>
            <w:proofErr w:type="gramEnd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. Moduły pomiarowe wymienialne przez użytkownika bez udziału serwisu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F142E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B6344D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 xml:space="preserve">Kolorowy pojedynczy ekran w postaci płaskiego panelu LCD TFT o przekątnej minimum 15" i </w:t>
            </w:r>
            <w:proofErr w:type="gramStart"/>
            <w:r w:rsidRPr="000734C3">
              <w:rPr>
                <w:rFonts w:ascii="Calibri" w:hAnsi="Calibri"/>
                <w:sz w:val="22"/>
                <w:szCs w:val="22"/>
              </w:rPr>
              <w:t>rozdzielczości co</w:t>
            </w:r>
            <w:proofErr w:type="gramEnd"/>
            <w:r w:rsidRPr="000734C3">
              <w:rPr>
                <w:rFonts w:ascii="Calibri" w:hAnsi="Calibri"/>
                <w:sz w:val="22"/>
                <w:szCs w:val="22"/>
              </w:rPr>
              <w:t xml:space="preserve"> najmniej 1900x1000 pikseli.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F142E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Opisy i komunikaty ekranowe w języku polskim. Obsługa poprzez ekran dotykowy pojemnościowy (wielodotykowy). 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F142E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Min. 8 krzywych dynamicznych wyświetlanych jednocześnie na ekranie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F142E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Zasilanie sieciowe dostosowane do 230V / 50 Hz. Wewnętrzny akumulator, wymienialny przez użytkownika, pozwalający na minimum </w:t>
            </w:r>
            <w:r w:rsidR="00BE2F2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 minut pracy w konfiguracji EKG</w:t>
            </w:r>
            <w:proofErr w:type="gramStart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,NIBP</w:t>
            </w:r>
            <w:proofErr w:type="gramEnd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,SpO2.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F142E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Cicha praca urządzenia – chłodzenie konwekcyjne 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F142E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Wyposażenie z złącza wejścia/wyjścia: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3B7916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3B7916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wyjście</w:t>
            </w:r>
            <w:proofErr w:type="gramEnd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 sygnału DVI do podłączenia ekranu kopiującego.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3B7916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3B7916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proofErr w:type="gramEnd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 najmniej 2 gniazda USB do podłączenia klawiatury oraz myszki komputerowej,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3B7916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3B7916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gniazdo</w:t>
            </w:r>
            <w:proofErr w:type="gramEnd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 RJ-45 do połączenia z siecią monitorowania. 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F142E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Możliwość rozbudowy monitora o moduły pomiarowe:</w:t>
            </w:r>
          </w:p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- inwazyjnego </w:t>
            </w:r>
            <w:proofErr w:type="gramStart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ciśnienia (co</w:t>
            </w:r>
            <w:proofErr w:type="gramEnd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 najmniej cztery kanały),</w:t>
            </w:r>
          </w:p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termodylucji</w:t>
            </w:r>
            <w:proofErr w:type="spellEnd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PiCCO</w:t>
            </w:r>
            <w:proofErr w:type="spellEnd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 lub Edwards,</w:t>
            </w:r>
          </w:p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- stężenia gazów anestetycznych,</w:t>
            </w:r>
          </w:p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- saturacji ośrodkowej krwi żylnej,</w:t>
            </w:r>
          </w:p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- stopnia uśpienia BIS,</w:t>
            </w:r>
          </w:p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- EEG,</w:t>
            </w:r>
          </w:p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- przewodnictwa nerwowo-mięśniowego NMT,</w:t>
            </w:r>
          </w:p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- oksymetrii tkankowej,</w:t>
            </w:r>
          </w:p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- mechaniki oddechowej wraz z VCO2.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2E0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F142E0" w:rsidRPr="00C76675" w:rsidRDefault="00F142E0" w:rsidP="00F142E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142E0" w:rsidRPr="00D80336" w:rsidRDefault="00F142E0" w:rsidP="00F142E0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monitora o podłączenie i wyświetlania na </w:t>
            </w:r>
            <w:proofErr w:type="gramStart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>jego  ekranie</w:t>
            </w:r>
            <w:proofErr w:type="gramEnd"/>
            <w:r w:rsidRPr="00D80336">
              <w:rPr>
                <w:rFonts w:asciiTheme="minorHAnsi" w:hAnsiTheme="minorHAnsi" w:cstheme="minorHAnsi"/>
                <w:sz w:val="22"/>
                <w:szCs w:val="22"/>
              </w:rPr>
              <w:t xml:space="preserve"> danych z zewnętrznych urządzeń medycznych: (respiratory, aparaty do znieczulania, monitory tCPO2/PCO2). </w:t>
            </w:r>
          </w:p>
        </w:tc>
        <w:tc>
          <w:tcPr>
            <w:tcW w:w="1418" w:type="dxa"/>
            <w:shd w:val="clear" w:color="auto" w:fill="auto"/>
          </w:tcPr>
          <w:p w:rsidR="00F142E0" w:rsidRPr="00C76675" w:rsidRDefault="00F142E0" w:rsidP="00F142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142E0" w:rsidRPr="00C76675" w:rsidRDefault="00F142E0" w:rsidP="00F14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BC08F6">
        <w:trPr>
          <w:gridAfter w:val="1"/>
          <w:wAfter w:w="18" w:type="dxa"/>
          <w:jc w:val="center"/>
        </w:trPr>
        <w:tc>
          <w:tcPr>
            <w:tcW w:w="9864" w:type="dxa"/>
            <w:gridSpan w:val="4"/>
            <w:shd w:val="clear" w:color="auto" w:fill="auto"/>
          </w:tcPr>
          <w:p w:rsidR="00B56E91" w:rsidRPr="00C76675" w:rsidRDefault="00D2651C" w:rsidP="002A185C">
            <w:pPr>
              <w:ind w:left="376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Pomiar EKG/ST/</w:t>
            </w:r>
            <w:proofErr w:type="spellStart"/>
            <w:r w:rsidRPr="00C76675">
              <w:rPr>
                <w:rFonts w:ascii="Calibri" w:hAnsi="Calibri"/>
                <w:b/>
                <w:sz w:val="22"/>
                <w:szCs w:val="22"/>
              </w:rPr>
              <w:t>Resp</w:t>
            </w:r>
            <w:proofErr w:type="spellEnd"/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EKG - pomiar częstości akcji serca. Zakres minimum 30 - 300/min. Ustawianie prędkości przesuwu krzywej EKG do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wyboru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najmniej: 6.25; 12.5; 25; 50 mm/s. Ustawianie wzmocnienia krzywej EKG do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wyboru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najmniej: x0.125;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0.25; 0.5;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1; x2; x4; auto.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Monitorowanie do 7 odprowadzeń jednocześnie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W komplecie z monitorem przewód EKG z </w:t>
            </w:r>
            <w:r w:rsidRPr="00B56E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kompletem 5 końcówek. 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Analiza arytmii –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wykrywanie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23 kategorie zaburzeń rytmu w tym VF, ASYS, BRADY, TACHY, AF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Analiza odcinka ST – jednoczesny pomiar odchylenia odcinka ST w siedmiu </w:t>
            </w:r>
            <w:proofErr w:type="spell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odprowadzeniach</w:t>
            </w:r>
            <w:proofErr w:type="spell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zakresie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od -2,0 do +2,0 mV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Analiza zmian odcinka QT oraz obliczanie wartości </w:t>
            </w:r>
            <w:proofErr w:type="spell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QTc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Prezentacja zmian odchylenia ST w postaci wzorcowych odcinków ST z nanoszonymi na nie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bieżącymi  odcinkami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lub w formie wykresów kołowych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RESP – pomiar częstości oddechu metodą impedancyjną. Zakres pomiarowy częstości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oddechu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od 5 do 200 R/min. Możliwość wyboru odprowadzeni do monitorowania respiracji. Wybór prędkości przesuwu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krzywych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3; 6.25; 12,5; 25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/s.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00C9" w:rsidRPr="00C76675" w:rsidTr="00E25ED6">
        <w:trPr>
          <w:gridAfter w:val="1"/>
          <w:wAfter w:w="18" w:type="dxa"/>
          <w:jc w:val="center"/>
        </w:trPr>
        <w:tc>
          <w:tcPr>
            <w:tcW w:w="9864" w:type="dxa"/>
            <w:gridSpan w:val="4"/>
            <w:shd w:val="clear" w:color="auto" w:fill="auto"/>
          </w:tcPr>
          <w:p w:rsidR="00F500C9" w:rsidRPr="00C76675" w:rsidRDefault="00F500C9" w:rsidP="0039073A">
            <w:pPr>
              <w:ind w:left="376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Pomiar saturacji i pletyzmografia</w:t>
            </w:r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Saturacja (SpO</w:t>
            </w:r>
            <w:r w:rsidRPr="00B56E9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). Zakres pomiarowy %SpO2 0-100%. Zakres pomiarowy częstości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pulsu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30-300 P/min. Jednoczesne wyświetlanie krzywej </w:t>
            </w:r>
            <w:proofErr w:type="spell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pletzymograficznej</w:t>
            </w:r>
            <w:proofErr w:type="spell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oraz wartości %saturacji, częstości pulsu i wskaźnika perfuzji. Alarm </w:t>
            </w:r>
            <w:proofErr w:type="spell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desaturacji</w:t>
            </w:r>
            <w:proofErr w:type="spell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. W komplecie z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monitorem  przewód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interfejsowy oraz wielorazowy czujnik SpO2: typu klips  na palec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00C9" w:rsidRPr="00C76675" w:rsidTr="001A1A11">
        <w:trPr>
          <w:gridAfter w:val="1"/>
          <w:wAfter w:w="18" w:type="dxa"/>
          <w:jc w:val="center"/>
        </w:trPr>
        <w:tc>
          <w:tcPr>
            <w:tcW w:w="9864" w:type="dxa"/>
            <w:gridSpan w:val="4"/>
            <w:shd w:val="clear" w:color="auto" w:fill="auto"/>
          </w:tcPr>
          <w:p w:rsidR="00F500C9" w:rsidRPr="00C76675" w:rsidRDefault="00F500C9" w:rsidP="0039073A">
            <w:pPr>
              <w:ind w:left="376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Pomiar ciśnienia metodą nieinwazyjną</w:t>
            </w:r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Nieinwazyjny pomiar ciśnienia metoda oscylometryczna. Pomiar ręczny, automatyczny i ciągły (powtarzające się pomiary w okresie co najmniej 4 min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). Pomiar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automatyczny z regulowanym interwałem co najmniej 1 – 480 minut. Prezentacja wartości: skurczowej, rozkurczowej oraz średniej. Funkcja stazy. Funkcja wstępnego ustawiania ciśnienia pompowania mankietu. Pomiar częstości pulsu wraz z nieinwazyjnym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ciśnieniem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w zakresie do 30 do 300 P/min.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F7659C">
        <w:trPr>
          <w:gridAfter w:val="1"/>
          <w:wAfter w:w="18" w:type="dxa"/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W komplecie z monitorem przewód oraz mankiety mały, średni, duży oraz bardzo duży dla dorosłych. 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00C9" w:rsidRPr="00C76675" w:rsidTr="00786310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F500C9" w:rsidRPr="00C76675" w:rsidRDefault="00F500C9" w:rsidP="0039073A">
            <w:pPr>
              <w:ind w:left="376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Pomiar temperatury (dwa kanały)</w:t>
            </w: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Pomiar temperatury, dwa tory pomiarowe (na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wszystkich  stanowiskach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). Wyświetlanie T1, T2 oraz różnicy między nimi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W komplecie z monitorem powierzchniowy czujnik temperatury dla dorosłych.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6310" w:rsidRPr="00C76675" w:rsidTr="001B442A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786310" w:rsidRPr="00C76675" w:rsidRDefault="00786310" w:rsidP="0039073A">
            <w:pPr>
              <w:ind w:left="376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Pomiar ciśnienia inwazyjnego (dwa kanały)</w:t>
            </w: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Pomiar inwazyjnego ciśnienia, dwa tory pomiarowe. Wyświetlanie wartości skurczowych, rozkurczowych i średnich. Zakres pomiarowy inwazyjnego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ciśnienia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od -50 do +350 mmHg. Obliczanie wartości PPV. Pomiar częstości pulsu wraz z inwazyjnym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ciśnieniem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w zakresie do 30 do 300 P/min.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Funkcja wyświetlania dwóch krzywych inwazyjnego ze wspólnym poziomem zero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W komplecie z monitorem: dwa przewody połączeniowe do przetworników ciśnienia, 5 szt. jednorazowych przetworników ciśnienia, płytka i zacisk do mocowania przetworników na statywie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337B" w:rsidRPr="00C76675" w:rsidTr="00004E34">
        <w:trPr>
          <w:jc w:val="center"/>
        </w:trPr>
        <w:tc>
          <w:tcPr>
            <w:tcW w:w="9882" w:type="dxa"/>
            <w:gridSpan w:val="5"/>
            <w:shd w:val="clear" w:color="auto" w:fill="auto"/>
          </w:tcPr>
          <w:p w:rsidR="0034337B" w:rsidRPr="0034337B" w:rsidRDefault="000F2039" w:rsidP="0034337B">
            <w:pPr>
              <w:ind w:left="376"/>
              <w:rPr>
                <w:rFonts w:ascii="Calibri" w:hAnsi="Calibri"/>
                <w:b/>
                <w:sz w:val="22"/>
                <w:szCs w:val="22"/>
              </w:rPr>
            </w:pPr>
            <w:r w:rsidRPr="0034337B">
              <w:rPr>
                <w:rFonts w:ascii="Calibri" w:hAnsi="Calibri"/>
                <w:b/>
                <w:sz w:val="22"/>
                <w:szCs w:val="22"/>
              </w:rPr>
              <w:t>Inne</w:t>
            </w: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Monitor wyposażony w funkcję trybu intubacji: zawieszenie działania alarmów związanych z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modułem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2 i wyświetlanie na ekranie stopera z czasem jaki pozostał do zakończenia procesu intubacji (ustawiane czasy co najmniej do wyboru 1 i 2 minuty).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Ustawianie granic alarmowych przez użytkownika oraz funkcja automatycznego ustawiania granic alarmowych na podstawie bieżących wartości parametrów. Ustawianie głośności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alarmowania (co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5 poziomów do wyboru). Ustawianie wzorców sygnalizacji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alarmowej (co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3 wzorce do wyboru).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Zapamiętywanie krzywych dynamicznych w czasie rzeczywistym (funkcja </w:t>
            </w:r>
            <w:proofErr w:type="spell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dislosure</w:t>
            </w:r>
            <w:proofErr w:type="spell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) –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pamięć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12 godzin 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Zapamiętywanie co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najmniej 500 zdarzeń alarmowych (krzywe i odpowiadające im wartości parametrów)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Monitor wyposażony w funkcje obliczeń dawki (lekowych), </w:t>
            </w: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hemodynamicznych,  natlenienia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, nerkowych i wentylacji oraz w funkcję obliczania poziomu świadomości wg. skali Glasgow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Monitor wyposażony w funkcję programowania i zapamiętywania przez użytkownika własnych konfiguracji ekranu 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Monitor przystosowany do pracy w sieci 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możliwość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współpracy z centralą pielęgniarską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>możliwość</w:t>
            </w:r>
            <w:proofErr w:type="gramEnd"/>
            <w:r w:rsidRPr="00B56E91">
              <w:rPr>
                <w:rFonts w:asciiTheme="minorHAnsi" w:hAnsiTheme="minorHAnsi" w:cstheme="minorHAnsi"/>
                <w:sz w:val="22"/>
                <w:szCs w:val="22"/>
              </w:rPr>
              <w:t xml:space="preserve">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„</w:t>
            </w:r>
            <w:proofErr w:type="spellStart"/>
            <w:r w:rsidRPr="00B56E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standby</w:t>
            </w:r>
            <w:proofErr w:type="spellEnd"/>
            <w:r w:rsidRPr="00B56E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E91" w:rsidRPr="00C76675" w:rsidTr="00786310">
        <w:trPr>
          <w:jc w:val="center"/>
        </w:trPr>
        <w:tc>
          <w:tcPr>
            <w:tcW w:w="508" w:type="dxa"/>
            <w:shd w:val="clear" w:color="auto" w:fill="auto"/>
          </w:tcPr>
          <w:p w:rsidR="00B56E91" w:rsidRPr="00C76675" w:rsidRDefault="00B56E91" w:rsidP="00B56E9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56E91" w:rsidRPr="00B56E91" w:rsidRDefault="00B56E91" w:rsidP="00B56E91">
            <w:pPr>
              <w:pStyle w:val="Style1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E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wspomagająca prowadzenie procesu znieczulania z podziałem na etapy: indukcja, </w:t>
            </w:r>
            <w:r w:rsidRPr="00B56E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znieczulenie, wybudzenie. Zestawienie trendów i mierzonych parametrów najbardziej potrzebnych na każdym z tych etapów. </w:t>
            </w:r>
          </w:p>
        </w:tc>
        <w:tc>
          <w:tcPr>
            <w:tcW w:w="1418" w:type="dxa"/>
            <w:shd w:val="clear" w:color="auto" w:fill="auto"/>
          </w:tcPr>
          <w:p w:rsidR="00B56E91" w:rsidRPr="00C76675" w:rsidRDefault="00B56E91" w:rsidP="00B56E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B56E91" w:rsidRPr="00C76675" w:rsidRDefault="00B56E91" w:rsidP="00B56E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78EB" w:rsidRDefault="003578EB" w:rsidP="003C668C"/>
    <w:sectPr w:rsidR="003578EB" w:rsidSect="007C3EA0">
      <w:pgSz w:w="11906" w:h="16838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E"/>
    <w:rsid w:val="000F2039"/>
    <w:rsid w:val="002A185C"/>
    <w:rsid w:val="0034337B"/>
    <w:rsid w:val="00343DFF"/>
    <w:rsid w:val="003578EB"/>
    <w:rsid w:val="0039073A"/>
    <w:rsid w:val="003B7916"/>
    <w:rsid w:val="003C668C"/>
    <w:rsid w:val="00442D4A"/>
    <w:rsid w:val="00450D98"/>
    <w:rsid w:val="004719AE"/>
    <w:rsid w:val="004D6BB9"/>
    <w:rsid w:val="005D234E"/>
    <w:rsid w:val="006051EE"/>
    <w:rsid w:val="00786310"/>
    <w:rsid w:val="007E3B0E"/>
    <w:rsid w:val="00B56E91"/>
    <w:rsid w:val="00B6344D"/>
    <w:rsid w:val="00BE2F21"/>
    <w:rsid w:val="00D2651C"/>
    <w:rsid w:val="00D80336"/>
    <w:rsid w:val="00E16870"/>
    <w:rsid w:val="00F142E0"/>
    <w:rsid w:val="00F22B4A"/>
    <w:rsid w:val="00F500C9"/>
    <w:rsid w:val="00F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51EE"/>
    <w:pPr>
      <w:keepNext/>
      <w:jc w:val="center"/>
      <w:outlineLvl w:val="0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6051EE"/>
    <w:pPr>
      <w:keepNext/>
      <w:jc w:val="center"/>
      <w:outlineLvl w:val="5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1EE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051E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Style10">
    <w:name w:val="Style10"/>
    <w:basedOn w:val="Normalny"/>
    <w:rsid w:val="00F142E0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51EE"/>
    <w:pPr>
      <w:keepNext/>
      <w:jc w:val="center"/>
      <w:outlineLvl w:val="0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6051EE"/>
    <w:pPr>
      <w:keepNext/>
      <w:jc w:val="center"/>
      <w:outlineLvl w:val="5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1EE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051E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Style10">
    <w:name w:val="Style10"/>
    <w:basedOn w:val="Normalny"/>
    <w:rsid w:val="00F142E0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barelz</cp:lastModifiedBy>
  <cp:revision>2</cp:revision>
  <dcterms:created xsi:type="dcterms:W3CDTF">2019-06-03T09:53:00Z</dcterms:created>
  <dcterms:modified xsi:type="dcterms:W3CDTF">2019-06-03T09:53:00Z</dcterms:modified>
</cp:coreProperties>
</file>