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051C26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615" w:rsidRDefault="00795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C2615" w:rsidRDefault="00AC26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AC2615" w:rsidRDefault="00795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C2615" w:rsidRDefault="00AC2615">
                      <w:pPr>
                        <w:jc w:val="center"/>
                        <w:rPr>
                          <w:b/>
                        </w:rPr>
                      </w:pP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C2615" w:rsidRDefault="007950E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051C26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1A5929">
        <w:rPr>
          <w:rFonts w:ascii="Arial" w:hAnsi="Arial" w:cs="Arial"/>
          <w:b w:val="0"/>
          <w:sz w:val="22"/>
          <w:szCs w:val="22"/>
        </w:rPr>
        <w:t>7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A5929">
        <w:rPr>
          <w:rFonts w:ascii="Arial" w:hAnsi="Arial" w:cs="Arial"/>
          <w:b w:val="0"/>
          <w:sz w:val="22"/>
          <w:szCs w:val="22"/>
        </w:rPr>
        <w:t>0</w:t>
      </w:r>
      <w:r>
        <w:rPr>
          <w:rFonts w:ascii="Arial" w:hAnsi="Arial" w:cs="Arial"/>
          <w:b w:val="0"/>
          <w:sz w:val="22"/>
          <w:szCs w:val="22"/>
        </w:rPr>
        <w:t>6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7135D7">
        <w:rPr>
          <w:rFonts w:ascii="Arial" w:hAnsi="Arial" w:cs="Arial"/>
          <w:b w:val="0"/>
          <w:sz w:val="22"/>
          <w:szCs w:val="22"/>
        </w:rPr>
        <w:t>12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C53EE7" w:rsidRPr="00C53EE7" w:rsidRDefault="006B04FA" w:rsidP="001B4AFC">
      <w:pPr>
        <w:pStyle w:val="NormalnyWeb"/>
        <w:spacing w:before="0" w:beforeAutospacing="0" w:after="0" w:afterAutospacing="0"/>
        <w:rPr>
          <w:rFonts w:ascii="Arial" w:hAnsi="Arial" w:cs="Arial"/>
          <w:spacing w:val="2"/>
          <w:sz w:val="22"/>
          <w:szCs w:val="22"/>
        </w:rPr>
      </w:pPr>
      <w:r>
        <w:tab/>
      </w:r>
      <w:r w:rsidR="001B4AFC">
        <w:t xml:space="preserve">                                                                   </w:t>
      </w:r>
      <w:r w:rsidR="001B4AFC">
        <w:rPr>
          <w:rFonts w:ascii="Arial" w:hAnsi="Arial" w:cs="Arial"/>
          <w:b/>
          <w:bCs/>
        </w:rPr>
        <w:t>Do  Wszystkich Wykonawców</w:t>
      </w:r>
    </w:p>
    <w:p w:rsidR="00155D25" w:rsidRPr="00155D25" w:rsidRDefault="00155D25" w:rsidP="00BD72D0">
      <w:pPr>
        <w:rPr>
          <w:rFonts w:ascii="Arial" w:hAnsi="Arial" w:cs="Arial"/>
          <w:sz w:val="22"/>
          <w:szCs w:val="22"/>
          <w:u w:val="single"/>
        </w:rPr>
      </w:pPr>
    </w:p>
    <w:p w:rsidR="00C53EE7" w:rsidRDefault="00C53EE7" w:rsidP="00C53EE7">
      <w:pPr>
        <w:pStyle w:val="Nagwek2"/>
        <w:rPr>
          <w:sz w:val="22"/>
        </w:rPr>
      </w:pPr>
      <w:r>
        <w:tab/>
      </w:r>
      <w:r>
        <w:tab/>
      </w:r>
    </w:p>
    <w:p w:rsidR="00C53EE7" w:rsidRPr="00C41C55" w:rsidRDefault="00C53EE7" w:rsidP="00C53EE7">
      <w:pPr>
        <w:rPr>
          <w:rFonts w:ascii="Arial" w:hAnsi="Arial" w:cs="Arial"/>
          <w:bCs/>
          <w:sz w:val="22"/>
          <w:u w:val="single"/>
        </w:rPr>
      </w:pPr>
      <w:proofErr w:type="spellStart"/>
      <w:r>
        <w:rPr>
          <w:rFonts w:ascii="Arial" w:hAnsi="Arial" w:cs="Arial"/>
        </w:rPr>
        <w:t>Dot</w:t>
      </w:r>
      <w:proofErr w:type="spellEnd"/>
      <w:r>
        <w:rPr>
          <w:rFonts w:ascii="Arial" w:hAnsi="Arial" w:cs="Arial"/>
          <w:u w:val="single"/>
        </w:rPr>
        <w:t xml:space="preserve">: </w:t>
      </w:r>
      <w:r w:rsidR="005F2EC1">
        <w:rPr>
          <w:rFonts w:ascii="Arial" w:hAnsi="Arial" w:cs="Arial"/>
          <w:u w:val="single"/>
        </w:rPr>
        <w:t xml:space="preserve">Przetargu nieograniczonego nr </w:t>
      </w:r>
      <w:r w:rsidR="00051C26">
        <w:rPr>
          <w:rFonts w:ascii="Arial" w:hAnsi="Arial" w:cs="Arial"/>
          <w:u w:val="single"/>
        </w:rPr>
        <w:t>8</w:t>
      </w:r>
      <w:r w:rsidRPr="0082580E">
        <w:rPr>
          <w:rFonts w:ascii="Arial" w:hAnsi="Arial" w:cs="Arial"/>
          <w:u w:val="single"/>
        </w:rPr>
        <w:t>/PN/1</w:t>
      </w:r>
      <w:r w:rsidR="001A5929">
        <w:rPr>
          <w:rFonts w:ascii="Arial" w:hAnsi="Arial" w:cs="Arial"/>
          <w:u w:val="single"/>
        </w:rPr>
        <w:t>7</w:t>
      </w:r>
      <w:r w:rsidRPr="0082580E">
        <w:rPr>
          <w:rFonts w:ascii="Arial" w:hAnsi="Arial" w:cs="Arial"/>
          <w:u w:val="single"/>
        </w:rPr>
        <w:t xml:space="preserve"> na dostawę  </w:t>
      </w:r>
      <w:r w:rsidR="00051C26">
        <w:rPr>
          <w:rFonts w:ascii="Arial" w:hAnsi="Arial" w:cs="Arial"/>
          <w:u w:val="single"/>
        </w:rPr>
        <w:t>leków cytostatycznych</w:t>
      </w:r>
    </w:p>
    <w:p w:rsidR="00C53EE7" w:rsidRPr="00E5400D" w:rsidRDefault="00C53EE7" w:rsidP="00C53EE7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C53EE7" w:rsidRPr="00E5400D" w:rsidRDefault="00C53EE7" w:rsidP="00C53EE7">
      <w:pPr>
        <w:jc w:val="center"/>
      </w:pPr>
    </w:p>
    <w:p w:rsidR="00C53EE7" w:rsidRDefault="00C53EE7" w:rsidP="00C53EE7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>Działając zgodnie z art. 38 ust. 1 ustawy Prawo zamówień publicznych (tj. Dz. U. z 201</w:t>
      </w:r>
      <w:r w:rsidR="0082580E">
        <w:rPr>
          <w:rFonts w:ascii="Arial" w:hAnsi="Arial" w:cs="Arial"/>
          <w:sz w:val="22"/>
          <w:szCs w:val="22"/>
        </w:rPr>
        <w:t>5</w:t>
      </w:r>
      <w:r w:rsidRPr="00AB2727">
        <w:rPr>
          <w:rFonts w:ascii="Arial" w:hAnsi="Arial" w:cs="Arial"/>
          <w:sz w:val="22"/>
          <w:szCs w:val="22"/>
        </w:rPr>
        <w:t xml:space="preserve"> r. poz.</w:t>
      </w:r>
      <w:r w:rsidR="0082580E">
        <w:rPr>
          <w:rFonts w:ascii="Arial" w:hAnsi="Arial" w:cs="Arial"/>
          <w:sz w:val="22"/>
          <w:szCs w:val="22"/>
        </w:rPr>
        <w:t>2164</w:t>
      </w:r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AB2727">
        <w:rPr>
          <w:rFonts w:ascii="Arial" w:hAnsi="Arial" w:cs="Arial"/>
          <w:sz w:val="22"/>
          <w:szCs w:val="22"/>
        </w:rPr>
        <w:t>), w związku z pytaniami  dotyczącymi treści Specyfikacji Istotnych Warunków Zamówienia – Zamawiający przesyła treść pytań nadesłanych do w/w postępowania wraz z odpowiedziami</w:t>
      </w:r>
      <w:r>
        <w:t>.</w:t>
      </w:r>
    </w:p>
    <w:p w:rsidR="00C53EE7" w:rsidRDefault="00C53EE7" w:rsidP="00C53EE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53EE7" w:rsidRPr="001262C0" w:rsidRDefault="00C53EE7" w:rsidP="00C53EE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262C0">
        <w:rPr>
          <w:rFonts w:ascii="Arial" w:hAnsi="Arial" w:cs="Arial"/>
          <w:b/>
          <w:bCs/>
          <w:sz w:val="22"/>
          <w:szCs w:val="22"/>
        </w:rPr>
        <w:t>Pytania i odpowiedzi:</w:t>
      </w:r>
    </w:p>
    <w:p w:rsidR="00051C26" w:rsidRPr="00051C26" w:rsidRDefault="005F2EC1" w:rsidP="00051C26">
      <w:pPr>
        <w:rPr>
          <w:rFonts w:ascii="Bookman Old Style" w:hAnsi="Bookman Old Style" w:cs="Arial"/>
          <w:b/>
          <w:color w:val="000000"/>
          <w:sz w:val="22"/>
          <w:szCs w:val="22"/>
        </w:rPr>
      </w:pPr>
      <w:r w:rsidRPr="005F2EC1">
        <w:rPr>
          <w:rFonts w:ascii="Arial" w:hAnsi="Arial" w:cs="Arial"/>
          <w:sz w:val="22"/>
          <w:szCs w:val="22"/>
        </w:rPr>
        <w:t xml:space="preserve"> </w:t>
      </w:r>
    </w:p>
    <w:p w:rsidR="00923D53" w:rsidRPr="000F41C2" w:rsidRDefault="00923D53" w:rsidP="00923D53">
      <w:pPr>
        <w:rPr>
          <w:rFonts w:ascii="Arial" w:eastAsia="Calibri" w:hAnsi="Arial" w:cs="Arial"/>
          <w:sz w:val="22"/>
          <w:szCs w:val="22"/>
          <w:lang w:eastAsia="en-US"/>
        </w:rPr>
      </w:pPr>
      <w:r w:rsidRPr="000F41C2">
        <w:rPr>
          <w:rFonts w:ascii="Arial" w:eastAsia="Calibri" w:hAnsi="Arial" w:cs="Arial"/>
          <w:sz w:val="22"/>
          <w:szCs w:val="22"/>
          <w:lang w:eastAsia="en-US"/>
        </w:rPr>
        <w:t xml:space="preserve">Czy w stosunku do Zamawiającego na chwilę obecną aktualizują się przesłanki „niewypłacalności” oraz „zagrożenia niewypłacalnością” w rozumieniu art. 6 ustawy z dn. 1.01.2016r. – Prawo restrukturyzacyjne (Dz.U.2015.978 z </w:t>
      </w:r>
      <w:proofErr w:type="spellStart"/>
      <w:r w:rsidRPr="000F41C2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0F41C2">
        <w:rPr>
          <w:rFonts w:ascii="Arial" w:eastAsia="Calibri" w:hAnsi="Arial" w:cs="Arial"/>
          <w:sz w:val="22"/>
          <w:szCs w:val="22"/>
          <w:lang w:eastAsia="en-US"/>
        </w:rPr>
        <w:t xml:space="preserve">. zm.) oraz art. 10 ustawy z dn. 28.02.2003r. – Prawo upadłościowe (Dz.U.60.535 z </w:t>
      </w:r>
      <w:proofErr w:type="spellStart"/>
      <w:r w:rsidRPr="000F41C2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0F41C2">
        <w:rPr>
          <w:rFonts w:ascii="Arial" w:eastAsia="Calibri" w:hAnsi="Arial" w:cs="Arial"/>
          <w:sz w:val="22"/>
          <w:szCs w:val="22"/>
          <w:lang w:eastAsia="en-US"/>
        </w:rPr>
        <w:t>. zm.)? Czy według wiedzy Zamawiającego w/w przesłanki staną się aktualne w okresie od chwili obecnej do zakończenia umowy zawartej na skutek niniejszego postępowania?</w:t>
      </w:r>
    </w:p>
    <w:p w:rsidR="00923D53" w:rsidRDefault="00923D53" w:rsidP="00923D53">
      <w:pPr>
        <w:tabs>
          <w:tab w:val="num" w:pos="360"/>
        </w:tabs>
        <w:ind w:left="180" w:hanging="180"/>
        <w:rPr>
          <w:rFonts w:ascii="Arial" w:hAnsi="Arial" w:cs="Arial"/>
          <w:sz w:val="22"/>
          <w:szCs w:val="22"/>
        </w:rPr>
      </w:pPr>
      <w:r w:rsidRPr="005F2EC1">
        <w:rPr>
          <w:rFonts w:ascii="Arial" w:hAnsi="Arial" w:cs="Arial"/>
          <w:b/>
          <w:bCs/>
          <w:sz w:val="22"/>
          <w:szCs w:val="22"/>
        </w:rPr>
        <w:t xml:space="preserve">Odpowiedź:  </w:t>
      </w:r>
      <w:r>
        <w:rPr>
          <w:rFonts w:ascii="Arial" w:hAnsi="Arial" w:cs="Arial"/>
          <w:b/>
          <w:bCs/>
          <w:sz w:val="22"/>
          <w:szCs w:val="22"/>
        </w:rPr>
        <w:t>NIE.</w:t>
      </w:r>
    </w:p>
    <w:p w:rsidR="00923D53" w:rsidRDefault="00923D53" w:rsidP="00923D53">
      <w:pPr>
        <w:rPr>
          <w:rFonts w:ascii="Arial" w:hAnsi="Arial" w:cs="Arial"/>
          <w:sz w:val="22"/>
          <w:szCs w:val="22"/>
        </w:rPr>
      </w:pPr>
    </w:p>
    <w:p w:rsidR="00C53EE7" w:rsidRDefault="00C53EE7" w:rsidP="00C53EE7">
      <w:pPr>
        <w:rPr>
          <w:rFonts w:ascii="Arial" w:hAnsi="Arial" w:cs="Arial"/>
          <w:sz w:val="22"/>
          <w:szCs w:val="22"/>
        </w:rPr>
      </w:pPr>
    </w:p>
    <w:p w:rsidR="00151A1B" w:rsidRPr="00756FC4" w:rsidRDefault="00C53EE7" w:rsidP="001B4AFC">
      <w:pPr>
        <w:tabs>
          <w:tab w:val="left" w:pos="6270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ab/>
      </w:r>
    </w:p>
    <w:p w:rsidR="001F0D2D" w:rsidRPr="00756FC4" w:rsidRDefault="001F0D2D" w:rsidP="001A5929">
      <w:pPr>
        <w:widowControl w:val="0"/>
        <w:rPr>
          <w:rFonts w:ascii="Arial" w:hAnsi="Arial" w:cs="Arial"/>
          <w:sz w:val="16"/>
          <w:szCs w:val="16"/>
          <w:shd w:val="clear" w:color="auto" w:fill="FFFFFF"/>
        </w:rPr>
      </w:pPr>
    </w:p>
    <w:p w:rsidR="001F0D2D" w:rsidRPr="002660D2" w:rsidRDefault="001F0D2D" w:rsidP="001F0D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FE0578" w:rsidRPr="00194775" w:rsidRDefault="00FE0578">
      <w:pPr>
        <w:rPr>
          <w:rFonts w:ascii="Arial" w:hAnsi="Arial" w:cs="Arial"/>
        </w:rPr>
      </w:pPr>
      <w:bookmarkStart w:id="0" w:name="_GoBack"/>
      <w:bookmarkEnd w:id="0"/>
    </w:p>
    <w:sectPr w:rsidR="00FE0578" w:rsidRPr="00194775" w:rsidSect="00AC2615"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0A8" w:rsidRDefault="005840A8">
      <w:r>
        <w:separator/>
      </w:r>
    </w:p>
  </w:endnote>
  <w:endnote w:type="continuationSeparator" w:id="0">
    <w:p w:rsidR="005840A8" w:rsidRDefault="0058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15" w:rsidRDefault="00051C26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0A8" w:rsidRDefault="005840A8">
      <w:r>
        <w:separator/>
      </w:r>
    </w:p>
  </w:footnote>
  <w:footnote w:type="continuationSeparator" w:id="0">
    <w:p w:rsidR="005840A8" w:rsidRDefault="00584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51C26"/>
    <w:rsid w:val="00080503"/>
    <w:rsid w:val="000873AC"/>
    <w:rsid w:val="000E5DAA"/>
    <w:rsid w:val="000F697E"/>
    <w:rsid w:val="0010418A"/>
    <w:rsid w:val="001262C0"/>
    <w:rsid w:val="00151A1B"/>
    <w:rsid w:val="00155D25"/>
    <w:rsid w:val="0016039E"/>
    <w:rsid w:val="00167709"/>
    <w:rsid w:val="00175D03"/>
    <w:rsid w:val="00194775"/>
    <w:rsid w:val="001A2FC5"/>
    <w:rsid w:val="001A5929"/>
    <w:rsid w:val="001B4AFC"/>
    <w:rsid w:val="001C118C"/>
    <w:rsid w:val="001C5A7A"/>
    <w:rsid w:val="001E7A61"/>
    <w:rsid w:val="001F0D2D"/>
    <w:rsid w:val="001F140C"/>
    <w:rsid w:val="00263A99"/>
    <w:rsid w:val="002660D2"/>
    <w:rsid w:val="00276844"/>
    <w:rsid w:val="00280362"/>
    <w:rsid w:val="00285825"/>
    <w:rsid w:val="002A6609"/>
    <w:rsid w:val="00327D0B"/>
    <w:rsid w:val="00330F82"/>
    <w:rsid w:val="003623E7"/>
    <w:rsid w:val="00383502"/>
    <w:rsid w:val="003A3694"/>
    <w:rsid w:val="003E1669"/>
    <w:rsid w:val="003E228E"/>
    <w:rsid w:val="00416027"/>
    <w:rsid w:val="00435EC9"/>
    <w:rsid w:val="00473CA8"/>
    <w:rsid w:val="00476DBF"/>
    <w:rsid w:val="00490317"/>
    <w:rsid w:val="00495302"/>
    <w:rsid w:val="004E5E19"/>
    <w:rsid w:val="00521C86"/>
    <w:rsid w:val="00535A5B"/>
    <w:rsid w:val="0057628C"/>
    <w:rsid w:val="005835A8"/>
    <w:rsid w:val="005840A8"/>
    <w:rsid w:val="005926CE"/>
    <w:rsid w:val="005F2EC1"/>
    <w:rsid w:val="006056A7"/>
    <w:rsid w:val="00605C7F"/>
    <w:rsid w:val="006101CE"/>
    <w:rsid w:val="0063185E"/>
    <w:rsid w:val="00635DD6"/>
    <w:rsid w:val="00636014"/>
    <w:rsid w:val="006450AC"/>
    <w:rsid w:val="006500B9"/>
    <w:rsid w:val="00655D5D"/>
    <w:rsid w:val="006A2AA2"/>
    <w:rsid w:val="006B04FA"/>
    <w:rsid w:val="006B1FFA"/>
    <w:rsid w:val="006C34B3"/>
    <w:rsid w:val="007135D7"/>
    <w:rsid w:val="007257D1"/>
    <w:rsid w:val="0073680B"/>
    <w:rsid w:val="00737F6F"/>
    <w:rsid w:val="007950ED"/>
    <w:rsid w:val="007D3A3E"/>
    <w:rsid w:val="007F3A7B"/>
    <w:rsid w:val="00807531"/>
    <w:rsid w:val="0082580E"/>
    <w:rsid w:val="008319CD"/>
    <w:rsid w:val="00834C36"/>
    <w:rsid w:val="00844531"/>
    <w:rsid w:val="00853782"/>
    <w:rsid w:val="00894966"/>
    <w:rsid w:val="0089565B"/>
    <w:rsid w:val="008963C5"/>
    <w:rsid w:val="008A1B32"/>
    <w:rsid w:val="008A28E4"/>
    <w:rsid w:val="008A7611"/>
    <w:rsid w:val="008B6D1B"/>
    <w:rsid w:val="008C0C4B"/>
    <w:rsid w:val="008D7806"/>
    <w:rsid w:val="008F4007"/>
    <w:rsid w:val="0090510B"/>
    <w:rsid w:val="00905C6B"/>
    <w:rsid w:val="00923D53"/>
    <w:rsid w:val="009420C1"/>
    <w:rsid w:val="00964739"/>
    <w:rsid w:val="009977BE"/>
    <w:rsid w:val="009A4812"/>
    <w:rsid w:val="009F3841"/>
    <w:rsid w:val="009F414F"/>
    <w:rsid w:val="00A10C80"/>
    <w:rsid w:val="00A14007"/>
    <w:rsid w:val="00A208C1"/>
    <w:rsid w:val="00A559BE"/>
    <w:rsid w:val="00A6542F"/>
    <w:rsid w:val="00A84F44"/>
    <w:rsid w:val="00AB1BE4"/>
    <w:rsid w:val="00AC2615"/>
    <w:rsid w:val="00AD2EF6"/>
    <w:rsid w:val="00B14495"/>
    <w:rsid w:val="00BC32AF"/>
    <w:rsid w:val="00BD6CAD"/>
    <w:rsid w:val="00BD72D0"/>
    <w:rsid w:val="00BE0411"/>
    <w:rsid w:val="00BE5EC1"/>
    <w:rsid w:val="00BE712B"/>
    <w:rsid w:val="00C06BB6"/>
    <w:rsid w:val="00C228E0"/>
    <w:rsid w:val="00C25F53"/>
    <w:rsid w:val="00C53EE7"/>
    <w:rsid w:val="00CB7E8F"/>
    <w:rsid w:val="00CC185C"/>
    <w:rsid w:val="00CC74B5"/>
    <w:rsid w:val="00CE07FB"/>
    <w:rsid w:val="00D05D07"/>
    <w:rsid w:val="00D106FE"/>
    <w:rsid w:val="00D268E0"/>
    <w:rsid w:val="00D33269"/>
    <w:rsid w:val="00D673CC"/>
    <w:rsid w:val="00D71E95"/>
    <w:rsid w:val="00D74DA8"/>
    <w:rsid w:val="00D807AC"/>
    <w:rsid w:val="00DA096B"/>
    <w:rsid w:val="00DA406C"/>
    <w:rsid w:val="00DC5B9D"/>
    <w:rsid w:val="00E72A53"/>
    <w:rsid w:val="00EA20C6"/>
    <w:rsid w:val="00EA23A8"/>
    <w:rsid w:val="00EA4B25"/>
    <w:rsid w:val="00EA6CE8"/>
    <w:rsid w:val="00ED2156"/>
    <w:rsid w:val="00EE2243"/>
    <w:rsid w:val="00F01C80"/>
    <w:rsid w:val="00F266B4"/>
    <w:rsid w:val="00F72317"/>
    <w:rsid w:val="00F977E5"/>
    <w:rsid w:val="00FB13A0"/>
    <w:rsid w:val="00FE0578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styleId="NormalnyWeb">
    <w:name w:val="Normal (Web)"/>
    <w:basedOn w:val="Normalny"/>
    <w:uiPriority w:val="99"/>
    <w:unhideWhenUsed/>
    <w:rsid w:val="00C228E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styleId="NormalnyWeb">
    <w:name w:val="Normal (Web)"/>
    <w:basedOn w:val="Normalny"/>
    <w:uiPriority w:val="99"/>
    <w:unhideWhenUsed/>
    <w:rsid w:val="00C228E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BA42A-6F47-4504-B0EA-C4E394FC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3</cp:revision>
  <cp:lastPrinted>2016-12-19T07:13:00Z</cp:lastPrinted>
  <dcterms:created xsi:type="dcterms:W3CDTF">2017-06-12T11:44:00Z</dcterms:created>
  <dcterms:modified xsi:type="dcterms:W3CDTF">2017-06-12T11:44:00Z</dcterms:modified>
</cp:coreProperties>
</file>