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2615" w:rsidRDefault="00C12591">
      <w:pPr>
        <w:keepNext/>
        <w:rPr>
          <w:lang w:eastAsia="pl-PL"/>
        </w:rPr>
      </w:pPr>
      <w:r>
        <w:rPr>
          <w:noProof/>
          <w:lang w:eastAsia="pl-PL"/>
        </w:rPr>
        <mc:AlternateContent>
          <mc:Choice Requires="wps">
            <w:drawing>
              <wp:anchor distT="0" distB="0" distL="114935" distR="114935" simplePos="0" relativeHeight="251655168" behindDoc="0" locked="0" layoutInCell="1" allowOverlap="1">
                <wp:simplePos x="0" y="0"/>
                <wp:positionH relativeFrom="column">
                  <wp:posOffset>1143000</wp:posOffset>
                </wp:positionH>
                <wp:positionV relativeFrom="paragraph">
                  <wp:posOffset>-457200</wp:posOffset>
                </wp:positionV>
                <wp:extent cx="3312795" cy="912495"/>
                <wp:effectExtent l="0" t="0" r="190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912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760" w:rsidRDefault="00231760">
                            <w:pPr>
                              <w:jc w:val="center"/>
                              <w:rPr>
                                <w:b/>
                                <w:sz w:val="28"/>
                                <w:szCs w:val="28"/>
                              </w:rPr>
                            </w:pPr>
                            <w:r>
                              <w:rPr>
                                <w:b/>
                                <w:sz w:val="28"/>
                                <w:szCs w:val="28"/>
                              </w:rPr>
                              <w:t>Zamojski Szpital Niepubliczny Sp. z o.o.</w:t>
                            </w:r>
                          </w:p>
                          <w:p w:rsidR="00231760" w:rsidRDefault="00231760">
                            <w:pPr>
                              <w:jc w:val="center"/>
                              <w:rPr>
                                <w:b/>
                              </w:rPr>
                            </w:pPr>
                          </w:p>
                          <w:p w:rsidR="00231760" w:rsidRDefault="00231760">
                            <w:pPr>
                              <w:jc w:val="center"/>
                              <w:rPr>
                                <w:sz w:val="18"/>
                                <w:szCs w:val="18"/>
                              </w:rPr>
                            </w:pPr>
                            <w:r>
                              <w:rPr>
                                <w:sz w:val="18"/>
                                <w:szCs w:val="18"/>
                              </w:rPr>
                              <w:t>22-400 Zamość. ul. Peowiaków 1</w:t>
                            </w:r>
                          </w:p>
                          <w:p w:rsidR="00231760" w:rsidRDefault="00231760">
                            <w:pPr>
                              <w:jc w:val="center"/>
                              <w:rPr>
                                <w:color w:val="000000"/>
                                <w:sz w:val="18"/>
                                <w:szCs w:val="18"/>
                              </w:rPr>
                            </w:pPr>
                            <w:r>
                              <w:rPr>
                                <w:rStyle w:val="Hipercze"/>
                                <w:color w:val="000000"/>
                                <w:sz w:val="18"/>
                                <w:szCs w:val="18"/>
                                <w:u w:val="none"/>
                              </w:rPr>
                              <w:t>www.szpital.com.pl</w:t>
                            </w:r>
                            <w:r>
                              <w:rPr>
                                <w:sz w:val="18"/>
                                <w:szCs w:val="18"/>
                              </w:rPr>
                              <w:t xml:space="preserve">  e-mail: </w:t>
                            </w:r>
                            <w:r>
                              <w:rPr>
                                <w:rStyle w:val="Hipercze"/>
                                <w:color w:val="000000"/>
                                <w:sz w:val="18"/>
                                <w:szCs w:val="18"/>
                                <w:u w:val="none"/>
                              </w:rPr>
                              <w:t>zamosc@szpital.com.pl</w:t>
                            </w:r>
                            <w:r>
                              <w:rPr>
                                <w:color w:val="000000"/>
                                <w:sz w:val="18"/>
                                <w:szCs w:val="18"/>
                              </w:rPr>
                              <w:t xml:space="preserve"> </w:t>
                            </w:r>
                          </w:p>
                          <w:p w:rsidR="00231760" w:rsidRDefault="00231760">
                            <w:pPr>
                              <w:jc w:val="center"/>
                              <w:rPr>
                                <w:sz w:val="18"/>
                                <w:szCs w:val="18"/>
                                <w:lang w:val="en-US"/>
                              </w:rPr>
                            </w:pPr>
                            <w:r>
                              <w:rPr>
                                <w:sz w:val="18"/>
                                <w:szCs w:val="18"/>
                              </w:rPr>
                              <w:t xml:space="preserve">tel.  </w:t>
                            </w:r>
                            <w:r>
                              <w:rPr>
                                <w:sz w:val="18"/>
                                <w:szCs w:val="18"/>
                                <w:lang w:val="en-US"/>
                              </w:rPr>
                              <w:t>84 677-50-00, fax  84 638-51-45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36pt;width:260.85pt;height:71.8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" stroked="f">
                <v:fill opacity="0"/>
                <v:textbox inset="0,0,0,0">
                  <w:txbxContent>
                    <w:p w:rsidR="00231760" w:rsidRDefault="00231760">
                      <w:pPr>
                        <w:jc w:val="center"/>
                        <w:rPr>
                          <w:b/>
                          <w:sz w:val="28"/>
                          <w:szCs w:val="28"/>
                        </w:rPr>
                      </w:pPr>
                      <w:r>
                        <w:rPr>
                          <w:b/>
                          <w:sz w:val="28"/>
                          <w:szCs w:val="28"/>
                        </w:rPr>
                        <w:t>Zamojski Szpital Niepubliczny Sp. z o.o.</w:t>
                      </w:r>
                    </w:p>
                    <w:p w:rsidR="00231760" w:rsidRDefault="00231760">
                      <w:pPr>
                        <w:jc w:val="center"/>
                        <w:rPr>
                          <w:b/>
                        </w:rPr>
                      </w:pPr>
                    </w:p>
                    <w:p w:rsidR="00231760" w:rsidRDefault="00231760">
                      <w:pPr>
                        <w:jc w:val="center"/>
                        <w:rPr>
                          <w:sz w:val="18"/>
                          <w:szCs w:val="18"/>
                        </w:rPr>
                      </w:pPr>
                      <w:r>
                        <w:rPr>
                          <w:sz w:val="18"/>
                          <w:szCs w:val="18"/>
                        </w:rPr>
                        <w:t>22-400 Zamość. ul. Peowiaków 1</w:t>
                      </w:r>
                    </w:p>
                    <w:p w:rsidR="00231760" w:rsidRDefault="00231760">
                      <w:pPr>
                        <w:jc w:val="center"/>
                        <w:rPr>
                          <w:color w:val="000000"/>
                          <w:sz w:val="18"/>
                          <w:szCs w:val="18"/>
                        </w:rPr>
                      </w:pPr>
                      <w:r>
                        <w:rPr>
                          <w:rStyle w:val="Hipercze"/>
                          <w:color w:val="000000"/>
                          <w:sz w:val="18"/>
                          <w:szCs w:val="18"/>
                          <w:u w:val="none"/>
                        </w:rPr>
                        <w:t>www.szpital.com.pl</w:t>
                      </w:r>
                      <w:r>
                        <w:rPr>
                          <w:sz w:val="18"/>
                          <w:szCs w:val="18"/>
                        </w:rPr>
                        <w:t xml:space="preserve">  e-mail: </w:t>
                      </w:r>
                      <w:r>
                        <w:rPr>
                          <w:rStyle w:val="Hipercze"/>
                          <w:color w:val="000000"/>
                          <w:sz w:val="18"/>
                          <w:szCs w:val="18"/>
                          <w:u w:val="none"/>
                        </w:rPr>
                        <w:t>zamosc@szpital.com.pl</w:t>
                      </w:r>
                      <w:r>
                        <w:rPr>
                          <w:color w:val="000000"/>
                          <w:sz w:val="18"/>
                          <w:szCs w:val="18"/>
                        </w:rPr>
                        <w:t xml:space="preserve"> </w:t>
                      </w:r>
                    </w:p>
                    <w:p w:rsidR="00231760" w:rsidRDefault="00231760">
                      <w:pPr>
                        <w:jc w:val="center"/>
                        <w:rPr>
                          <w:sz w:val="18"/>
                          <w:szCs w:val="18"/>
                          <w:lang w:val="en-US"/>
                        </w:rPr>
                      </w:pPr>
                      <w:r>
                        <w:rPr>
                          <w:sz w:val="18"/>
                          <w:szCs w:val="18"/>
                        </w:rPr>
                        <w:t xml:space="preserve">tel.  </w:t>
                      </w:r>
                      <w:r>
                        <w:rPr>
                          <w:sz w:val="18"/>
                          <w:szCs w:val="18"/>
                          <w:lang w:val="en-US"/>
                        </w:rPr>
                        <w:t>84 677-50-00, fax  84 638-51-45</w:t>
                      </w:r>
                    </w:p>
                  </w:txbxContent>
                </v:textbox>
              </v:shape>
            </w:pict>
          </mc:Fallback>
        </mc:AlternateContent>
      </w:r>
      <w:r w:rsidR="00605C7F">
        <w:rPr>
          <w:noProof/>
          <w:lang w:eastAsia="pl-PL"/>
        </w:rPr>
        <w:drawing>
          <wp:anchor distT="0" distB="0" distL="114935" distR="114935" simplePos="0" relativeHeight="251657216" behindDoc="0" locked="0" layoutInCell="1" allowOverlap="1">
            <wp:simplePos x="0" y="0"/>
            <wp:positionH relativeFrom="column">
              <wp:posOffset>-228600</wp:posOffset>
            </wp:positionH>
            <wp:positionV relativeFrom="paragraph">
              <wp:posOffset>-457200</wp:posOffset>
            </wp:positionV>
            <wp:extent cx="1075690" cy="873760"/>
            <wp:effectExtent l="1905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075690" cy="87376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114935" distR="114935" simplePos="0" relativeHeight="251658240" behindDoc="0" locked="0" layoutInCell="1" allowOverlap="1">
            <wp:simplePos x="0" y="0"/>
            <wp:positionH relativeFrom="column">
              <wp:posOffset>5600700</wp:posOffset>
            </wp:positionH>
            <wp:positionV relativeFrom="paragraph">
              <wp:posOffset>-457200</wp:posOffset>
            </wp:positionV>
            <wp:extent cx="574675" cy="55626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74675" cy="55626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0" distR="0" simplePos="0" relativeHeight="251659264" behindDoc="1" locked="0" layoutInCell="1" allowOverlap="1">
            <wp:simplePos x="0" y="0"/>
            <wp:positionH relativeFrom="column">
              <wp:posOffset>5486400</wp:posOffset>
            </wp:positionH>
            <wp:positionV relativeFrom="paragraph">
              <wp:posOffset>114300</wp:posOffset>
            </wp:positionV>
            <wp:extent cx="683895" cy="445770"/>
            <wp:effectExtent l="19050" t="0" r="190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683895" cy="44577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114935" distR="114935" simplePos="0" relativeHeight="251660288" behindDoc="0" locked="0" layoutInCell="1" allowOverlap="1">
            <wp:simplePos x="0" y="0"/>
            <wp:positionH relativeFrom="column">
              <wp:posOffset>4375785</wp:posOffset>
            </wp:positionH>
            <wp:positionV relativeFrom="paragraph">
              <wp:posOffset>38100</wp:posOffset>
            </wp:positionV>
            <wp:extent cx="1036320" cy="52197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036320" cy="521970"/>
                    </a:xfrm>
                    <a:prstGeom prst="rect">
                      <a:avLst/>
                    </a:prstGeom>
                    <a:solidFill>
                      <a:srgbClr val="FFFFFF"/>
                    </a:solidFill>
                    <a:ln w="9525">
                      <a:noFill/>
                      <a:miter lim="800000"/>
                      <a:headEnd/>
                      <a:tailEnd/>
                    </a:ln>
                  </pic:spPr>
                </pic:pic>
              </a:graphicData>
            </a:graphic>
          </wp:anchor>
        </w:drawing>
      </w:r>
    </w:p>
    <w:p w:rsidR="00AC2615" w:rsidRDefault="00AC2615">
      <w:pPr>
        <w:keepNext/>
      </w:pPr>
    </w:p>
    <w:p w:rsidR="00AC2615" w:rsidRDefault="00AC2615">
      <w:pPr>
        <w:pStyle w:val="Legenda1"/>
      </w:pPr>
    </w:p>
    <w:p w:rsidR="00AC2615" w:rsidRDefault="00AC2615">
      <w:pPr>
        <w:pStyle w:val="Legenda1"/>
      </w:pPr>
    </w:p>
    <w:p w:rsidR="00605C7F" w:rsidRPr="00605C7F" w:rsidRDefault="00C12591" w:rsidP="00605C7F">
      <w:pPr>
        <w:pStyle w:val="Legenda1"/>
        <w:rPr>
          <w:rFonts w:ascii="Arial" w:hAnsi="Arial" w:cs="Arial"/>
          <w:b w:val="0"/>
          <w:sz w:val="22"/>
          <w:szCs w:val="22"/>
        </w:rPr>
      </w:pPr>
      <w:r>
        <w:rPr>
          <w:noProof/>
          <w:lang w:eastAsia="pl-PL"/>
        </w:rPr>
        <mc:AlternateContent>
          <mc:Choice Requires="wps">
            <w:drawing>
              <wp:anchor distT="0" distB="0" distL="114300" distR="114300" simplePos="0" relativeHeight="251656192" behindDoc="0" locked="0" layoutInCell="1" allowOverlap="1">
                <wp:simplePos x="0" y="0"/>
                <wp:positionH relativeFrom="column">
                  <wp:posOffset>-320675</wp:posOffset>
                </wp:positionH>
                <wp:positionV relativeFrom="paragraph">
                  <wp:posOffset>-93345</wp:posOffset>
                </wp:positionV>
                <wp:extent cx="4694555" cy="0"/>
                <wp:effectExtent l="12700" t="11430" r="7620"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455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7.35pt" to="344.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" strokeweight=".26mm">
                <v:stroke joinstyle="miter"/>
              </v:line>
            </w:pict>
          </mc:Fallback>
        </mc:AlternateContent>
      </w:r>
      <w:r w:rsidR="007950ED">
        <w:rPr>
          <w:sz w:val="24"/>
          <w:szCs w:val="24"/>
        </w:rPr>
        <w:tab/>
      </w:r>
      <w:r w:rsidR="007950ED">
        <w:rPr>
          <w:sz w:val="24"/>
          <w:szCs w:val="24"/>
        </w:rPr>
        <w:tab/>
      </w:r>
      <w:r w:rsidR="007950ED">
        <w:rPr>
          <w:sz w:val="24"/>
          <w:szCs w:val="24"/>
        </w:rPr>
        <w:tab/>
      </w:r>
      <w:r w:rsidR="007950ED">
        <w:rPr>
          <w:sz w:val="24"/>
          <w:szCs w:val="24"/>
        </w:rPr>
        <w:tab/>
      </w:r>
      <w:r w:rsidR="007950ED">
        <w:rPr>
          <w:sz w:val="24"/>
          <w:szCs w:val="24"/>
        </w:rPr>
        <w:tab/>
      </w:r>
      <w:r w:rsidR="00605C7F">
        <w:rPr>
          <w:sz w:val="26"/>
          <w:szCs w:val="26"/>
        </w:rPr>
        <w:t xml:space="preserve">                                                                                                                  </w:t>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B04FA">
        <w:rPr>
          <w:rFonts w:ascii="Arial" w:hAnsi="Arial" w:cs="Arial"/>
          <w:b w:val="0"/>
          <w:sz w:val="22"/>
          <w:szCs w:val="22"/>
        </w:rPr>
        <w:t>Zamość 201</w:t>
      </w:r>
      <w:r>
        <w:rPr>
          <w:rFonts w:ascii="Arial" w:hAnsi="Arial" w:cs="Arial"/>
          <w:b w:val="0"/>
          <w:sz w:val="22"/>
          <w:szCs w:val="22"/>
        </w:rPr>
        <w:t>7</w:t>
      </w:r>
      <w:r w:rsidR="006B04FA">
        <w:rPr>
          <w:rFonts w:ascii="Arial" w:hAnsi="Arial" w:cs="Arial"/>
          <w:b w:val="0"/>
          <w:sz w:val="22"/>
          <w:szCs w:val="22"/>
        </w:rPr>
        <w:t>-</w:t>
      </w:r>
      <w:r w:rsidR="00155D25">
        <w:rPr>
          <w:rFonts w:ascii="Arial" w:hAnsi="Arial" w:cs="Arial"/>
          <w:b w:val="0"/>
          <w:sz w:val="22"/>
          <w:szCs w:val="22"/>
        </w:rPr>
        <w:t>0</w:t>
      </w:r>
      <w:r w:rsidR="000C53B0">
        <w:rPr>
          <w:rFonts w:ascii="Arial" w:hAnsi="Arial" w:cs="Arial"/>
          <w:b w:val="0"/>
          <w:sz w:val="22"/>
          <w:szCs w:val="22"/>
        </w:rPr>
        <w:t>6</w:t>
      </w:r>
      <w:r w:rsidR="00605C7F" w:rsidRPr="00605C7F">
        <w:rPr>
          <w:rFonts w:ascii="Arial" w:hAnsi="Arial" w:cs="Arial"/>
          <w:b w:val="0"/>
          <w:sz w:val="22"/>
          <w:szCs w:val="22"/>
        </w:rPr>
        <w:t>-</w:t>
      </w:r>
      <w:r>
        <w:rPr>
          <w:rFonts w:ascii="Arial" w:hAnsi="Arial" w:cs="Arial"/>
          <w:b w:val="0"/>
          <w:sz w:val="22"/>
          <w:szCs w:val="22"/>
        </w:rPr>
        <w:t>2</w:t>
      </w:r>
      <w:r w:rsidR="00366785">
        <w:rPr>
          <w:rFonts w:ascii="Arial" w:hAnsi="Arial" w:cs="Arial"/>
          <w:b w:val="0"/>
          <w:sz w:val="22"/>
          <w:szCs w:val="22"/>
        </w:rPr>
        <w:t>3</w:t>
      </w:r>
    </w:p>
    <w:p w:rsidR="00C56503" w:rsidRDefault="006B04FA" w:rsidP="00C56503">
      <w:r>
        <w:tab/>
      </w:r>
    </w:p>
    <w:p w:rsidR="00C56503" w:rsidRDefault="00C56503" w:rsidP="00C56503"/>
    <w:p w:rsidR="00155D25" w:rsidRDefault="00C56503" w:rsidP="00146238">
      <w:r>
        <w:tab/>
      </w:r>
      <w:r>
        <w:tab/>
      </w:r>
      <w:r>
        <w:tab/>
      </w:r>
      <w:r>
        <w:tab/>
      </w:r>
      <w:r>
        <w:tab/>
      </w:r>
      <w:r w:rsidR="00146238">
        <w:rPr>
          <w:rFonts w:ascii="Arial" w:hAnsi="Arial" w:cs="Arial"/>
          <w:b/>
          <w:sz w:val="22"/>
          <w:szCs w:val="22"/>
        </w:rPr>
        <w:t>WSZYSCY ZAINTERESOWANI  WYKONAWCY</w:t>
      </w:r>
    </w:p>
    <w:p w:rsidR="00155D25" w:rsidRPr="00155D25" w:rsidRDefault="00155D25" w:rsidP="00155D25"/>
    <w:p w:rsidR="00605C7F" w:rsidRDefault="00605C7F" w:rsidP="00605C7F">
      <w:pPr>
        <w:pStyle w:val="Nagwek2"/>
        <w:rPr>
          <w:sz w:val="22"/>
        </w:rPr>
      </w:pPr>
      <w:r>
        <w:tab/>
      </w:r>
    </w:p>
    <w:p w:rsidR="008A1B32" w:rsidRPr="00F266B4" w:rsidRDefault="00605C7F" w:rsidP="008A1B32">
      <w:pPr>
        <w:widowControl w:val="0"/>
        <w:autoSpaceDE w:val="0"/>
        <w:autoSpaceDN w:val="0"/>
        <w:adjustRightInd w:val="0"/>
        <w:rPr>
          <w:rFonts w:ascii="Arial" w:hAnsi="Arial" w:cs="Arial"/>
          <w:u w:val="single"/>
        </w:rPr>
      </w:pPr>
      <w:proofErr w:type="spellStart"/>
      <w:r>
        <w:rPr>
          <w:rFonts w:ascii="Arial" w:hAnsi="Arial" w:cs="Arial"/>
        </w:rPr>
        <w:t>Dot</w:t>
      </w:r>
      <w:proofErr w:type="spellEnd"/>
      <w:r>
        <w:rPr>
          <w:rFonts w:ascii="Arial" w:hAnsi="Arial" w:cs="Arial"/>
          <w:u w:val="single"/>
        </w:rPr>
        <w:t xml:space="preserve">: </w:t>
      </w:r>
      <w:r w:rsidR="005B4C72">
        <w:rPr>
          <w:rFonts w:ascii="Arial" w:hAnsi="Arial" w:cs="Arial"/>
          <w:u w:val="single"/>
        </w:rPr>
        <w:t>Zapytania ofertowego „</w:t>
      </w:r>
      <w:r w:rsidRPr="00435EC9">
        <w:rPr>
          <w:rFonts w:ascii="Arial" w:hAnsi="Arial" w:cs="Arial"/>
          <w:u w:val="single"/>
        </w:rPr>
        <w:t xml:space="preserve"> </w:t>
      </w:r>
      <w:r w:rsidR="00435EC9" w:rsidRPr="00435EC9">
        <w:rPr>
          <w:rFonts w:ascii="Arial" w:hAnsi="Arial" w:cs="Arial"/>
          <w:u w:val="single"/>
        </w:rPr>
        <w:t xml:space="preserve"> </w:t>
      </w:r>
      <w:r w:rsidR="008A1B32" w:rsidRPr="00F266B4">
        <w:rPr>
          <w:rFonts w:ascii="Arial" w:hAnsi="Arial" w:cs="Arial"/>
          <w:u w:val="single"/>
        </w:rPr>
        <w:t xml:space="preserve">Dostawa </w:t>
      </w:r>
      <w:r w:rsidR="005B4C72">
        <w:rPr>
          <w:rFonts w:ascii="Arial" w:hAnsi="Arial" w:cs="Arial"/>
          <w:u w:val="single"/>
        </w:rPr>
        <w:t>środków</w:t>
      </w:r>
      <w:r w:rsidR="00E46D31">
        <w:rPr>
          <w:rFonts w:ascii="Arial" w:hAnsi="Arial" w:cs="Arial"/>
          <w:u w:val="single"/>
        </w:rPr>
        <w:t xml:space="preserve"> do dezynfekcji</w:t>
      </w:r>
      <w:r w:rsidR="005B4C72">
        <w:rPr>
          <w:rFonts w:ascii="Arial" w:hAnsi="Arial" w:cs="Arial"/>
          <w:u w:val="single"/>
        </w:rPr>
        <w:t>”</w:t>
      </w:r>
    </w:p>
    <w:p w:rsidR="00155D25" w:rsidRPr="00E5400D" w:rsidRDefault="00155D25" w:rsidP="00155D25">
      <w:pPr>
        <w:pStyle w:val="Nagwek4"/>
        <w:jc w:val="center"/>
        <w:rPr>
          <w:rFonts w:ascii="Arial" w:hAnsi="Arial"/>
          <w:sz w:val="26"/>
          <w:szCs w:val="26"/>
        </w:rPr>
      </w:pPr>
      <w:r>
        <w:t xml:space="preserve">WYJAŚNIENIA </w:t>
      </w:r>
    </w:p>
    <w:p w:rsidR="00155D25" w:rsidRPr="00E5400D" w:rsidRDefault="00155D25" w:rsidP="00155D25">
      <w:pPr>
        <w:jc w:val="center"/>
      </w:pPr>
    </w:p>
    <w:p w:rsidR="00155D25" w:rsidRDefault="00155D25" w:rsidP="00155D25">
      <w:pPr>
        <w:autoSpaceDE w:val="0"/>
        <w:autoSpaceDN w:val="0"/>
        <w:adjustRightInd w:val="0"/>
        <w:jc w:val="both"/>
      </w:pPr>
      <w:r w:rsidRPr="00AB2727">
        <w:rPr>
          <w:rFonts w:ascii="Arial" w:hAnsi="Arial" w:cs="Arial"/>
          <w:sz w:val="22"/>
          <w:szCs w:val="22"/>
        </w:rPr>
        <w:t>Zamawiający przesyła treść pytań nadesłanych do w/w postępowania wraz z odpowiedziami</w:t>
      </w:r>
      <w:r>
        <w:t>.</w:t>
      </w:r>
    </w:p>
    <w:p w:rsidR="00366785" w:rsidRDefault="00366785" w:rsidP="00366785">
      <w:pPr>
        <w:rPr>
          <w:rFonts w:ascii="Arial" w:hAnsi="Arial" w:cs="Arial"/>
          <w:b/>
        </w:rPr>
      </w:pPr>
    </w:p>
    <w:p w:rsidR="00366785" w:rsidRDefault="00366785" w:rsidP="00366785">
      <w:pPr>
        <w:rPr>
          <w:rFonts w:ascii="Arial" w:hAnsi="Arial" w:cs="Arial"/>
          <w:b/>
        </w:rPr>
      </w:pPr>
    </w:p>
    <w:p w:rsidR="00366785" w:rsidRPr="00C12591" w:rsidRDefault="00366785" w:rsidP="00366785">
      <w:pPr>
        <w:rPr>
          <w:rFonts w:ascii="Arial" w:hAnsi="Arial" w:cs="Arial"/>
          <w:sz w:val="22"/>
          <w:szCs w:val="22"/>
        </w:rPr>
      </w:pPr>
      <w:bookmarkStart w:id="0" w:name="_GoBack"/>
      <w:bookmarkEnd w:id="0"/>
      <w:r w:rsidRPr="008678B3">
        <w:rPr>
          <w:rFonts w:ascii="Arial" w:hAnsi="Arial" w:cs="Arial"/>
          <w:b/>
        </w:rPr>
        <w:t xml:space="preserve">Pytanie nr 1 </w:t>
      </w:r>
      <w:r w:rsidRPr="008678B3">
        <w:rPr>
          <w:rFonts w:ascii="Arial" w:hAnsi="Arial" w:cs="Arial"/>
          <w:lang w:eastAsia="pl-PL"/>
        </w:rPr>
        <w:t xml:space="preserve">Zadanie nr 6 </w:t>
      </w:r>
      <w:r w:rsidRPr="008678B3">
        <w:rPr>
          <w:rFonts w:ascii="Arial" w:hAnsi="Arial" w:cs="Arial"/>
          <w:lang w:eastAsia="pl-PL"/>
        </w:rPr>
        <w:br/>
        <w:t xml:space="preserve">Na podstawie art. 7 ust. 1 w związku z art. 29 ust. 2 zwracamy się z prośbą o dopuszczenie do oceny hypoalergicznego preparatu do higienicznej i chirurgicznej dezynfekcji rąk na bazie jednego alkoholu etylowego 85% zawierającego szereg substancji nawilżających i zmiękczających skórę: </w:t>
      </w:r>
      <w:proofErr w:type="spellStart"/>
      <w:r w:rsidRPr="008678B3">
        <w:rPr>
          <w:rFonts w:ascii="Arial" w:hAnsi="Arial" w:cs="Arial"/>
          <w:lang w:eastAsia="pl-PL"/>
        </w:rPr>
        <w:t>bisabosol</w:t>
      </w:r>
      <w:proofErr w:type="spellEnd"/>
      <w:r w:rsidRPr="008678B3">
        <w:rPr>
          <w:rFonts w:ascii="Arial" w:hAnsi="Arial" w:cs="Arial"/>
          <w:lang w:eastAsia="pl-PL"/>
        </w:rPr>
        <w:t xml:space="preserve">, </w:t>
      </w:r>
      <w:proofErr w:type="spellStart"/>
      <w:r w:rsidRPr="008678B3">
        <w:rPr>
          <w:rFonts w:ascii="Arial" w:hAnsi="Arial" w:cs="Arial"/>
          <w:lang w:eastAsia="pl-PL"/>
        </w:rPr>
        <w:t>pantenol</w:t>
      </w:r>
      <w:proofErr w:type="spellEnd"/>
      <w:r w:rsidRPr="008678B3">
        <w:rPr>
          <w:rFonts w:ascii="Arial" w:hAnsi="Arial" w:cs="Arial"/>
          <w:lang w:eastAsia="pl-PL"/>
        </w:rPr>
        <w:t xml:space="preserve">, witaminę E, glicerynę o szerokim spektrum działania wobec B(EN13727), F(EN13624), </w:t>
      </w:r>
      <w:proofErr w:type="spellStart"/>
      <w:r w:rsidRPr="008678B3">
        <w:rPr>
          <w:rFonts w:ascii="Arial" w:hAnsi="Arial" w:cs="Arial"/>
          <w:lang w:eastAsia="pl-PL"/>
        </w:rPr>
        <w:t>Tbc</w:t>
      </w:r>
      <w:proofErr w:type="spellEnd"/>
      <w:r w:rsidRPr="008678B3">
        <w:rPr>
          <w:rFonts w:ascii="Arial" w:hAnsi="Arial" w:cs="Arial"/>
          <w:lang w:eastAsia="pl-PL"/>
        </w:rPr>
        <w:t xml:space="preserve">(EN14348), V(Noro, </w:t>
      </w:r>
      <w:proofErr w:type="spellStart"/>
      <w:r w:rsidRPr="008678B3">
        <w:rPr>
          <w:rFonts w:ascii="Arial" w:hAnsi="Arial" w:cs="Arial"/>
          <w:lang w:eastAsia="pl-PL"/>
        </w:rPr>
        <w:t>Adeno</w:t>
      </w:r>
      <w:proofErr w:type="spellEnd"/>
      <w:r w:rsidRPr="008678B3">
        <w:rPr>
          <w:rFonts w:ascii="Arial" w:hAnsi="Arial" w:cs="Arial"/>
          <w:lang w:eastAsia="pl-PL"/>
        </w:rPr>
        <w:t xml:space="preserve">, Polio – EN14476), konfekcjonowanych w worki PE/PETP o poj. 1000ml z odpowiednim przeliczeniem ilości opakowań z zastawką dozującą uniemożliwiającą wtórną kontaminację. Wykonawca jednocześnie zobowiązuje się dostarczyć i zamontować bez angażowania personelu szpitalnego wskazaną przez Zamawiającego ilość dozowników do proponowanego systemu </w:t>
      </w:r>
      <w:proofErr w:type="spellStart"/>
      <w:r w:rsidRPr="008678B3">
        <w:rPr>
          <w:rFonts w:ascii="Arial" w:hAnsi="Arial" w:cs="Arial"/>
          <w:lang w:eastAsia="pl-PL"/>
        </w:rPr>
        <w:t>Dispenso</w:t>
      </w:r>
      <w:proofErr w:type="spellEnd"/>
      <w:r w:rsidRPr="008678B3">
        <w:rPr>
          <w:rFonts w:ascii="Arial" w:hAnsi="Arial" w:cs="Arial"/>
          <w:lang w:eastAsia="pl-PL"/>
        </w:rPr>
        <w:t xml:space="preserve">. Powyższy opis poprzez wymóg aby wkłady posiadały pojemność 750ml zawęża konkurencję do tylko jednego  Wykonawcy oferującego powyższe rozwiązanie, jednocześnie dyskryminując inne firmy posiadające takie same bądź też lepsze rozwiązania. Dodatkowo takie zapisy narażają szpital na poniesienie nie uzasadnionego kosztu zakupu wkładów po cenach nie konkurencyjnych </w:t>
      </w:r>
      <w:r w:rsidRPr="008678B3">
        <w:rPr>
          <w:rFonts w:ascii="Arial" w:hAnsi="Arial" w:cs="Arial"/>
          <w:lang w:eastAsia="pl-PL"/>
        </w:rPr>
        <w:br/>
      </w:r>
      <w:r w:rsidRPr="00C12591">
        <w:rPr>
          <w:rFonts w:ascii="Arial" w:hAnsi="Arial" w:cs="Arial"/>
          <w:b/>
          <w:bCs/>
          <w:sz w:val="22"/>
          <w:szCs w:val="22"/>
        </w:rPr>
        <w:t>Odpowiedź:</w:t>
      </w:r>
      <w:r>
        <w:rPr>
          <w:rFonts w:ascii="Arial" w:hAnsi="Arial" w:cs="Arial"/>
          <w:b/>
          <w:bCs/>
          <w:sz w:val="22"/>
          <w:szCs w:val="22"/>
        </w:rPr>
        <w:t xml:space="preserve"> Nie wyrażamy zgody.</w:t>
      </w:r>
    </w:p>
    <w:p w:rsidR="00366785" w:rsidRPr="00C12591" w:rsidRDefault="00366785" w:rsidP="00366785">
      <w:pPr>
        <w:rPr>
          <w:rFonts w:ascii="Arial" w:hAnsi="Arial" w:cs="Arial"/>
          <w:sz w:val="22"/>
          <w:szCs w:val="22"/>
        </w:rPr>
      </w:pPr>
      <w:r w:rsidRPr="008678B3">
        <w:rPr>
          <w:rFonts w:ascii="Arial" w:hAnsi="Arial" w:cs="Arial"/>
          <w:lang w:eastAsia="pl-PL"/>
        </w:rPr>
        <w:br/>
      </w:r>
      <w:r w:rsidRPr="008678B3">
        <w:rPr>
          <w:rFonts w:ascii="Arial" w:hAnsi="Arial" w:cs="Arial"/>
          <w:b/>
        </w:rPr>
        <w:t xml:space="preserve">Pytanie nr </w:t>
      </w:r>
      <w:r>
        <w:rPr>
          <w:rFonts w:ascii="Arial" w:hAnsi="Arial" w:cs="Arial"/>
          <w:b/>
        </w:rPr>
        <w:t xml:space="preserve">2 </w:t>
      </w:r>
      <w:r w:rsidRPr="008678B3">
        <w:rPr>
          <w:rFonts w:ascii="Arial" w:hAnsi="Arial" w:cs="Arial"/>
          <w:lang w:eastAsia="pl-PL"/>
        </w:rPr>
        <w:t xml:space="preserve">Zadanie nr 7 </w:t>
      </w:r>
      <w:r w:rsidRPr="008678B3">
        <w:rPr>
          <w:rFonts w:ascii="Arial" w:hAnsi="Arial" w:cs="Arial"/>
          <w:lang w:eastAsia="pl-PL"/>
        </w:rPr>
        <w:br/>
        <w:t xml:space="preserve">Na podstawie art. 7 ust. 1 w związku z art. 29 ust. 2 zwracamy się z prośbą o dopuszczenie do oceny hipoalergicznej  emulsji do higienicznego i chirurgicznego mycia rąk na bazie kwasu kokosowego i gliceryny o neutralnym dla skóry </w:t>
      </w:r>
      <w:proofErr w:type="spellStart"/>
      <w:r w:rsidRPr="008678B3">
        <w:rPr>
          <w:rFonts w:ascii="Arial" w:hAnsi="Arial" w:cs="Arial"/>
          <w:lang w:eastAsia="pl-PL"/>
        </w:rPr>
        <w:t>pH</w:t>
      </w:r>
      <w:proofErr w:type="spellEnd"/>
      <w:r w:rsidRPr="008678B3">
        <w:rPr>
          <w:rFonts w:ascii="Arial" w:hAnsi="Arial" w:cs="Arial"/>
          <w:lang w:eastAsia="pl-PL"/>
        </w:rPr>
        <w:t xml:space="preserve"> 5.0-5.5. Bez zawartości mydła. Emulsja może być stosowania przez osoby u których stwierdzono kontaktowe zapalenie skóry (test </w:t>
      </w:r>
      <w:proofErr w:type="spellStart"/>
      <w:r w:rsidRPr="008678B3">
        <w:rPr>
          <w:rFonts w:ascii="Arial" w:hAnsi="Arial" w:cs="Arial"/>
          <w:lang w:eastAsia="pl-PL"/>
        </w:rPr>
        <w:t>hypoalergii</w:t>
      </w:r>
      <w:proofErr w:type="spellEnd"/>
      <w:r w:rsidRPr="008678B3">
        <w:rPr>
          <w:rFonts w:ascii="Arial" w:hAnsi="Arial" w:cs="Arial"/>
          <w:lang w:eastAsia="pl-PL"/>
        </w:rPr>
        <w:t xml:space="preserve">) oraz w pielęgnacji pacjentów obłożnie chorych i profilaktyce odleżyn. , konfekcjonowanych w worki PE/PETP o poj. 1000ml z odpowiednim przeliczeniem ilości opakowań z zastawką dozującą uniemożliwiającą wtórną kontaminację. Wykonawca jednocześnie zobowiązuje się dostarczyć i zamontować bez angażowania personelu szpitalnego wskazaną przez Zamawiającego ilość dozowników do proponowanego systemu </w:t>
      </w:r>
      <w:proofErr w:type="spellStart"/>
      <w:r w:rsidRPr="008678B3">
        <w:rPr>
          <w:rFonts w:ascii="Arial" w:hAnsi="Arial" w:cs="Arial"/>
          <w:lang w:eastAsia="pl-PL"/>
        </w:rPr>
        <w:t>Dispenso</w:t>
      </w:r>
      <w:proofErr w:type="spellEnd"/>
      <w:r w:rsidRPr="008678B3">
        <w:rPr>
          <w:rFonts w:ascii="Arial" w:hAnsi="Arial" w:cs="Arial"/>
          <w:lang w:eastAsia="pl-PL"/>
        </w:rPr>
        <w:t xml:space="preserve">. Powyższy opis poprzez wymóg aby wkłady posiadały pojemność 750ml zawęża konkurencję do tylko jednego  Wykonawcy oferującego powyższe rozwiązanie, jednocześnie dyskryminując inne firmy posiadające takie same bądź też lepsze rozwiązania. Dodatkowo takie zapisy narażają szpital na poniesienie nie uzasadnionego kosztu zakupu wkładów po cenach nie konkurencyjnych </w:t>
      </w:r>
      <w:r w:rsidRPr="008678B3">
        <w:rPr>
          <w:rFonts w:ascii="Arial" w:hAnsi="Arial" w:cs="Arial"/>
          <w:lang w:eastAsia="pl-PL"/>
        </w:rPr>
        <w:br/>
      </w:r>
      <w:r w:rsidRPr="00C12591">
        <w:rPr>
          <w:rFonts w:ascii="Arial" w:hAnsi="Arial" w:cs="Arial"/>
          <w:b/>
          <w:bCs/>
          <w:sz w:val="22"/>
          <w:szCs w:val="22"/>
        </w:rPr>
        <w:t>Odpowiedź:</w:t>
      </w:r>
      <w:r>
        <w:rPr>
          <w:rFonts w:ascii="Arial" w:hAnsi="Arial" w:cs="Arial"/>
          <w:b/>
          <w:bCs/>
          <w:sz w:val="22"/>
          <w:szCs w:val="22"/>
        </w:rPr>
        <w:t xml:space="preserve"> Nie wyrażamy zgody.</w:t>
      </w:r>
    </w:p>
    <w:p w:rsidR="00366785" w:rsidRPr="00C12591" w:rsidRDefault="00366785" w:rsidP="00366785">
      <w:pPr>
        <w:rPr>
          <w:rFonts w:ascii="Arial" w:hAnsi="Arial" w:cs="Arial"/>
          <w:sz w:val="22"/>
          <w:szCs w:val="22"/>
        </w:rPr>
      </w:pPr>
      <w:r w:rsidRPr="008678B3">
        <w:rPr>
          <w:rFonts w:ascii="Arial" w:hAnsi="Arial" w:cs="Arial"/>
          <w:lang w:eastAsia="pl-PL"/>
        </w:rPr>
        <w:br/>
      </w:r>
      <w:r w:rsidRPr="008678B3">
        <w:rPr>
          <w:rFonts w:ascii="Arial" w:hAnsi="Arial" w:cs="Arial"/>
          <w:b/>
        </w:rPr>
        <w:t xml:space="preserve">Pytanie nr </w:t>
      </w:r>
      <w:r>
        <w:rPr>
          <w:rFonts w:ascii="Arial" w:hAnsi="Arial" w:cs="Arial"/>
          <w:b/>
        </w:rPr>
        <w:t xml:space="preserve">3 </w:t>
      </w:r>
      <w:r w:rsidRPr="008678B3">
        <w:rPr>
          <w:rFonts w:ascii="Arial" w:hAnsi="Arial" w:cs="Arial"/>
          <w:lang w:eastAsia="pl-PL"/>
        </w:rPr>
        <w:t xml:space="preserve">Zadanie nr 11 </w:t>
      </w:r>
      <w:r w:rsidRPr="008678B3">
        <w:rPr>
          <w:rFonts w:ascii="Arial" w:hAnsi="Arial" w:cs="Arial"/>
          <w:lang w:eastAsia="pl-PL"/>
        </w:rPr>
        <w:br/>
        <w:t xml:space="preserve">Na podstawie art. 7 ust. 1 w związku z art. 29 ust. 2 zwracamy się z prośbą o dopuszczenie do oceny alkoholowego preparatu spełniającego wszystkie zapisy SIWZ na bazie jednego alkoholu etylowego w stężeniu 72g o szerokim spektrum </w:t>
      </w:r>
      <w:proofErr w:type="spellStart"/>
      <w:r w:rsidRPr="008678B3">
        <w:rPr>
          <w:rFonts w:ascii="Arial" w:hAnsi="Arial" w:cs="Arial"/>
          <w:lang w:eastAsia="pl-PL"/>
        </w:rPr>
        <w:t>bójczym</w:t>
      </w:r>
      <w:proofErr w:type="spellEnd"/>
      <w:r w:rsidRPr="008678B3">
        <w:rPr>
          <w:rFonts w:ascii="Arial" w:hAnsi="Arial" w:cs="Arial"/>
          <w:lang w:eastAsia="pl-PL"/>
        </w:rPr>
        <w:t xml:space="preserve"> wobec: </w:t>
      </w:r>
      <w:proofErr w:type="spellStart"/>
      <w:r w:rsidRPr="008678B3">
        <w:rPr>
          <w:rFonts w:ascii="Arial" w:hAnsi="Arial" w:cs="Arial"/>
          <w:lang w:eastAsia="pl-PL"/>
        </w:rPr>
        <w:t>B,F,Tbc,V</w:t>
      </w:r>
      <w:proofErr w:type="spellEnd"/>
      <w:r w:rsidRPr="008678B3">
        <w:rPr>
          <w:rFonts w:ascii="Arial" w:hAnsi="Arial" w:cs="Arial"/>
          <w:lang w:eastAsia="pl-PL"/>
        </w:rPr>
        <w:t xml:space="preserve"> (</w:t>
      </w:r>
      <w:proofErr w:type="spellStart"/>
      <w:r w:rsidRPr="008678B3">
        <w:rPr>
          <w:rFonts w:ascii="Arial" w:hAnsi="Arial" w:cs="Arial"/>
          <w:lang w:eastAsia="pl-PL"/>
        </w:rPr>
        <w:t>BVDV,HCV,HBV,HIV,Vaccinia,Rota</w:t>
      </w:r>
      <w:proofErr w:type="spellEnd"/>
      <w:r w:rsidRPr="008678B3">
        <w:rPr>
          <w:rFonts w:ascii="Arial" w:hAnsi="Arial" w:cs="Arial"/>
          <w:lang w:eastAsia="pl-PL"/>
        </w:rPr>
        <w:t xml:space="preserve">, Noro, </w:t>
      </w:r>
      <w:proofErr w:type="spellStart"/>
      <w:r w:rsidRPr="008678B3">
        <w:rPr>
          <w:rFonts w:ascii="Arial" w:hAnsi="Arial" w:cs="Arial"/>
          <w:lang w:eastAsia="pl-PL"/>
        </w:rPr>
        <w:t>Adeno</w:t>
      </w:r>
      <w:proofErr w:type="spellEnd"/>
      <w:r w:rsidRPr="008678B3">
        <w:rPr>
          <w:rFonts w:ascii="Arial" w:hAnsi="Arial" w:cs="Arial"/>
          <w:lang w:eastAsia="pl-PL"/>
        </w:rPr>
        <w:t xml:space="preserve">) w czasie do 30 sekund. Dodatkowo chcemy podkreślić, iż preparat nie jest sklasyfikowany jako żrący w związku z tym jest bardzo dobrze tolerowany przez personel. Posiadający opinię kliniczną szpitala dziecięcego oraz oświadczenie producenta o możliwości stosowania na oddziałach neonatologicznych oraz pediatrycznych, konfekcjonowany w op. 1L ze spryskiwaczem </w:t>
      </w:r>
      <w:r w:rsidRPr="008678B3">
        <w:rPr>
          <w:rFonts w:ascii="Arial" w:hAnsi="Arial" w:cs="Arial"/>
          <w:lang w:eastAsia="pl-PL"/>
        </w:rPr>
        <w:br/>
      </w:r>
      <w:r w:rsidRPr="00C12591">
        <w:rPr>
          <w:rFonts w:ascii="Arial" w:hAnsi="Arial" w:cs="Arial"/>
          <w:b/>
          <w:bCs/>
          <w:sz w:val="22"/>
          <w:szCs w:val="22"/>
        </w:rPr>
        <w:t>Odpowiedź:</w:t>
      </w:r>
      <w:r>
        <w:rPr>
          <w:rFonts w:ascii="Arial" w:hAnsi="Arial" w:cs="Arial"/>
          <w:b/>
          <w:bCs/>
          <w:sz w:val="22"/>
          <w:szCs w:val="22"/>
        </w:rPr>
        <w:t xml:space="preserve"> Nie wyrażamy zgody.</w:t>
      </w:r>
    </w:p>
    <w:p w:rsidR="00366785" w:rsidRPr="00C12591" w:rsidRDefault="00366785" w:rsidP="00366785">
      <w:pPr>
        <w:rPr>
          <w:rFonts w:ascii="Arial" w:hAnsi="Arial" w:cs="Arial"/>
          <w:sz w:val="22"/>
          <w:szCs w:val="22"/>
        </w:rPr>
      </w:pPr>
      <w:r w:rsidRPr="008678B3">
        <w:rPr>
          <w:rFonts w:ascii="Arial" w:hAnsi="Arial" w:cs="Arial"/>
          <w:lang w:eastAsia="pl-PL"/>
        </w:rPr>
        <w:lastRenderedPageBreak/>
        <w:br/>
      </w:r>
      <w:r w:rsidRPr="008678B3">
        <w:rPr>
          <w:rFonts w:ascii="Arial" w:hAnsi="Arial" w:cs="Arial"/>
          <w:b/>
        </w:rPr>
        <w:t xml:space="preserve">Pytanie nr </w:t>
      </w:r>
      <w:r>
        <w:rPr>
          <w:rFonts w:ascii="Arial" w:hAnsi="Arial" w:cs="Arial"/>
          <w:b/>
        </w:rPr>
        <w:t xml:space="preserve">4 </w:t>
      </w:r>
      <w:r w:rsidRPr="008678B3">
        <w:rPr>
          <w:rFonts w:ascii="Arial" w:hAnsi="Arial" w:cs="Arial"/>
          <w:lang w:eastAsia="pl-PL"/>
        </w:rPr>
        <w:t xml:space="preserve">Zadanie nr 21 </w:t>
      </w:r>
      <w:r w:rsidRPr="008678B3">
        <w:rPr>
          <w:rFonts w:ascii="Arial" w:hAnsi="Arial" w:cs="Arial"/>
          <w:lang w:eastAsia="pl-PL"/>
        </w:rPr>
        <w:br/>
        <w:t xml:space="preserve">Na podstawie art. 7 ust. 1 w związku z art. 29 ust. 2 zwracamy się z prośbą o dopuszczenie do oceny hypoalergicznego preparatu do higienicznej i chirurgicznej dezynfekcji rąk na bazie jednego alkoholu etylowego 85% zawierającego szereg substancji nawilżających i zmiękczających skórę: </w:t>
      </w:r>
      <w:proofErr w:type="spellStart"/>
      <w:r w:rsidRPr="008678B3">
        <w:rPr>
          <w:rFonts w:ascii="Arial" w:hAnsi="Arial" w:cs="Arial"/>
          <w:lang w:eastAsia="pl-PL"/>
        </w:rPr>
        <w:t>bisabosol</w:t>
      </w:r>
      <w:proofErr w:type="spellEnd"/>
      <w:r w:rsidRPr="008678B3">
        <w:rPr>
          <w:rFonts w:ascii="Arial" w:hAnsi="Arial" w:cs="Arial"/>
          <w:lang w:eastAsia="pl-PL"/>
        </w:rPr>
        <w:t xml:space="preserve">, </w:t>
      </w:r>
      <w:proofErr w:type="spellStart"/>
      <w:r w:rsidRPr="008678B3">
        <w:rPr>
          <w:rFonts w:ascii="Arial" w:hAnsi="Arial" w:cs="Arial"/>
          <w:lang w:eastAsia="pl-PL"/>
        </w:rPr>
        <w:t>pantenol</w:t>
      </w:r>
      <w:proofErr w:type="spellEnd"/>
      <w:r w:rsidRPr="008678B3">
        <w:rPr>
          <w:rFonts w:ascii="Arial" w:hAnsi="Arial" w:cs="Arial"/>
          <w:lang w:eastAsia="pl-PL"/>
        </w:rPr>
        <w:t>, witaminę E, glicerynę o szerokim spektrum działania wobec B(EN13727),F(EN13624),</w:t>
      </w:r>
      <w:proofErr w:type="spellStart"/>
      <w:r w:rsidRPr="008678B3">
        <w:rPr>
          <w:rFonts w:ascii="Arial" w:hAnsi="Arial" w:cs="Arial"/>
          <w:lang w:eastAsia="pl-PL"/>
        </w:rPr>
        <w:t>Tbc</w:t>
      </w:r>
      <w:proofErr w:type="spellEnd"/>
      <w:r w:rsidRPr="008678B3">
        <w:rPr>
          <w:rFonts w:ascii="Arial" w:hAnsi="Arial" w:cs="Arial"/>
          <w:lang w:eastAsia="pl-PL"/>
        </w:rPr>
        <w:t xml:space="preserve">(EN14348), V(Noro, </w:t>
      </w:r>
      <w:proofErr w:type="spellStart"/>
      <w:r w:rsidRPr="008678B3">
        <w:rPr>
          <w:rFonts w:ascii="Arial" w:hAnsi="Arial" w:cs="Arial"/>
          <w:lang w:eastAsia="pl-PL"/>
        </w:rPr>
        <w:t>Adeno</w:t>
      </w:r>
      <w:proofErr w:type="spellEnd"/>
      <w:r w:rsidRPr="008678B3">
        <w:rPr>
          <w:rFonts w:ascii="Arial" w:hAnsi="Arial" w:cs="Arial"/>
          <w:lang w:eastAsia="pl-PL"/>
        </w:rPr>
        <w:t xml:space="preserve">, Polio – EN14476), konfekcjonowanych w worki PE/PETP o poj. 1000ml z odpowiednim przeliczeniem ilości opakowań z zastawką dozującą uniemożliwiającą wtórną kontaminację. Wykonawca jednocześnie zobowiązuje się dostarczyć i zamontować bez angażowania personelu szpitalnego wskazaną przez Zamawiającego ilość dozowników do proponowanego systemu </w:t>
      </w:r>
      <w:proofErr w:type="spellStart"/>
      <w:r w:rsidRPr="008678B3">
        <w:rPr>
          <w:rFonts w:ascii="Arial" w:hAnsi="Arial" w:cs="Arial"/>
          <w:lang w:eastAsia="pl-PL"/>
        </w:rPr>
        <w:t>Dispenso</w:t>
      </w:r>
      <w:proofErr w:type="spellEnd"/>
      <w:r w:rsidRPr="008678B3">
        <w:rPr>
          <w:rFonts w:ascii="Arial" w:hAnsi="Arial" w:cs="Arial"/>
          <w:lang w:eastAsia="pl-PL"/>
        </w:rPr>
        <w:t xml:space="preserve">. Powyższy opis poprzez wymóg aby wkłady posiadały pojemność 700ml zawęża konkurencję do tylko jednego  Wykonawcy oferującego powyższe rozwiązanie, jednocześnie dyskryminując inne firmy posiadające takie same bądź też lepsze rozwiązania. Dodatkowo takie zapisy narażają szpital na poniesienie nie uzasadnionego kosztu zakupu wkładów po cenach nie konkurencyjnych </w:t>
      </w:r>
      <w:r w:rsidRPr="008678B3">
        <w:rPr>
          <w:rFonts w:ascii="Arial" w:hAnsi="Arial" w:cs="Arial"/>
          <w:lang w:eastAsia="pl-PL"/>
        </w:rPr>
        <w:br/>
      </w:r>
      <w:r w:rsidRPr="00C12591">
        <w:rPr>
          <w:rFonts w:ascii="Arial" w:hAnsi="Arial" w:cs="Arial"/>
          <w:b/>
          <w:bCs/>
          <w:sz w:val="22"/>
          <w:szCs w:val="22"/>
        </w:rPr>
        <w:t>Odpowiedź:</w:t>
      </w:r>
      <w:r>
        <w:rPr>
          <w:rFonts w:ascii="Arial" w:hAnsi="Arial" w:cs="Arial"/>
          <w:b/>
          <w:bCs/>
          <w:sz w:val="22"/>
          <w:szCs w:val="22"/>
        </w:rPr>
        <w:t xml:space="preserve"> Nie wyrażamy zgody.</w:t>
      </w:r>
    </w:p>
    <w:p w:rsidR="00366785" w:rsidRDefault="00366785" w:rsidP="00366785">
      <w:pPr>
        <w:rPr>
          <w:rFonts w:ascii="Arial" w:hAnsi="Arial" w:cs="Arial"/>
          <w:sz w:val="22"/>
          <w:szCs w:val="22"/>
        </w:rPr>
      </w:pPr>
      <w:r w:rsidRPr="00C12591">
        <w:rPr>
          <w:rFonts w:ascii="Arial" w:hAnsi="Arial" w:cs="Arial"/>
          <w:sz w:val="22"/>
          <w:szCs w:val="22"/>
        </w:rPr>
        <w:tab/>
      </w:r>
      <w:r w:rsidRPr="00C12591">
        <w:rPr>
          <w:rFonts w:ascii="Arial" w:hAnsi="Arial" w:cs="Arial"/>
          <w:sz w:val="22"/>
          <w:szCs w:val="22"/>
        </w:rPr>
        <w:tab/>
      </w:r>
      <w:r w:rsidRPr="00C12591">
        <w:rPr>
          <w:rFonts w:ascii="Arial" w:hAnsi="Arial" w:cs="Arial"/>
          <w:sz w:val="22"/>
          <w:szCs w:val="22"/>
        </w:rPr>
        <w:tab/>
      </w:r>
      <w:r w:rsidRPr="00C12591">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66785" w:rsidRDefault="00366785" w:rsidP="00366785">
      <w:pPr>
        <w:rPr>
          <w:rFonts w:ascii="Arial" w:hAnsi="Arial" w:cs="Arial"/>
          <w:sz w:val="22"/>
          <w:szCs w:val="22"/>
        </w:rPr>
      </w:pPr>
    </w:p>
    <w:p w:rsidR="00366785" w:rsidRDefault="00366785" w:rsidP="00366785">
      <w:pPr>
        <w:rPr>
          <w:rFonts w:ascii="Arial" w:hAnsi="Arial" w:cs="Arial"/>
          <w:sz w:val="22"/>
          <w:szCs w:val="22"/>
        </w:rPr>
      </w:pPr>
    </w:p>
    <w:p w:rsidR="00155D25" w:rsidRDefault="00155D25" w:rsidP="00155D25">
      <w:pPr>
        <w:autoSpaceDE w:val="0"/>
        <w:autoSpaceDN w:val="0"/>
        <w:adjustRightInd w:val="0"/>
        <w:rPr>
          <w:rFonts w:ascii="Arial" w:hAnsi="Arial" w:cs="Arial"/>
          <w:b/>
          <w:bCs/>
        </w:rPr>
      </w:pPr>
    </w:p>
    <w:sectPr w:rsidR="00155D25" w:rsidSect="00AC2615">
      <w:footerReference w:type="default" r:id="rId13"/>
      <w:pgSz w:w="11906" w:h="16838"/>
      <w:pgMar w:top="1417" w:right="1417" w:bottom="1417" w:left="1417" w:header="708"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7B2" w:rsidRDefault="00DE27B2">
      <w:r>
        <w:separator/>
      </w:r>
    </w:p>
  </w:endnote>
  <w:endnote w:type="continuationSeparator" w:id="0">
    <w:p w:rsidR="00DE27B2" w:rsidRDefault="00DE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760" w:rsidRDefault="00C12591">
    <w:pPr>
      <w:pStyle w:val="Stopka"/>
      <w:tabs>
        <w:tab w:val="clear" w:pos="9072"/>
        <w:tab w:val="right" w:pos="10490"/>
      </w:tabs>
      <w:ind w:left="-1418" w:right="-1106"/>
      <w:jc w:val="center"/>
      <w:rPr>
        <w:color w:val="808080"/>
        <w:sz w:val="18"/>
      </w:rPr>
    </w:pPr>
    <w:r>
      <w:rPr>
        <w:noProof/>
        <w:lang w:eastAsia="pl-PL"/>
      </w:rPr>
      <mc:AlternateContent>
        <mc:Choice Requires="wps">
          <w:drawing>
            <wp:anchor distT="0" distB="0" distL="114300" distR="114300" simplePos="0" relativeHeight="251657728" behindDoc="1" locked="0" layoutInCell="1" allowOverlap="1">
              <wp:simplePos x="0" y="0"/>
              <wp:positionH relativeFrom="column">
                <wp:posOffset>-239395</wp:posOffset>
              </wp:positionH>
              <wp:positionV relativeFrom="paragraph">
                <wp:posOffset>-17780</wp:posOffset>
              </wp:positionV>
              <wp:extent cx="6286500" cy="0"/>
              <wp:effectExtent l="8255" t="10795" r="10795" b="82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pt,-1.4pt" to="476.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" strokeweight=".26mm">
              <v:stroke joinstyle="miter"/>
            </v:line>
          </w:pict>
        </mc:Fallback>
      </mc:AlternateContent>
    </w:r>
    <w:r w:rsidR="00231760">
      <w:rPr>
        <w:color w:val="808080"/>
        <w:sz w:val="18"/>
      </w:rPr>
      <w:t>Bank Pekao S.A. O/Zamość - konto nr: 43 1240 2816 1111 0010 0428 7945   NIP 922-26-93-037  Regon  951217536</w:t>
    </w:r>
  </w:p>
  <w:p w:rsidR="00231760" w:rsidRDefault="00231760">
    <w:pPr>
      <w:pStyle w:val="Stopka"/>
      <w:tabs>
        <w:tab w:val="clear" w:pos="9072"/>
        <w:tab w:val="right" w:pos="9900"/>
      </w:tabs>
      <w:ind w:left="-1260" w:right="-157"/>
      <w:jc w:val="center"/>
      <w:rPr>
        <w:color w:val="808080"/>
      </w:rPr>
    </w:pPr>
    <w:r>
      <w:rPr>
        <w:rStyle w:val="Pogrubienie"/>
        <w:b w:val="0"/>
        <w:color w:val="808080"/>
      </w:rPr>
      <w:t>Kapitał zakładowy:</w:t>
    </w:r>
    <w:r>
      <w:rPr>
        <w:color w:val="808080"/>
      </w:rPr>
      <w:t xml:space="preserve"> 13 368 500 PLN  </w:t>
    </w:r>
    <w:r>
      <w:rPr>
        <w:rStyle w:val="Pogrubienie"/>
        <w:b w:val="0"/>
        <w:color w:val="808080"/>
      </w:rPr>
      <w:t>Numer KRS:</w:t>
    </w:r>
    <w:r>
      <w:rPr>
        <w:color w:val="808080"/>
      </w:rPr>
      <w:t xml:space="preserve"> 0000219506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7B2" w:rsidRDefault="00DE27B2">
      <w:r>
        <w:separator/>
      </w:r>
    </w:p>
  </w:footnote>
  <w:footnote w:type="continuationSeparator" w:id="0">
    <w:p w:rsidR="00DE27B2" w:rsidRDefault="00DE2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4873FE"/>
    <w:multiLevelType w:val="hybridMultilevel"/>
    <w:tmpl w:val="88B65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8C61F7"/>
    <w:multiLevelType w:val="hybridMultilevel"/>
    <w:tmpl w:val="12E06DC6"/>
    <w:lvl w:ilvl="0" w:tplc="0415000F">
      <w:start w:val="1"/>
      <w:numFmt w:val="decimal"/>
      <w:lvlText w:val="%1."/>
      <w:lvlJc w:val="left"/>
      <w:pPr>
        <w:tabs>
          <w:tab w:val="num" w:pos="1220"/>
        </w:tabs>
        <w:ind w:left="1220" w:hanging="360"/>
      </w:pPr>
    </w:lvl>
    <w:lvl w:ilvl="1" w:tplc="04150019" w:tentative="1">
      <w:start w:val="1"/>
      <w:numFmt w:val="lowerLetter"/>
      <w:lvlText w:val="%2."/>
      <w:lvlJc w:val="left"/>
      <w:pPr>
        <w:tabs>
          <w:tab w:val="num" w:pos="1940"/>
        </w:tabs>
        <w:ind w:left="1940" w:hanging="360"/>
      </w:pPr>
    </w:lvl>
    <w:lvl w:ilvl="2" w:tplc="0415001B" w:tentative="1">
      <w:start w:val="1"/>
      <w:numFmt w:val="lowerRoman"/>
      <w:lvlText w:val="%3."/>
      <w:lvlJc w:val="right"/>
      <w:pPr>
        <w:tabs>
          <w:tab w:val="num" w:pos="2660"/>
        </w:tabs>
        <w:ind w:left="2660" w:hanging="180"/>
      </w:pPr>
    </w:lvl>
    <w:lvl w:ilvl="3" w:tplc="0415000F" w:tentative="1">
      <w:start w:val="1"/>
      <w:numFmt w:val="decimal"/>
      <w:lvlText w:val="%4."/>
      <w:lvlJc w:val="left"/>
      <w:pPr>
        <w:tabs>
          <w:tab w:val="num" w:pos="3380"/>
        </w:tabs>
        <w:ind w:left="3380" w:hanging="360"/>
      </w:pPr>
    </w:lvl>
    <w:lvl w:ilvl="4" w:tplc="04150019" w:tentative="1">
      <w:start w:val="1"/>
      <w:numFmt w:val="lowerLetter"/>
      <w:lvlText w:val="%5."/>
      <w:lvlJc w:val="left"/>
      <w:pPr>
        <w:tabs>
          <w:tab w:val="num" w:pos="4100"/>
        </w:tabs>
        <w:ind w:left="4100" w:hanging="360"/>
      </w:pPr>
    </w:lvl>
    <w:lvl w:ilvl="5" w:tplc="0415001B" w:tentative="1">
      <w:start w:val="1"/>
      <w:numFmt w:val="lowerRoman"/>
      <w:lvlText w:val="%6."/>
      <w:lvlJc w:val="right"/>
      <w:pPr>
        <w:tabs>
          <w:tab w:val="num" w:pos="4820"/>
        </w:tabs>
        <w:ind w:left="4820" w:hanging="180"/>
      </w:pPr>
    </w:lvl>
    <w:lvl w:ilvl="6" w:tplc="0415000F" w:tentative="1">
      <w:start w:val="1"/>
      <w:numFmt w:val="decimal"/>
      <w:lvlText w:val="%7."/>
      <w:lvlJc w:val="left"/>
      <w:pPr>
        <w:tabs>
          <w:tab w:val="num" w:pos="5540"/>
        </w:tabs>
        <w:ind w:left="5540" w:hanging="360"/>
      </w:pPr>
    </w:lvl>
    <w:lvl w:ilvl="7" w:tplc="04150019" w:tentative="1">
      <w:start w:val="1"/>
      <w:numFmt w:val="lowerLetter"/>
      <w:lvlText w:val="%8."/>
      <w:lvlJc w:val="left"/>
      <w:pPr>
        <w:tabs>
          <w:tab w:val="num" w:pos="6260"/>
        </w:tabs>
        <w:ind w:left="6260" w:hanging="360"/>
      </w:pPr>
    </w:lvl>
    <w:lvl w:ilvl="8" w:tplc="0415001B" w:tentative="1">
      <w:start w:val="1"/>
      <w:numFmt w:val="lowerRoman"/>
      <w:lvlText w:val="%9."/>
      <w:lvlJc w:val="right"/>
      <w:pPr>
        <w:tabs>
          <w:tab w:val="num" w:pos="6980"/>
        </w:tabs>
        <w:ind w:left="6980" w:hanging="180"/>
      </w:pPr>
    </w:lvl>
  </w:abstractNum>
  <w:abstractNum w:abstractNumId="3">
    <w:nsid w:val="34BA0D1A"/>
    <w:multiLevelType w:val="hybridMultilevel"/>
    <w:tmpl w:val="77D23C28"/>
    <w:lvl w:ilvl="0" w:tplc="139EF9C8">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C143EE6"/>
    <w:multiLevelType w:val="multilevel"/>
    <w:tmpl w:val="AB685ADE"/>
    <w:lvl w:ilvl="0">
      <w:start w:val="1"/>
      <w:numFmt w:val="decimal"/>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2)"/>
      <w:lvlJc w:val="left"/>
      <w:pPr>
        <w:tabs>
          <w:tab w:val="num" w:pos="737"/>
        </w:tabs>
        <w:ind w:left="737" w:hanging="340"/>
      </w:pPr>
      <w:rPr>
        <w:rFonts w:ascii="Times New Roman" w:hAnsi="Times New Roman" w:cs="Times New Roman" w:hint="default"/>
        <w:b w:val="0"/>
        <w:bCs w:val="0"/>
        <w:i w:val="0"/>
        <w:iCs w:val="0"/>
        <w:sz w:val="20"/>
        <w:szCs w:val="20"/>
      </w:rPr>
    </w:lvl>
    <w:lvl w:ilvl="2">
      <w:start w:val="1"/>
      <w:numFmt w:val="lowerLetter"/>
      <w:lvlText w:val="%3)"/>
      <w:lvlJc w:val="left"/>
      <w:pPr>
        <w:tabs>
          <w:tab w:val="num" w:pos="907"/>
        </w:tabs>
        <w:ind w:left="907" w:hanging="227"/>
      </w:pPr>
      <w:rPr>
        <w:rFonts w:ascii="Times New Roman" w:hAnsi="Times New Roman" w:cs="Times New Roman" w:hint="default"/>
        <w:b w:val="0"/>
        <w:bCs w:val="0"/>
        <w:i w:val="0"/>
        <w:iCs w:val="0"/>
        <w:sz w:val="22"/>
        <w:szCs w:val="22"/>
      </w:rPr>
    </w:lvl>
    <w:lvl w:ilvl="3">
      <w:start w:val="1"/>
      <w:numFmt w:val="bullet"/>
      <w:lvlText w:val="-"/>
      <w:lvlJc w:val="left"/>
      <w:pPr>
        <w:tabs>
          <w:tab w:val="num" w:pos="1134"/>
        </w:tabs>
        <w:ind w:left="1134" w:hanging="227"/>
      </w:pPr>
      <w:rPr>
        <w:rFonts w:ascii="Times New Roman" w:hAnsi="Times New Roman" w:cs="Times New Roman" w:hint="default"/>
        <w:b w:val="0"/>
        <w:bCs w:val="0"/>
        <w:i w:val="0"/>
        <w:iCs w:val="0"/>
        <w:sz w:val="22"/>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70274E81"/>
    <w:multiLevelType w:val="hybridMultilevel"/>
    <w:tmpl w:val="167E1E82"/>
    <w:lvl w:ilvl="0" w:tplc="D4D68D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C7F"/>
    <w:rsid w:val="00084F94"/>
    <w:rsid w:val="000B1367"/>
    <w:rsid w:val="000C53B0"/>
    <w:rsid w:val="000E5DAA"/>
    <w:rsid w:val="0010418A"/>
    <w:rsid w:val="00107CB5"/>
    <w:rsid w:val="00146238"/>
    <w:rsid w:val="00150080"/>
    <w:rsid w:val="00154549"/>
    <w:rsid w:val="00155BF8"/>
    <w:rsid w:val="00155D25"/>
    <w:rsid w:val="0016039E"/>
    <w:rsid w:val="00167709"/>
    <w:rsid w:val="00175D03"/>
    <w:rsid w:val="00192847"/>
    <w:rsid w:val="00194775"/>
    <w:rsid w:val="001C118C"/>
    <w:rsid w:val="001C5A7A"/>
    <w:rsid w:val="001E7A61"/>
    <w:rsid w:val="001F140C"/>
    <w:rsid w:val="00231760"/>
    <w:rsid w:val="00263A99"/>
    <w:rsid w:val="0026606D"/>
    <w:rsid w:val="002660D2"/>
    <w:rsid w:val="00276844"/>
    <w:rsid w:val="00285825"/>
    <w:rsid w:val="002A6609"/>
    <w:rsid w:val="00327D0B"/>
    <w:rsid w:val="00330F82"/>
    <w:rsid w:val="00352B3A"/>
    <w:rsid w:val="003623E7"/>
    <w:rsid w:val="00366785"/>
    <w:rsid w:val="003759E6"/>
    <w:rsid w:val="00383502"/>
    <w:rsid w:val="003961F5"/>
    <w:rsid w:val="003A3694"/>
    <w:rsid w:val="00435EC9"/>
    <w:rsid w:val="00441899"/>
    <w:rsid w:val="00473CA8"/>
    <w:rsid w:val="00476DBF"/>
    <w:rsid w:val="00490317"/>
    <w:rsid w:val="004B22DE"/>
    <w:rsid w:val="004D20ED"/>
    <w:rsid w:val="00521C86"/>
    <w:rsid w:val="00535A5B"/>
    <w:rsid w:val="0057628C"/>
    <w:rsid w:val="005835A8"/>
    <w:rsid w:val="005926CE"/>
    <w:rsid w:val="005B4C72"/>
    <w:rsid w:val="00605C7F"/>
    <w:rsid w:val="006101CE"/>
    <w:rsid w:val="0063185E"/>
    <w:rsid w:val="00635DD6"/>
    <w:rsid w:val="006450AC"/>
    <w:rsid w:val="00655D5D"/>
    <w:rsid w:val="006B04FA"/>
    <w:rsid w:val="006B1FFA"/>
    <w:rsid w:val="006D2CA9"/>
    <w:rsid w:val="00707BD0"/>
    <w:rsid w:val="007950ED"/>
    <w:rsid w:val="007E228B"/>
    <w:rsid w:val="007F3A7B"/>
    <w:rsid w:val="00807531"/>
    <w:rsid w:val="008319CD"/>
    <w:rsid w:val="00834C36"/>
    <w:rsid w:val="00837F4A"/>
    <w:rsid w:val="00844531"/>
    <w:rsid w:val="00853782"/>
    <w:rsid w:val="00866539"/>
    <w:rsid w:val="00894966"/>
    <w:rsid w:val="0089565B"/>
    <w:rsid w:val="008A1B32"/>
    <w:rsid w:val="008A28E4"/>
    <w:rsid w:val="008A7611"/>
    <w:rsid w:val="008B6D1B"/>
    <w:rsid w:val="008F4007"/>
    <w:rsid w:val="009420C1"/>
    <w:rsid w:val="00964739"/>
    <w:rsid w:val="009713EF"/>
    <w:rsid w:val="009977BE"/>
    <w:rsid w:val="009A4812"/>
    <w:rsid w:val="009F3841"/>
    <w:rsid w:val="00A10C80"/>
    <w:rsid w:val="00A208C1"/>
    <w:rsid w:val="00A559BE"/>
    <w:rsid w:val="00A67057"/>
    <w:rsid w:val="00A90D4D"/>
    <w:rsid w:val="00AB1BE4"/>
    <w:rsid w:val="00AC2615"/>
    <w:rsid w:val="00AC64FE"/>
    <w:rsid w:val="00AD2EF6"/>
    <w:rsid w:val="00B14495"/>
    <w:rsid w:val="00B2056C"/>
    <w:rsid w:val="00B878A8"/>
    <w:rsid w:val="00BC32AF"/>
    <w:rsid w:val="00BD6CAD"/>
    <w:rsid w:val="00BD72D0"/>
    <w:rsid w:val="00BE5EC1"/>
    <w:rsid w:val="00BE712B"/>
    <w:rsid w:val="00C12591"/>
    <w:rsid w:val="00C25F53"/>
    <w:rsid w:val="00C56503"/>
    <w:rsid w:val="00C64BEF"/>
    <w:rsid w:val="00C751F6"/>
    <w:rsid w:val="00CB7E8F"/>
    <w:rsid w:val="00CC185C"/>
    <w:rsid w:val="00CC74B5"/>
    <w:rsid w:val="00CF198D"/>
    <w:rsid w:val="00D05D07"/>
    <w:rsid w:val="00D33269"/>
    <w:rsid w:val="00D673CC"/>
    <w:rsid w:val="00D71E95"/>
    <w:rsid w:val="00D74DA8"/>
    <w:rsid w:val="00DA406C"/>
    <w:rsid w:val="00DC5B9D"/>
    <w:rsid w:val="00DE27B2"/>
    <w:rsid w:val="00E318F4"/>
    <w:rsid w:val="00E46D31"/>
    <w:rsid w:val="00E82CE2"/>
    <w:rsid w:val="00EA6CE8"/>
    <w:rsid w:val="00ED2156"/>
    <w:rsid w:val="00EE2243"/>
    <w:rsid w:val="00F01C80"/>
    <w:rsid w:val="00F266B4"/>
    <w:rsid w:val="00F72317"/>
    <w:rsid w:val="00F9470A"/>
    <w:rsid w:val="00F977E5"/>
    <w:rsid w:val="00FB13A0"/>
    <w:rsid w:val="00FD60A6"/>
    <w:rsid w:val="00FE0578"/>
    <w:rsid w:val="00FE7D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615"/>
    <w:pPr>
      <w:suppressAutoHyphens/>
    </w:pPr>
    <w:rPr>
      <w:lang w:eastAsia="zh-CN"/>
    </w:rPr>
  </w:style>
  <w:style w:type="paragraph" w:styleId="Nagwek2">
    <w:name w:val="heading 2"/>
    <w:basedOn w:val="Normalny"/>
    <w:next w:val="Normalny"/>
    <w:qFormat/>
    <w:rsid w:val="00AC2615"/>
    <w:pPr>
      <w:keepNext/>
      <w:tabs>
        <w:tab w:val="num" w:pos="0"/>
      </w:tabs>
      <w:ind w:left="576" w:hanging="576"/>
      <w:outlineLvl w:val="1"/>
    </w:pPr>
    <w:rPr>
      <w:b/>
      <w:sz w:val="24"/>
    </w:rPr>
  </w:style>
  <w:style w:type="paragraph" w:styleId="Nagwek4">
    <w:name w:val="heading 4"/>
    <w:basedOn w:val="Normalny"/>
    <w:next w:val="Normalny"/>
    <w:link w:val="Nagwek4Znak"/>
    <w:uiPriority w:val="9"/>
    <w:semiHidden/>
    <w:unhideWhenUsed/>
    <w:qFormat/>
    <w:rsid w:val="00605C7F"/>
    <w:pPr>
      <w:keepNext/>
      <w:spacing w:before="240" w:after="60"/>
      <w:outlineLvl w:val="3"/>
    </w:pPr>
    <w:rPr>
      <w:rFonts w:asciiTheme="minorHAnsi" w:eastAsiaTheme="minorEastAsia" w:hAnsiTheme="minorHAnsi" w:cstheme="min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AC2615"/>
  </w:style>
  <w:style w:type="character" w:customStyle="1" w:styleId="WW-Absatz-Standardschriftart">
    <w:name w:val="WW-Absatz-Standardschriftart"/>
    <w:rsid w:val="00AC2615"/>
  </w:style>
  <w:style w:type="character" w:customStyle="1" w:styleId="Domylnaczcionkaakapitu1">
    <w:name w:val="Domyślna czcionka akapitu1"/>
    <w:rsid w:val="00AC2615"/>
  </w:style>
  <w:style w:type="character" w:styleId="Pogrubienie">
    <w:name w:val="Strong"/>
    <w:basedOn w:val="Domylnaczcionkaakapitu1"/>
    <w:qFormat/>
    <w:rsid w:val="00AC2615"/>
    <w:rPr>
      <w:b/>
      <w:bCs/>
    </w:rPr>
  </w:style>
  <w:style w:type="character" w:styleId="Hipercze">
    <w:name w:val="Hyperlink"/>
    <w:basedOn w:val="Domylnaczcionkaakapitu1"/>
    <w:rsid w:val="00AC2615"/>
    <w:rPr>
      <w:color w:val="0000FF"/>
      <w:u w:val="single"/>
    </w:rPr>
  </w:style>
  <w:style w:type="character" w:customStyle="1" w:styleId="Znakiprzypiswkocowych">
    <w:name w:val="Znaki przypisów końcowych"/>
    <w:basedOn w:val="Domylnaczcionkaakapitu1"/>
    <w:rsid w:val="00AC2615"/>
    <w:rPr>
      <w:vertAlign w:val="superscript"/>
    </w:rPr>
  </w:style>
  <w:style w:type="character" w:customStyle="1" w:styleId="thumbup">
    <w:name w:val="thumbup"/>
    <w:basedOn w:val="Domylnaczcionkaakapitu1"/>
    <w:rsid w:val="00AC2615"/>
  </w:style>
  <w:style w:type="character" w:customStyle="1" w:styleId="thumbdown">
    <w:name w:val="thumbdown"/>
    <w:basedOn w:val="Domylnaczcionkaakapitu1"/>
    <w:rsid w:val="00AC2615"/>
  </w:style>
  <w:style w:type="character" w:customStyle="1" w:styleId="ulogin">
    <w:name w:val="u login"/>
    <w:basedOn w:val="Domylnaczcionkaakapitu1"/>
    <w:rsid w:val="00AC2615"/>
  </w:style>
  <w:style w:type="character" w:styleId="Uwydatnienie">
    <w:name w:val="Emphasis"/>
    <w:basedOn w:val="Domylnaczcionkaakapitu1"/>
    <w:qFormat/>
    <w:rsid w:val="00AC2615"/>
    <w:rPr>
      <w:i/>
      <w:iCs/>
    </w:rPr>
  </w:style>
  <w:style w:type="character" w:customStyle="1" w:styleId="hps">
    <w:name w:val="hps"/>
    <w:basedOn w:val="Domylnaczcionkaakapitu1"/>
    <w:rsid w:val="00AC2615"/>
  </w:style>
  <w:style w:type="character" w:customStyle="1" w:styleId="apple-converted-space">
    <w:name w:val="apple-converted-space"/>
    <w:basedOn w:val="Domylnaczcionkaakapitu1"/>
    <w:rsid w:val="00AC2615"/>
  </w:style>
  <w:style w:type="character" w:customStyle="1" w:styleId="gt-ft-text">
    <w:name w:val="gt-ft-text"/>
    <w:basedOn w:val="Domylnaczcionkaakapitu1"/>
    <w:rsid w:val="00AC2615"/>
  </w:style>
  <w:style w:type="character" w:styleId="UyteHipercze">
    <w:name w:val="FollowedHyperlink"/>
    <w:basedOn w:val="Domylnaczcionkaakapitu1"/>
    <w:rsid w:val="00AC2615"/>
    <w:rPr>
      <w:color w:val="800080"/>
      <w:u w:val="single"/>
    </w:rPr>
  </w:style>
  <w:style w:type="character" w:customStyle="1" w:styleId="NagwekZnak">
    <w:name w:val="Nagłówek Znak"/>
    <w:basedOn w:val="Domylnaczcionkaakapitu1"/>
    <w:rsid w:val="00AC2615"/>
  </w:style>
  <w:style w:type="paragraph" w:customStyle="1" w:styleId="Nagwek1">
    <w:name w:val="Nagłówek1"/>
    <w:basedOn w:val="Normalny"/>
    <w:next w:val="Tekstpodstawowy"/>
    <w:rsid w:val="00AC2615"/>
    <w:pPr>
      <w:keepNext/>
      <w:spacing w:before="240" w:after="120"/>
    </w:pPr>
    <w:rPr>
      <w:rFonts w:ascii="Arial" w:eastAsia="Arial Unicode MS" w:hAnsi="Arial" w:cs="Mangal"/>
      <w:sz w:val="28"/>
      <w:szCs w:val="28"/>
    </w:rPr>
  </w:style>
  <w:style w:type="paragraph" w:styleId="Tekstpodstawowy">
    <w:name w:val="Body Text"/>
    <w:basedOn w:val="Normalny"/>
    <w:link w:val="TekstpodstawowyZnak"/>
    <w:rsid w:val="00AC2615"/>
    <w:pPr>
      <w:spacing w:after="120"/>
    </w:pPr>
  </w:style>
  <w:style w:type="paragraph" w:styleId="Lista">
    <w:name w:val="List"/>
    <w:basedOn w:val="Tekstpodstawowy"/>
    <w:rsid w:val="00AC2615"/>
    <w:rPr>
      <w:rFonts w:cs="Mangal"/>
    </w:rPr>
  </w:style>
  <w:style w:type="paragraph" w:styleId="Legenda">
    <w:name w:val="caption"/>
    <w:basedOn w:val="Normalny"/>
    <w:qFormat/>
    <w:rsid w:val="00AC2615"/>
    <w:pPr>
      <w:suppressLineNumbers/>
      <w:spacing w:before="120" w:after="120"/>
    </w:pPr>
    <w:rPr>
      <w:rFonts w:cs="Mangal"/>
      <w:i/>
      <w:iCs/>
      <w:sz w:val="24"/>
      <w:szCs w:val="24"/>
    </w:rPr>
  </w:style>
  <w:style w:type="paragraph" w:customStyle="1" w:styleId="Indeks">
    <w:name w:val="Indeks"/>
    <w:basedOn w:val="Normalny"/>
    <w:rsid w:val="00AC2615"/>
    <w:pPr>
      <w:suppressLineNumbers/>
    </w:pPr>
    <w:rPr>
      <w:rFonts w:cs="Mangal"/>
    </w:rPr>
  </w:style>
  <w:style w:type="paragraph" w:customStyle="1" w:styleId="Legenda1">
    <w:name w:val="Legenda1"/>
    <w:basedOn w:val="Normalny"/>
    <w:next w:val="Normalny"/>
    <w:rsid w:val="00AC2615"/>
    <w:rPr>
      <w:b/>
      <w:bCs/>
    </w:rPr>
  </w:style>
  <w:style w:type="paragraph" w:styleId="Stopka">
    <w:name w:val="footer"/>
    <w:basedOn w:val="Normalny"/>
    <w:rsid w:val="00AC2615"/>
    <w:pPr>
      <w:tabs>
        <w:tab w:val="center" w:pos="4536"/>
        <w:tab w:val="right" w:pos="9072"/>
      </w:tabs>
    </w:pPr>
  </w:style>
  <w:style w:type="paragraph" w:styleId="Tekstdymka">
    <w:name w:val="Balloon Text"/>
    <w:basedOn w:val="Normalny"/>
    <w:rsid w:val="00AC2615"/>
    <w:rPr>
      <w:rFonts w:ascii="Tahoma" w:hAnsi="Tahoma" w:cs="Tahoma"/>
      <w:sz w:val="16"/>
      <w:szCs w:val="16"/>
    </w:rPr>
  </w:style>
  <w:style w:type="paragraph" w:styleId="Tekstprzypisukocowego">
    <w:name w:val="endnote text"/>
    <w:basedOn w:val="Normalny"/>
    <w:rsid w:val="00AC2615"/>
  </w:style>
  <w:style w:type="paragraph" w:customStyle="1" w:styleId="flags">
    <w:name w:val="flags"/>
    <w:basedOn w:val="Normalny"/>
    <w:rsid w:val="00AC2615"/>
    <w:pPr>
      <w:spacing w:before="280" w:after="280"/>
    </w:pPr>
    <w:rPr>
      <w:sz w:val="24"/>
      <w:szCs w:val="24"/>
    </w:rPr>
  </w:style>
  <w:style w:type="paragraph" w:customStyle="1" w:styleId="links">
    <w:name w:val="links"/>
    <w:basedOn w:val="Normalny"/>
    <w:rsid w:val="00AC2615"/>
    <w:pPr>
      <w:spacing w:before="280" w:after="280"/>
    </w:pPr>
    <w:rPr>
      <w:sz w:val="24"/>
      <w:szCs w:val="24"/>
    </w:rPr>
  </w:style>
  <w:style w:type="paragraph" w:customStyle="1" w:styleId="content">
    <w:name w:val="content"/>
    <w:basedOn w:val="Normalny"/>
    <w:rsid w:val="00AC2615"/>
    <w:pPr>
      <w:spacing w:before="280" w:after="280"/>
    </w:pPr>
    <w:rPr>
      <w:sz w:val="24"/>
      <w:szCs w:val="24"/>
    </w:rPr>
  </w:style>
  <w:style w:type="paragraph" w:styleId="Zagicieodgryformularza">
    <w:name w:val="HTML Top of Form"/>
    <w:basedOn w:val="Normalny"/>
    <w:next w:val="Normalny"/>
    <w:rsid w:val="00AC2615"/>
    <w:pPr>
      <w:pBdr>
        <w:bottom w:val="single" w:sz="4" w:space="1" w:color="000000"/>
      </w:pBdr>
      <w:jc w:val="center"/>
    </w:pPr>
    <w:rPr>
      <w:rFonts w:ascii="Arial" w:hAnsi="Arial" w:cs="Arial"/>
      <w:vanish/>
      <w:sz w:val="16"/>
      <w:szCs w:val="16"/>
    </w:rPr>
  </w:style>
  <w:style w:type="paragraph" w:styleId="Zagicieoddouformularza">
    <w:name w:val="HTML Bottom of Form"/>
    <w:basedOn w:val="Normalny"/>
    <w:next w:val="Normalny"/>
    <w:rsid w:val="00AC2615"/>
    <w:pPr>
      <w:pBdr>
        <w:top w:val="single" w:sz="4" w:space="1" w:color="000000"/>
      </w:pBdr>
      <w:jc w:val="center"/>
    </w:pPr>
    <w:rPr>
      <w:rFonts w:ascii="Arial" w:hAnsi="Arial" w:cs="Arial"/>
      <w:vanish/>
      <w:sz w:val="16"/>
      <w:szCs w:val="16"/>
    </w:rPr>
  </w:style>
  <w:style w:type="paragraph" w:styleId="Nagwek">
    <w:name w:val="header"/>
    <w:basedOn w:val="Normalny"/>
    <w:rsid w:val="00AC2615"/>
    <w:pPr>
      <w:tabs>
        <w:tab w:val="center" w:pos="4536"/>
        <w:tab w:val="right" w:pos="9072"/>
      </w:tabs>
    </w:pPr>
  </w:style>
  <w:style w:type="paragraph" w:customStyle="1" w:styleId="Zawartoramki">
    <w:name w:val="Zawartość ramki"/>
    <w:basedOn w:val="Tekstpodstawowy"/>
    <w:rsid w:val="00AC2615"/>
  </w:style>
  <w:style w:type="character" w:customStyle="1" w:styleId="Nagwek4Znak">
    <w:name w:val="Nagłówek 4 Znak"/>
    <w:basedOn w:val="Domylnaczcionkaakapitu"/>
    <w:link w:val="Nagwek4"/>
    <w:uiPriority w:val="9"/>
    <w:semiHidden/>
    <w:rsid w:val="00605C7F"/>
    <w:rPr>
      <w:rFonts w:asciiTheme="minorHAnsi" w:eastAsiaTheme="minorEastAsia" w:hAnsiTheme="minorHAnsi" w:cstheme="minorBidi"/>
      <w:b/>
      <w:bCs/>
      <w:sz w:val="28"/>
      <w:szCs w:val="28"/>
      <w:lang w:eastAsia="zh-CN"/>
    </w:rPr>
  </w:style>
  <w:style w:type="paragraph" w:styleId="Akapitzlist">
    <w:name w:val="List Paragraph"/>
    <w:basedOn w:val="Normalny"/>
    <w:uiPriority w:val="34"/>
    <w:qFormat/>
    <w:rsid w:val="005926CE"/>
    <w:pPr>
      <w:suppressAutoHyphens w:val="0"/>
      <w:ind w:left="720"/>
      <w:contextualSpacing/>
    </w:pPr>
    <w:rPr>
      <w:sz w:val="24"/>
      <w:szCs w:val="24"/>
      <w:lang w:val="en-US" w:eastAsia="en-US"/>
    </w:rPr>
  </w:style>
  <w:style w:type="paragraph" w:customStyle="1" w:styleId="Default">
    <w:name w:val="Default"/>
    <w:rsid w:val="005926CE"/>
    <w:pPr>
      <w:autoSpaceDE w:val="0"/>
      <w:autoSpaceDN w:val="0"/>
      <w:adjustRightInd w:val="0"/>
    </w:pPr>
    <w:rPr>
      <w:rFonts w:ascii="Arial" w:eastAsiaTheme="minorHAnsi" w:hAnsi="Arial" w:cs="Arial"/>
      <w:color w:val="000000"/>
      <w:sz w:val="24"/>
      <w:szCs w:val="24"/>
      <w:lang w:eastAsia="en-US"/>
    </w:rPr>
  </w:style>
  <w:style w:type="paragraph" w:customStyle="1" w:styleId="par">
    <w:name w:val="par"/>
    <w:basedOn w:val="Normalny"/>
    <w:autoRedefine/>
    <w:rsid w:val="00AD2EF6"/>
    <w:pPr>
      <w:tabs>
        <w:tab w:val="left" w:pos="0"/>
      </w:tabs>
      <w:spacing w:line="260" w:lineRule="atLeast"/>
      <w:jc w:val="both"/>
    </w:pPr>
    <w:rPr>
      <w:rFonts w:ascii="Arial" w:hAnsi="Arial" w:cs="Arial"/>
      <w:bCs/>
      <w:sz w:val="22"/>
      <w:szCs w:val="22"/>
      <w:lang w:eastAsia="ar-SA"/>
    </w:rPr>
  </w:style>
  <w:style w:type="paragraph" w:styleId="Podpis">
    <w:name w:val="Signature"/>
    <w:basedOn w:val="Normalny"/>
    <w:link w:val="PodpisZnak"/>
    <w:semiHidden/>
    <w:rsid w:val="00435EC9"/>
    <w:pPr>
      <w:suppressLineNumbers/>
      <w:spacing w:before="120" w:after="120"/>
    </w:pPr>
    <w:rPr>
      <w:rFonts w:cs="Tahoma"/>
      <w:i/>
      <w:iCs/>
      <w:sz w:val="24"/>
      <w:szCs w:val="24"/>
      <w:lang w:eastAsia="pl-PL"/>
    </w:rPr>
  </w:style>
  <w:style w:type="character" w:customStyle="1" w:styleId="PodpisZnak">
    <w:name w:val="Podpis Znak"/>
    <w:basedOn w:val="Domylnaczcionkaakapitu"/>
    <w:link w:val="Podpis"/>
    <w:semiHidden/>
    <w:rsid w:val="00435EC9"/>
    <w:rPr>
      <w:rFonts w:cs="Tahoma"/>
      <w:i/>
      <w:iCs/>
      <w:sz w:val="24"/>
      <w:szCs w:val="24"/>
    </w:rPr>
  </w:style>
  <w:style w:type="paragraph" w:styleId="Tekstpodstawowy2">
    <w:name w:val="Body Text 2"/>
    <w:basedOn w:val="Normalny"/>
    <w:link w:val="Tekstpodstawowy2Znak"/>
    <w:uiPriority w:val="99"/>
    <w:unhideWhenUsed/>
    <w:rsid w:val="00BE5EC1"/>
    <w:pPr>
      <w:spacing w:after="120" w:line="480" w:lineRule="auto"/>
    </w:pPr>
  </w:style>
  <w:style w:type="character" w:customStyle="1" w:styleId="Tekstpodstawowy2Znak">
    <w:name w:val="Tekst podstawowy 2 Znak"/>
    <w:basedOn w:val="Domylnaczcionkaakapitu"/>
    <w:link w:val="Tekstpodstawowy2"/>
    <w:uiPriority w:val="99"/>
    <w:rsid w:val="00BE5EC1"/>
    <w:rPr>
      <w:lang w:eastAsia="zh-CN"/>
    </w:rPr>
  </w:style>
  <w:style w:type="paragraph" w:styleId="Tekstpodstawowy3">
    <w:name w:val="Body Text 3"/>
    <w:basedOn w:val="Normalny"/>
    <w:link w:val="Tekstpodstawowy3Znak"/>
    <w:semiHidden/>
    <w:unhideWhenUsed/>
    <w:rsid w:val="00BE5EC1"/>
    <w:pPr>
      <w:spacing w:after="120"/>
    </w:pPr>
    <w:rPr>
      <w:sz w:val="16"/>
      <w:szCs w:val="16"/>
    </w:rPr>
  </w:style>
  <w:style w:type="character" w:customStyle="1" w:styleId="Tekstpodstawowy3Znak">
    <w:name w:val="Tekst podstawowy 3 Znak"/>
    <w:basedOn w:val="Domylnaczcionkaakapitu"/>
    <w:link w:val="Tekstpodstawowy3"/>
    <w:uiPriority w:val="99"/>
    <w:semiHidden/>
    <w:rsid w:val="00BE5EC1"/>
    <w:rPr>
      <w:sz w:val="16"/>
      <w:szCs w:val="16"/>
      <w:lang w:eastAsia="zh-CN"/>
    </w:rPr>
  </w:style>
  <w:style w:type="character" w:customStyle="1" w:styleId="TekstpodstawowyZnak">
    <w:name w:val="Tekst podstawowy Znak"/>
    <w:basedOn w:val="Domylnaczcionkaakapitu"/>
    <w:link w:val="Tekstpodstawowy"/>
    <w:rsid w:val="00BE5EC1"/>
    <w:rPr>
      <w:lang w:eastAsia="zh-CN"/>
    </w:rPr>
  </w:style>
  <w:style w:type="paragraph" w:customStyle="1" w:styleId="Podpispodobiektem">
    <w:name w:val="Podpis pod obiektem"/>
    <w:basedOn w:val="Normalny"/>
    <w:next w:val="Normalny"/>
    <w:rsid w:val="00BE5EC1"/>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615"/>
    <w:pPr>
      <w:suppressAutoHyphens/>
    </w:pPr>
    <w:rPr>
      <w:lang w:eastAsia="zh-CN"/>
    </w:rPr>
  </w:style>
  <w:style w:type="paragraph" w:styleId="Nagwek2">
    <w:name w:val="heading 2"/>
    <w:basedOn w:val="Normalny"/>
    <w:next w:val="Normalny"/>
    <w:qFormat/>
    <w:rsid w:val="00AC2615"/>
    <w:pPr>
      <w:keepNext/>
      <w:tabs>
        <w:tab w:val="num" w:pos="0"/>
      </w:tabs>
      <w:ind w:left="576" w:hanging="576"/>
      <w:outlineLvl w:val="1"/>
    </w:pPr>
    <w:rPr>
      <w:b/>
      <w:sz w:val="24"/>
    </w:rPr>
  </w:style>
  <w:style w:type="paragraph" w:styleId="Nagwek4">
    <w:name w:val="heading 4"/>
    <w:basedOn w:val="Normalny"/>
    <w:next w:val="Normalny"/>
    <w:link w:val="Nagwek4Znak"/>
    <w:uiPriority w:val="9"/>
    <w:semiHidden/>
    <w:unhideWhenUsed/>
    <w:qFormat/>
    <w:rsid w:val="00605C7F"/>
    <w:pPr>
      <w:keepNext/>
      <w:spacing w:before="240" w:after="60"/>
      <w:outlineLvl w:val="3"/>
    </w:pPr>
    <w:rPr>
      <w:rFonts w:asciiTheme="minorHAnsi" w:eastAsiaTheme="minorEastAsia" w:hAnsiTheme="minorHAnsi" w:cstheme="min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AC2615"/>
  </w:style>
  <w:style w:type="character" w:customStyle="1" w:styleId="WW-Absatz-Standardschriftart">
    <w:name w:val="WW-Absatz-Standardschriftart"/>
    <w:rsid w:val="00AC2615"/>
  </w:style>
  <w:style w:type="character" w:customStyle="1" w:styleId="Domylnaczcionkaakapitu1">
    <w:name w:val="Domyślna czcionka akapitu1"/>
    <w:rsid w:val="00AC2615"/>
  </w:style>
  <w:style w:type="character" w:styleId="Pogrubienie">
    <w:name w:val="Strong"/>
    <w:basedOn w:val="Domylnaczcionkaakapitu1"/>
    <w:qFormat/>
    <w:rsid w:val="00AC2615"/>
    <w:rPr>
      <w:b/>
      <w:bCs/>
    </w:rPr>
  </w:style>
  <w:style w:type="character" w:styleId="Hipercze">
    <w:name w:val="Hyperlink"/>
    <w:basedOn w:val="Domylnaczcionkaakapitu1"/>
    <w:rsid w:val="00AC2615"/>
    <w:rPr>
      <w:color w:val="0000FF"/>
      <w:u w:val="single"/>
    </w:rPr>
  </w:style>
  <w:style w:type="character" w:customStyle="1" w:styleId="Znakiprzypiswkocowych">
    <w:name w:val="Znaki przypisów końcowych"/>
    <w:basedOn w:val="Domylnaczcionkaakapitu1"/>
    <w:rsid w:val="00AC2615"/>
    <w:rPr>
      <w:vertAlign w:val="superscript"/>
    </w:rPr>
  </w:style>
  <w:style w:type="character" w:customStyle="1" w:styleId="thumbup">
    <w:name w:val="thumbup"/>
    <w:basedOn w:val="Domylnaczcionkaakapitu1"/>
    <w:rsid w:val="00AC2615"/>
  </w:style>
  <w:style w:type="character" w:customStyle="1" w:styleId="thumbdown">
    <w:name w:val="thumbdown"/>
    <w:basedOn w:val="Domylnaczcionkaakapitu1"/>
    <w:rsid w:val="00AC2615"/>
  </w:style>
  <w:style w:type="character" w:customStyle="1" w:styleId="ulogin">
    <w:name w:val="u login"/>
    <w:basedOn w:val="Domylnaczcionkaakapitu1"/>
    <w:rsid w:val="00AC2615"/>
  </w:style>
  <w:style w:type="character" w:styleId="Uwydatnienie">
    <w:name w:val="Emphasis"/>
    <w:basedOn w:val="Domylnaczcionkaakapitu1"/>
    <w:qFormat/>
    <w:rsid w:val="00AC2615"/>
    <w:rPr>
      <w:i/>
      <w:iCs/>
    </w:rPr>
  </w:style>
  <w:style w:type="character" w:customStyle="1" w:styleId="hps">
    <w:name w:val="hps"/>
    <w:basedOn w:val="Domylnaczcionkaakapitu1"/>
    <w:rsid w:val="00AC2615"/>
  </w:style>
  <w:style w:type="character" w:customStyle="1" w:styleId="apple-converted-space">
    <w:name w:val="apple-converted-space"/>
    <w:basedOn w:val="Domylnaczcionkaakapitu1"/>
    <w:rsid w:val="00AC2615"/>
  </w:style>
  <w:style w:type="character" w:customStyle="1" w:styleId="gt-ft-text">
    <w:name w:val="gt-ft-text"/>
    <w:basedOn w:val="Domylnaczcionkaakapitu1"/>
    <w:rsid w:val="00AC2615"/>
  </w:style>
  <w:style w:type="character" w:styleId="UyteHipercze">
    <w:name w:val="FollowedHyperlink"/>
    <w:basedOn w:val="Domylnaczcionkaakapitu1"/>
    <w:rsid w:val="00AC2615"/>
    <w:rPr>
      <w:color w:val="800080"/>
      <w:u w:val="single"/>
    </w:rPr>
  </w:style>
  <w:style w:type="character" w:customStyle="1" w:styleId="NagwekZnak">
    <w:name w:val="Nagłówek Znak"/>
    <w:basedOn w:val="Domylnaczcionkaakapitu1"/>
    <w:rsid w:val="00AC2615"/>
  </w:style>
  <w:style w:type="paragraph" w:customStyle="1" w:styleId="Nagwek1">
    <w:name w:val="Nagłówek1"/>
    <w:basedOn w:val="Normalny"/>
    <w:next w:val="Tekstpodstawowy"/>
    <w:rsid w:val="00AC2615"/>
    <w:pPr>
      <w:keepNext/>
      <w:spacing w:before="240" w:after="120"/>
    </w:pPr>
    <w:rPr>
      <w:rFonts w:ascii="Arial" w:eastAsia="Arial Unicode MS" w:hAnsi="Arial" w:cs="Mangal"/>
      <w:sz w:val="28"/>
      <w:szCs w:val="28"/>
    </w:rPr>
  </w:style>
  <w:style w:type="paragraph" w:styleId="Tekstpodstawowy">
    <w:name w:val="Body Text"/>
    <w:basedOn w:val="Normalny"/>
    <w:link w:val="TekstpodstawowyZnak"/>
    <w:rsid w:val="00AC2615"/>
    <w:pPr>
      <w:spacing w:after="120"/>
    </w:pPr>
  </w:style>
  <w:style w:type="paragraph" w:styleId="Lista">
    <w:name w:val="List"/>
    <w:basedOn w:val="Tekstpodstawowy"/>
    <w:rsid w:val="00AC2615"/>
    <w:rPr>
      <w:rFonts w:cs="Mangal"/>
    </w:rPr>
  </w:style>
  <w:style w:type="paragraph" w:styleId="Legenda">
    <w:name w:val="caption"/>
    <w:basedOn w:val="Normalny"/>
    <w:qFormat/>
    <w:rsid w:val="00AC2615"/>
    <w:pPr>
      <w:suppressLineNumbers/>
      <w:spacing w:before="120" w:after="120"/>
    </w:pPr>
    <w:rPr>
      <w:rFonts w:cs="Mangal"/>
      <w:i/>
      <w:iCs/>
      <w:sz w:val="24"/>
      <w:szCs w:val="24"/>
    </w:rPr>
  </w:style>
  <w:style w:type="paragraph" w:customStyle="1" w:styleId="Indeks">
    <w:name w:val="Indeks"/>
    <w:basedOn w:val="Normalny"/>
    <w:rsid w:val="00AC2615"/>
    <w:pPr>
      <w:suppressLineNumbers/>
    </w:pPr>
    <w:rPr>
      <w:rFonts w:cs="Mangal"/>
    </w:rPr>
  </w:style>
  <w:style w:type="paragraph" w:customStyle="1" w:styleId="Legenda1">
    <w:name w:val="Legenda1"/>
    <w:basedOn w:val="Normalny"/>
    <w:next w:val="Normalny"/>
    <w:rsid w:val="00AC2615"/>
    <w:rPr>
      <w:b/>
      <w:bCs/>
    </w:rPr>
  </w:style>
  <w:style w:type="paragraph" w:styleId="Stopka">
    <w:name w:val="footer"/>
    <w:basedOn w:val="Normalny"/>
    <w:rsid w:val="00AC2615"/>
    <w:pPr>
      <w:tabs>
        <w:tab w:val="center" w:pos="4536"/>
        <w:tab w:val="right" w:pos="9072"/>
      </w:tabs>
    </w:pPr>
  </w:style>
  <w:style w:type="paragraph" w:styleId="Tekstdymka">
    <w:name w:val="Balloon Text"/>
    <w:basedOn w:val="Normalny"/>
    <w:rsid w:val="00AC2615"/>
    <w:rPr>
      <w:rFonts w:ascii="Tahoma" w:hAnsi="Tahoma" w:cs="Tahoma"/>
      <w:sz w:val="16"/>
      <w:szCs w:val="16"/>
    </w:rPr>
  </w:style>
  <w:style w:type="paragraph" w:styleId="Tekstprzypisukocowego">
    <w:name w:val="endnote text"/>
    <w:basedOn w:val="Normalny"/>
    <w:rsid w:val="00AC2615"/>
  </w:style>
  <w:style w:type="paragraph" w:customStyle="1" w:styleId="flags">
    <w:name w:val="flags"/>
    <w:basedOn w:val="Normalny"/>
    <w:rsid w:val="00AC2615"/>
    <w:pPr>
      <w:spacing w:before="280" w:after="280"/>
    </w:pPr>
    <w:rPr>
      <w:sz w:val="24"/>
      <w:szCs w:val="24"/>
    </w:rPr>
  </w:style>
  <w:style w:type="paragraph" w:customStyle="1" w:styleId="links">
    <w:name w:val="links"/>
    <w:basedOn w:val="Normalny"/>
    <w:rsid w:val="00AC2615"/>
    <w:pPr>
      <w:spacing w:before="280" w:after="280"/>
    </w:pPr>
    <w:rPr>
      <w:sz w:val="24"/>
      <w:szCs w:val="24"/>
    </w:rPr>
  </w:style>
  <w:style w:type="paragraph" w:customStyle="1" w:styleId="content">
    <w:name w:val="content"/>
    <w:basedOn w:val="Normalny"/>
    <w:rsid w:val="00AC2615"/>
    <w:pPr>
      <w:spacing w:before="280" w:after="280"/>
    </w:pPr>
    <w:rPr>
      <w:sz w:val="24"/>
      <w:szCs w:val="24"/>
    </w:rPr>
  </w:style>
  <w:style w:type="paragraph" w:styleId="Zagicieodgryformularza">
    <w:name w:val="HTML Top of Form"/>
    <w:basedOn w:val="Normalny"/>
    <w:next w:val="Normalny"/>
    <w:rsid w:val="00AC2615"/>
    <w:pPr>
      <w:pBdr>
        <w:bottom w:val="single" w:sz="4" w:space="1" w:color="000000"/>
      </w:pBdr>
      <w:jc w:val="center"/>
    </w:pPr>
    <w:rPr>
      <w:rFonts w:ascii="Arial" w:hAnsi="Arial" w:cs="Arial"/>
      <w:vanish/>
      <w:sz w:val="16"/>
      <w:szCs w:val="16"/>
    </w:rPr>
  </w:style>
  <w:style w:type="paragraph" w:styleId="Zagicieoddouformularza">
    <w:name w:val="HTML Bottom of Form"/>
    <w:basedOn w:val="Normalny"/>
    <w:next w:val="Normalny"/>
    <w:rsid w:val="00AC2615"/>
    <w:pPr>
      <w:pBdr>
        <w:top w:val="single" w:sz="4" w:space="1" w:color="000000"/>
      </w:pBdr>
      <w:jc w:val="center"/>
    </w:pPr>
    <w:rPr>
      <w:rFonts w:ascii="Arial" w:hAnsi="Arial" w:cs="Arial"/>
      <w:vanish/>
      <w:sz w:val="16"/>
      <w:szCs w:val="16"/>
    </w:rPr>
  </w:style>
  <w:style w:type="paragraph" w:styleId="Nagwek">
    <w:name w:val="header"/>
    <w:basedOn w:val="Normalny"/>
    <w:rsid w:val="00AC2615"/>
    <w:pPr>
      <w:tabs>
        <w:tab w:val="center" w:pos="4536"/>
        <w:tab w:val="right" w:pos="9072"/>
      </w:tabs>
    </w:pPr>
  </w:style>
  <w:style w:type="paragraph" w:customStyle="1" w:styleId="Zawartoramki">
    <w:name w:val="Zawartość ramki"/>
    <w:basedOn w:val="Tekstpodstawowy"/>
    <w:rsid w:val="00AC2615"/>
  </w:style>
  <w:style w:type="character" w:customStyle="1" w:styleId="Nagwek4Znak">
    <w:name w:val="Nagłówek 4 Znak"/>
    <w:basedOn w:val="Domylnaczcionkaakapitu"/>
    <w:link w:val="Nagwek4"/>
    <w:uiPriority w:val="9"/>
    <w:semiHidden/>
    <w:rsid w:val="00605C7F"/>
    <w:rPr>
      <w:rFonts w:asciiTheme="minorHAnsi" w:eastAsiaTheme="minorEastAsia" w:hAnsiTheme="minorHAnsi" w:cstheme="minorBidi"/>
      <w:b/>
      <w:bCs/>
      <w:sz w:val="28"/>
      <w:szCs w:val="28"/>
      <w:lang w:eastAsia="zh-CN"/>
    </w:rPr>
  </w:style>
  <w:style w:type="paragraph" w:styleId="Akapitzlist">
    <w:name w:val="List Paragraph"/>
    <w:basedOn w:val="Normalny"/>
    <w:uiPriority w:val="34"/>
    <w:qFormat/>
    <w:rsid w:val="005926CE"/>
    <w:pPr>
      <w:suppressAutoHyphens w:val="0"/>
      <w:ind w:left="720"/>
      <w:contextualSpacing/>
    </w:pPr>
    <w:rPr>
      <w:sz w:val="24"/>
      <w:szCs w:val="24"/>
      <w:lang w:val="en-US" w:eastAsia="en-US"/>
    </w:rPr>
  </w:style>
  <w:style w:type="paragraph" w:customStyle="1" w:styleId="Default">
    <w:name w:val="Default"/>
    <w:rsid w:val="005926CE"/>
    <w:pPr>
      <w:autoSpaceDE w:val="0"/>
      <w:autoSpaceDN w:val="0"/>
      <w:adjustRightInd w:val="0"/>
    </w:pPr>
    <w:rPr>
      <w:rFonts w:ascii="Arial" w:eastAsiaTheme="minorHAnsi" w:hAnsi="Arial" w:cs="Arial"/>
      <w:color w:val="000000"/>
      <w:sz w:val="24"/>
      <w:szCs w:val="24"/>
      <w:lang w:eastAsia="en-US"/>
    </w:rPr>
  </w:style>
  <w:style w:type="paragraph" w:customStyle="1" w:styleId="par">
    <w:name w:val="par"/>
    <w:basedOn w:val="Normalny"/>
    <w:autoRedefine/>
    <w:rsid w:val="00AD2EF6"/>
    <w:pPr>
      <w:tabs>
        <w:tab w:val="left" w:pos="0"/>
      </w:tabs>
      <w:spacing w:line="260" w:lineRule="atLeast"/>
      <w:jc w:val="both"/>
    </w:pPr>
    <w:rPr>
      <w:rFonts w:ascii="Arial" w:hAnsi="Arial" w:cs="Arial"/>
      <w:bCs/>
      <w:sz w:val="22"/>
      <w:szCs w:val="22"/>
      <w:lang w:eastAsia="ar-SA"/>
    </w:rPr>
  </w:style>
  <w:style w:type="paragraph" w:styleId="Podpis">
    <w:name w:val="Signature"/>
    <w:basedOn w:val="Normalny"/>
    <w:link w:val="PodpisZnak"/>
    <w:semiHidden/>
    <w:rsid w:val="00435EC9"/>
    <w:pPr>
      <w:suppressLineNumbers/>
      <w:spacing w:before="120" w:after="120"/>
    </w:pPr>
    <w:rPr>
      <w:rFonts w:cs="Tahoma"/>
      <w:i/>
      <w:iCs/>
      <w:sz w:val="24"/>
      <w:szCs w:val="24"/>
      <w:lang w:eastAsia="pl-PL"/>
    </w:rPr>
  </w:style>
  <w:style w:type="character" w:customStyle="1" w:styleId="PodpisZnak">
    <w:name w:val="Podpis Znak"/>
    <w:basedOn w:val="Domylnaczcionkaakapitu"/>
    <w:link w:val="Podpis"/>
    <w:semiHidden/>
    <w:rsid w:val="00435EC9"/>
    <w:rPr>
      <w:rFonts w:cs="Tahoma"/>
      <w:i/>
      <w:iCs/>
      <w:sz w:val="24"/>
      <w:szCs w:val="24"/>
    </w:rPr>
  </w:style>
  <w:style w:type="paragraph" w:styleId="Tekstpodstawowy2">
    <w:name w:val="Body Text 2"/>
    <w:basedOn w:val="Normalny"/>
    <w:link w:val="Tekstpodstawowy2Znak"/>
    <w:uiPriority w:val="99"/>
    <w:unhideWhenUsed/>
    <w:rsid w:val="00BE5EC1"/>
    <w:pPr>
      <w:spacing w:after="120" w:line="480" w:lineRule="auto"/>
    </w:pPr>
  </w:style>
  <w:style w:type="character" w:customStyle="1" w:styleId="Tekstpodstawowy2Znak">
    <w:name w:val="Tekst podstawowy 2 Znak"/>
    <w:basedOn w:val="Domylnaczcionkaakapitu"/>
    <w:link w:val="Tekstpodstawowy2"/>
    <w:uiPriority w:val="99"/>
    <w:rsid w:val="00BE5EC1"/>
    <w:rPr>
      <w:lang w:eastAsia="zh-CN"/>
    </w:rPr>
  </w:style>
  <w:style w:type="paragraph" w:styleId="Tekstpodstawowy3">
    <w:name w:val="Body Text 3"/>
    <w:basedOn w:val="Normalny"/>
    <w:link w:val="Tekstpodstawowy3Znak"/>
    <w:semiHidden/>
    <w:unhideWhenUsed/>
    <w:rsid w:val="00BE5EC1"/>
    <w:pPr>
      <w:spacing w:after="120"/>
    </w:pPr>
    <w:rPr>
      <w:sz w:val="16"/>
      <w:szCs w:val="16"/>
    </w:rPr>
  </w:style>
  <w:style w:type="character" w:customStyle="1" w:styleId="Tekstpodstawowy3Znak">
    <w:name w:val="Tekst podstawowy 3 Znak"/>
    <w:basedOn w:val="Domylnaczcionkaakapitu"/>
    <w:link w:val="Tekstpodstawowy3"/>
    <w:uiPriority w:val="99"/>
    <w:semiHidden/>
    <w:rsid w:val="00BE5EC1"/>
    <w:rPr>
      <w:sz w:val="16"/>
      <w:szCs w:val="16"/>
      <w:lang w:eastAsia="zh-CN"/>
    </w:rPr>
  </w:style>
  <w:style w:type="character" w:customStyle="1" w:styleId="TekstpodstawowyZnak">
    <w:name w:val="Tekst podstawowy Znak"/>
    <w:basedOn w:val="Domylnaczcionkaakapitu"/>
    <w:link w:val="Tekstpodstawowy"/>
    <w:rsid w:val="00BE5EC1"/>
    <w:rPr>
      <w:lang w:eastAsia="zh-CN"/>
    </w:rPr>
  </w:style>
  <w:style w:type="paragraph" w:customStyle="1" w:styleId="Podpispodobiektem">
    <w:name w:val="Podpis pod obiektem"/>
    <w:basedOn w:val="Normalny"/>
    <w:next w:val="Normalny"/>
    <w:rsid w:val="00BE5EC1"/>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0904">
      <w:bodyDiv w:val="1"/>
      <w:marLeft w:val="0"/>
      <w:marRight w:val="0"/>
      <w:marTop w:val="0"/>
      <w:marBottom w:val="0"/>
      <w:divBdr>
        <w:top w:val="none" w:sz="0" w:space="0" w:color="auto"/>
        <w:left w:val="none" w:sz="0" w:space="0" w:color="auto"/>
        <w:bottom w:val="none" w:sz="0" w:space="0" w:color="auto"/>
        <w:right w:val="none" w:sz="0" w:space="0" w:color="auto"/>
      </w:divBdr>
      <w:divsChild>
        <w:div w:id="131532100">
          <w:marLeft w:val="0"/>
          <w:marRight w:val="0"/>
          <w:marTop w:val="0"/>
          <w:marBottom w:val="0"/>
          <w:divBdr>
            <w:top w:val="none" w:sz="0" w:space="0" w:color="auto"/>
            <w:left w:val="none" w:sz="0" w:space="0" w:color="auto"/>
            <w:bottom w:val="none" w:sz="0" w:space="0" w:color="auto"/>
            <w:right w:val="none" w:sz="0" w:space="0" w:color="auto"/>
          </w:divBdr>
          <w:divsChild>
            <w:div w:id="51094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070CD-1627-4874-A948-73707BA2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4003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zszn</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dc:creator>
  <cp:lastModifiedBy>barelz</cp:lastModifiedBy>
  <cp:revision>2</cp:revision>
  <cp:lastPrinted>2016-06-14T11:16:00Z</cp:lastPrinted>
  <dcterms:created xsi:type="dcterms:W3CDTF">2017-06-23T11:41:00Z</dcterms:created>
  <dcterms:modified xsi:type="dcterms:W3CDTF">2017-06-23T11:41:00Z</dcterms:modified>
</cp:coreProperties>
</file>