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A66A17">
        <w:rPr>
          <w:rFonts w:ascii="Arial" w:hAnsi="Arial" w:cs="Arial"/>
          <w:b/>
        </w:rPr>
        <w:t>7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772B9E" w:rsidRDefault="00BB5FF3" w:rsidP="00BB5FF3">
      <w:pPr>
        <w:jc w:val="both"/>
        <w:rPr>
          <w:rFonts w:ascii="Arial" w:hAnsi="Arial"/>
          <w:sz w:val="22"/>
          <w:szCs w:val="22"/>
        </w:rPr>
      </w:pPr>
      <w:r w:rsidRPr="00772B9E">
        <w:rPr>
          <w:rFonts w:ascii="Arial" w:hAnsi="Arial"/>
          <w:sz w:val="22"/>
          <w:szCs w:val="22"/>
        </w:rPr>
        <w:t>zawarta w Zamościu  w dniu ...............201</w:t>
      </w:r>
      <w:r w:rsidR="00A66A17" w:rsidRPr="00772B9E">
        <w:rPr>
          <w:rFonts w:ascii="Arial" w:hAnsi="Arial"/>
          <w:sz w:val="22"/>
          <w:szCs w:val="22"/>
        </w:rPr>
        <w:t>7</w:t>
      </w:r>
      <w:r w:rsidRPr="00772B9E">
        <w:rPr>
          <w:rFonts w:ascii="Arial" w:hAnsi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</w:p>
    <w:p w:rsidR="00005621" w:rsidRPr="00772B9E" w:rsidRDefault="00F4089D" w:rsidP="00F4089D">
      <w:pPr>
        <w:rPr>
          <w:rFonts w:ascii="Arial" w:hAnsi="Arial" w:cs="Arial"/>
          <w:b/>
          <w:sz w:val="22"/>
          <w:szCs w:val="22"/>
        </w:rPr>
      </w:pPr>
      <w:r w:rsidRPr="00772B9E">
        <w:rPr>
          <w:rFonts w:ascii="Arial" w:hAnsi="Arial" w:cs="Arial"/>
          <w:b/>
          <w:sz w:val="22"/>
          <w:szCs w:val="22"/>
        </w:rPr>
        <w:t>1.</w:t>
      </w:r>
      <w:r w:rsidR="00005621" w:rsidRPr="00772B9E">
        <w:rPr>
          <w:rFonts w:ascii="Arial" w:hAnsi="Arial" w:cs="Arial"/>
          <w:b/>
          <w:sz w:val="22"/>
          <w:szCs w:val="22"/>
        </w:rPr>
        <w:t>mgr inż. Mariusz Paszko– Prezes</w:t>
      </w:r>
    </w:p>
    <w:p w:rsidR="00005621" w:rsidRPr="00772B9E" w:rsidRDefault="00005621">
      <w:pPr>
        <w:rPr>
          <w:rFonts w:ascii="Arial" w:hAnsi="Arial" w:cs="Arial"/>
          <w:b/>
          <w:sz w:val="22"/>
          <w:szCs w:val="22"/>
        </w:rPr>
      </w:pP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zwanym w dalszej części „Zamawiającym”, a: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reprezentowaną przez:</w:t>
      </w:r>
    </w:p>
    <w:p w:rsidR="00005621" w:rsidRPr="00772B9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05621" w:rsidRPr="00772B9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zwanym w dalszej części „Wykonawcą”</w:t>
      </w:r>
    </w:p>
    <w:p w:rsidR="003550F5" w:rsidRDefault="003550F5" w:rsidP="00B30E1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B30E18" w:rsidRPr="003550F5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0F5">
        <w:rPr>
          <w:rFonts w:ascii="Arial" w:hAnsi="Arial" w:cs="Arial"/>
          <w:sz w:val="22"/>
          <w:szCs w:val="22"/>
        </w:rPr>
        <w:t>Umowa jest wynikiem  przeprowadzonego postępowania w trybie zapytania ofertowego zg</w:t>
      </w:r>
      <w:r w:rsidR="003550F5" w:rsidRPr="003550F5">
        <w:rPr>
          <w:rFonts w:ascii="Arial" w:hAnsi="Arial" w:cs="Arial"/>
          <w:sz w:val="22"/>
          <w:szCs w:val="22"/>
        </w:rPr>
        <w:t xml:space="preserve">odnie z regulaminem wewnętrznym </w:t>
      </w:r>
      <w:r w:rsidR="003550F5">
        <w:rPr>
          <w:rFonts w:ascii="Arial" w:hAnsi="Arial" w:cs="Arial"/>
          <w:sz w:val="22"/>
          <w:szCs w:val="22"/>
        </w:rPr>
        <w:t xml:space="preserve">w wartości </w:t>
      </w:r>
      <w:r w:rsidR="003550F5" w:rsidRPr="003550F5">
        <w:rPr>
          <w:rFonts w:ascii="Arial" w:hAnsi="Arial" w:cs="Arial"/>
          <w:sz w:val="22"/>
          <w:szCs w:val="22"/>
        </w:rPr>
        <w:t>poniżej 30.000 euro</w:t>
      </w:r>
      <w:r w:rsidRPr="003550F5">
        <w:rPr>
          <w:rFonts w:ascii="Arial" w:hAnsi="Arial" w:cs="Arial"/>
          <w:sz w:val="22"/>
          <w:szCs w:val="22"/>
        </w:rPr>
        <w:t>.</w:t>
      </w:r>
    </w:p>
    <w:p w:rsidR="003550F5" w:rsidRDefault="003550F5" w:rsidP="00506FAF">
      <w:pPr>
        <w:autoSpaceDE w:val="0"/>
        <w:jc w:val="center"/>
        <w:rPr>
          <w:rFonts w:ascii="Arial" w:hAnsi="Arial" w:cs="Arial"/>
          <w:b/>
        </w:rPr>
      </w:pPr>
    </w:p>
    <w:p w:rsidR="00506FAF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B30E18" w:rsidRDefault="00B30E18" w:rsidP="00506FAF">
      <w:pPr>
        <w:autoSpaceDE w:val="0"/>
        <w:jc w:val="center"/>
        <w:rPr>
          <w:rFonts w:ascii="Arial" w:hAnsi="Arial" w:cs="Arial"/>
          <w:b/>
        </w:rPr>
      </w:pPr>
    </w:p>
    <w:p w:rsidR="00CD3818" w:rsidRPr="00CD3818" w:rsidRDefault="00B30E18" w:rsidP="00CD38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3818">
        <w:rPr>
          <w:rFonts w:ascii="Arial" w:hAnsi="Arial" w:cs="Arial"/>
          <w:sz w:val="22"/>
          <w:szCs w:val="22"/>
        </w:rPr>
        <w:t xml:space="preserve">1. Przedmiotem umowy jest </w:t>
      </w:r>
      <w:r w:rsidR="00CD3818" w:rsidRPr="00CD3818">
        <w:rPr>
          <w:rFonts w:ascii="Arial" w:hAnsi="Arial" w:cs="Arial"/>
          <w:sz w:val="22"/>
          <w:szCs w:val="22"/>
        </w:rPr>
        <w:t xml:space="preserve"> </w:t>
      </w:r>
      <w:r w:rsidR="00463F29">
        <w:rPr>
          <w:rFonts w:ascii="Arial" w:hAnsi="Arial" w:cs="Arial"/>
          <w:sz w:val="22"/>
          <w:szCs w:val="22"/>
        </w:rPr>
        <w:t xml:space="preserve">jednorazowa </w:t>
      </w:r>
      <w:r w:rsidR="00CD3818" w:rsidRPr="00CD3818">
        <w:rPr>
          <w:rFonts w:ascii="Arial" w:hAnsi="Arial" w:cs="Arial"/>
          <w:sz w:val="22"/>
          <w:szCs w:val="22"/>
        </w:rPr>
        <w:t>dostawa lampy RTG, której wymagane parametry</w:t>
      </w:r>
      <w:r w:rsidR="00CD3818">
        <w:rPr>
          <w:rFonts w:ascii="Arial" w:hAnsi="Arial" w:cs="Arial"/>
          <w:sz w:val="22"/>
          <w:szCs w:val="22"/>
        </w:rPr>
        <w:t xml:space="preserve"> </w:t>
      </w:r>
      <w:r w:rsidR="00CD3818" w:rsidRPr="00CD3818">
        <w:rPr>
          <w:rFonts w:ascii="Arial" w:hAnsi="Arial" w:cs="Arial"/>
          <w:sz w:val="22"/>
          <w:szCs w:val="22"/>
        </w:rPr>
        <w:t xml:space="preserve">techniczne określono w Załączniku Nr 2 do zaproszenia, jej instalację i uruchomienie w tomografie komputerowym </w:t>
      </w:r>
      <w:proofErr w:type="spellStart"/>
      <w:r w:rsidR="00CD3818" w:rsidRPr="00CD3818">
        <w:rPr>
          <w:rFonts w:ascii="Arial" w:hAnsi="Arial" w:cs="Arial"/>
          <w:sz w:val="22"/>
          <w:szCs w:val="22"/>
        </w:rPr>
        <w:t>BrightSpeed</w:t>
      </w:r>
      <w:proofErr w:type="spellEnd"/>
      <w:r w:rsidR="00CD3818" w:rsidRPr="00CD3818">
        <w:rPr>
          <w:rFonts w:ascii="Arial" w:hAnsi="Arial" w:cs="Arial"/>
          <w:sz w:val="22"/>
          <w:szCs w:val="22"/>
        </w:rPr>
        <w:t xml:space="preserve"> Elite 16, a także wykonanie testów akceptacyjnych i specjalistycznych oraz przeglądu technicznego tomografu komputerowego, jak również świadczenie gwarantowanych usług serwisowych w okresie na jaki udzielona jest gwarancja na oferowany przedmiot zamówienia.</w:t>
      </w:r>
    </w:p>
    <w:p w:rsidR="00B30E18" w:rsidRPr="00CD3818" w:rsidRDefault="00B30E18" w:rsidP="00CD38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3818">
        <w:rPr>
          <w:rFonts w:ascii="Arial" w:hAnsi="Arial" w:cs="Arial"/>
          <w:sz w:val="22"/>
          <w:szCs w:val="22"/>
        </w:rPr>
        <w:t>2. Wykonawca gwarantuje, że sprzęt objęty przedmiotem niniejszej umowy jest fabrycznie nowy, nieużywany, wolny od wad fizycznych i prawnych oraz że jest gotowy do użycia zgodnie z jego przeznaczeniem bez zakupu dodatkowych elementów.</w:t>
      </w:r>
    </w:p>
    <w:p w:rsidR="00B30E18" w:rsidRPr="00CD3818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818">
        <w:rPr>
          <w:rFonts w:ascii="Arial" w:hAnsi="Arial" w:cs="Arial"/>
          <w:sz w:val="22"/>
          <w:szCs w:val="22"/>
        </w:rPr>
        <w:t>3. Wykonawca oświadcza, że sprzęt jest dopuszczony do obrotu i używania na terenie Polski, zgodnie z obowiązującymi przepisami prawa i jest oznaczony znakiem CE.</w:t>
      </w:r>
    </w:p>
    <w:p w:rsidR="00B30E18" w:rsidRDefault="00B30E18" w:rsidP="00B30E18">
      <w:pPr>
        <w:autoSpaceDE w:val="0"/>
        <w:jc w:val="center"/>
        <w:rPr>
          <w:rFonts w:ascii="TimesNewRomanPSMT" w:hAnsi="TimesNewRomanPSMT" w:cs="TimesNewRomanPSMT"/>
          <w:sz w:val="18"/>
          <w:szCs w:val="18"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465BF7">
        <w:rPr>
          <w:rFonts w:ascii="Arial" w:hAnsi="Arial" w:cs="Arial"/>
          <w:b/>
        </w:rPr>
        <w:t>.</w:t>
      </w:r>
    </w:p>
    <w:p w:rsidR="00EB1B49" w:rsidRDefault="00EB1B49" w:rsidP="00B30E18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B30E1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</w:t>
      </w:r>
      <w:r w:rsidR="00B30E18" w:rsidRPr="00EB1B49">
        <w:rPr>
          <w:rFonts w:ascii="Arial" w:hAnsi="Arial" w:cs="Arial"/>
          <w:sz w:val="22"/>
          <w:szCs w:val="22"/>
        </w:rPr>
        <w:t xml:space="preserve">realizacji umowy  </w:t>
      </w:r>
      <w:r>
        <w:rPr>
          <w:rFonts w:ascii="Arial" w:hAnsi="Arial" w:cs="Arial"/>
          <w:sz w:val="22"/>
          <w:szCs w:val="22"/>
        </w:rPr>
        <w:t xml:space="preserve">do </w:t>
      </w:r>
      <w:r w:rsidR="00B30E18" w:rsidRPr="00EB1B49">
        <w:rPr>
          <w:rFonts w:ascii="Arial" w:hAnsi="Arial" w:cs="Arial"/>
          <w:sz w:val="22"/>
          <w:szCs w:val="22"/>
        </w:rPr>
        <w:t xml:space="preserve"> </w:t>
      </w:r>
      <w:r w:rsidR="00CD3818">
        <w:rPr>
          <w:rFonts w:ascii="Arial" w:hAnsi="Arial" w:cs="Arial"/>
          <w:sz w:val="22"/>
          <w:szCs w:val="22"/>
        </w:rPr>
        <w:t>5 dni</w:t>
      </w:r>
      <w:r w:rsidR="00B30E18" w:rsidRPr="00EB1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roboczych </w:t>
      </w:r>
      <w:r w:rsidR="00B30E18" w:rsidRPr="00EB1B49">
        <w:rPr>
          <w:rFonts w:ascii="Arial" w:hAnsi="Arial" w:cs="Arial"/>
          <w:sz w:val="22"/>
          <w:szCs w:val="22"/>
        </w:rPr>
        <w:t>od dnia podpisania umowy</w:t>
      </w:r>
      <w:r w:rsidR="00CD3818">
        <w:rPr>
          <w:rFonts w:ascii="Arial" w:hAnsi="Arial" w:cs="Arial"/>
          <w:sz w:val="22"/>
          <w:szCs w:val="22"/>
        </w:rPr>
        <w:t>.</w:t>
      </w:r>
    </w:p>
    <w:p w:rsidR="00463F29" w:rsidRPr="00EB1B49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TimesNewRoman" w:hAnsi="TimesNewRoman" w:cs="TimesNewRoman"/>
          <w:sz w:val="24"/>
          <w:szCs w:val="24"/>
        </w:rPr>
        <w:t>2.</w:t>
      </w:r>
      <w:r w:rsidRPr="00463F29">
        <w:rPr>
          <w:rFonts w:ascii="Arial" w:hAnsi="Arial" w:cs="Arial"/>
          <w:sz w:val="22"/>
          <w:szCs w:val="22"/>
        </w:rPr>
        <w:t xml:space="preserve">Wykonawca zobowiązany jest do realizacji dostawy w odpowiednim opakowaniu oraz transportem zapewniającym należyte zabezpieczenie dostarczanego przedmiotu zamówienia przed czynnikami pogodowymi, uszkodzeniami, </w:t>
      </w:r>
      <w:proofErr w:type="spellStart"/>
      <w:r w:rsidRPr="00463F29">
        <w:rPr>
          <w:rFonts w:ascii="Arial" w:hAnsi="Arial" w:cs="Arial"/>
          <w:sz w:val="22"/>
          <w:szCs w:val="22"/>
        </w:rPr>
        <w:t>itp</w:t>
      </w:r>
      <w:proofErr w:type="spellEnd"/>
    </w:p>
    <w:p w:rsidR="00463F29" w:rsidRPr="000326D0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Pr="000326D0">
        <w:rPr>
          <w:rFonts w:ascii="Arial" w:hAnsi="Arial" w:cs="Arial"/>
          <w:sz w:val="22"/>
          <w:szCs w:val="22"/>
        </w:rPr>
        <w:t>.Wykonawca udziela ......... miesięcznej gwarancji (minimum 12 miesięcy) od daty</w:t>
      </w:r>
    </w:p>
    <w:p w:rsidR="00463F29" w:rsidRPr="000326D0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6D0">
        <w:rPr>
          <w:rFonts w:ascii="Arial" w:hAnsi="Arial" w:cs="Arial"/>
          <w:sz w:val="22"/>
          <w:szCs w:val="22"/>
        </w:rPr>
        <w:t xml:space="preserve">protokolarnego odbioru uruchomionego urządzenia bez limitu skanów i limitu </w:t>
      </w:r>
      <w:proofErr w:type="spellStart"/>
      <w:r w:rsidRPr="000326D0">
        <w:rPr>
          <w:rFonts w:ascii="Arial" w:hAnsi="Arial" w:cs="Arial"/>
          <w:sz w:val="22"/>
          <w:szCs w:val="22"/>
        </w:rPr>
        <w:t>mAs</w:t>
      </w:r>
      <w:proofErr w:type="spellEnd"/>
      <w:r w:rsidRPr="000326D0">
        <w:rPr>
          <w:rFonts w:ascii="Arial" w:hAnsi="Arial" w:cs="Arial"/>
          <w:sz w:val="22"/>
          <w:szCs w:val="22"/>
        </w:rPr>
        <w:t xml:space="preserve"> na</w:t>
      </w:r>
    </w:p>
    <w:p w:rsidR="00327052" w:rsidRPr="000326D0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6D0">
        <w:rPr>
          <w:rFonts w:ascii="Arial" w:hAnsi="Arial" w:cs="Arial"/>
          <w:sz w:val="22"/>
          <w:szCs w:val="22"/>
        </w:rPr>
        <w:t>wszystkie wymienione części zamienne – w tym okresie będzie świadczył wliczone w cenę oferty usługi serwisowe na warunkach określonych w Załączniku Nr 2</w:t>
      </w:r>
    </w:p>
    <w:p w:rsidR="00CD3818" w:rsidRPr="000326D0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6D0">
        <w:rPr>
          <w:rFonts w:ascii="Arial" w:hAnsi="Arial" w:cs="Arial"/>
          <w:sz w:val="22"/>
          <w:szCs w:val="22"/>
        </w:rPr>
        <w:t xml:space="preserve">4.Wykonawca zobowiązuje się dostarczyć Zamawiającemu stosowny dokument gwarancyjny na przedmiot umowy, uwzględniający warunki gwarancji zawarte w </w:t>
      </w:r>
      <w:r w:rsidR="000326D0">
        <w:rPr>
          <w:rFonts w:ascii="Arial" w:hAnsi="Arial" w:cs="Arial"/>
          <w:sz w:val="22"/>
          <w:szCs w:val="22"/>
        </w:rPr>
        <w:t>Załączniku nr 2</w:t>
      </w:r>
      <w:r w:rsidRPr="000326D0">
        <w:rPr>
          <w:rFonts w:ascii="Arial" w:hAnsi="Arial" w:cs="Arial"/>
          <w:sz w:val="22"/>
          <w:szCs w:val="22"/>
        </w:rPr>
        <w:t xml:space="preserve"> oraz niniejszej  umowie, przy podpisywaniu protokołu odbioru</w:t>
      </w:r>
      <w:r w:rsidR="000326D0">
        <w:rPr>
          <w:rFonts w:ascii="Arial" w:hAnsi="Arial" w:cs="Arial"/>
          <w:sz w:val="22"/>
          <w:szCs w:val="22"/>
        </w:rPr>
        <w:t>.</w:t>
      </w:r>
    </w:p>
    <w:p w:rsidR="00463F29" w:rsidRPr="000326D0" w:rsidRDefault="000326D0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6D0">
        <w:rPr>
          <w:rFonts w:ascii="Arial" w:hAnsi="Arial" w:cs="Arial"/>
          <w:sz w:val="22"/>
          <w:szCs w:val="22"/>
        </w:rPr>
        <w:t>5.</w:t>
      </w:r>
      <w:r w:rsidR="00463F29" w:rsidRPr="000326D0">
        <w:rPr>
          <w:rFonts w:ascii="Arial" w:hAnsi="Arial" w:cs="Arial"/>
          <w:sz w:val="22"/>
          <w:szCs w:val="22"/>
        </w:rPr>
        <w:t>Odbiór realizacji przedmiotu umowy nastąpi po podpisaniu protokołu odbioru.</w:t>
      </w:r>
    </w:p>
    <w:p w:rsidR="00463F29" w:rsidRDefault="007832A8" w:rsidP="007832A8">
      <w:pPr>
        <w:suppressAutoHyphens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6.</w:t>
      </w:r>
      <w:r w:rsidR="00463F29" w:rsidRPr="000326D0">
        <w:rPr>
          <w:rFonts w:ascii="Arial" w:hAnsi="Arial" w:cs="Arial"/>
          <w:sz w:val="22"/>
          <w:szCs w:val="22"/>
        </w:rPr>
        <w:t>Zamawiający zastrzega, że nie dokona odbioru przedmiotu umowy w szczególności w</w:t>
      </w:r>
      <w:r w:rsidR="000326D0" w:rsidRPr="000326D0">
        <w:rPr>
          <w:rFonts w:ascii="Arial" w:hAnsi="Arial" w:cs="Arial"/>
          <w:sz w:val="22"/>
          <w:szCs w:val="22"/>
        </w:rPr>
        <w:t xml:space="preserve"> </w:t>
      </w:r>
      <w:r w:rsidR="00463F29" w:rsidRPr="000326D0">
        <w:rPr>
          <w:rFonts w:ascii="Arial" w:hAnsi="Arial" w:cs="Arial"/>
          <w:sz w:val="22"/>
          <w:szCs w:val="22"/>
        </w:rPr>
        <w:t>przypadku stwierdzenia uchybień w zakresie wymaganych parametrów technicznych lub</w:t>
      </w:r>
      <w:r w:rsidR="000326D0" w:rsidRPr="000326D0">
        <w:rPr>
          <w:rFonts w:ascii="Arial" w:hAnsi="Arial" w:cs="Arial"/>
          <w:sz w:val="22"/>
          <w:szCs w:val="22"/>
        </w:rPr>
        <w:t xml:space="preserve"> </w:t>
      </w:r>
      <w:r w:rsidR="00463F29" w:rsidRPr="000326D0">
        <w:rPr>
          <w:rFonts w:ascii="Arial" w:hAnsi="Arial" w:cs="Arial"/>
          <w:sz w:val="22"/>
          <w:szCs w:val="22"/>
        </w:rPr>
        <w:t>w zakresie jakości</w:t>
      </w:r>
      <w:r w:rsidR="00463F29">
        <w:rPr>
          <w:rFonts w:ascii="TimesNewRoman" w:hAnsi="TimesNewRoman" w:cs="TimesNewRoman"/>
          <w:sz w:val="24"/>
          <w:szCs w:val="24"/>
        </w:rPr>
        <w:t>.</w:t>
      </w:r>
    </w:p>
    <w:p w:rsidR="00833BE3" w:rsidRDefault="00833BE3" w:rsidP="00EB1B49">
      <w:pPr>
        <w:autoSpaceDE w:val="0"/>
        <w:jc w:val="center"/>
        <w:rPr>
          <w:rFonts w:ascii="Arial" w:hAnsi="Arial" w:cs="Arial"/>
          <w:b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465BF7">
        <w:rPr>
          <w:rFonts w:ascii="Arial" w:hAnsi="Arial" w:cs="Arial"/>
          <w:b/>
        </w:rPr>
        <w:t>.</w:t>
      </w:r>
    </w:p>
    <w:p w:rsidR="00327052" w:rsidRDefault="00327052" w:rsidP="00EB1B49">
      <w:pPr>
        <w:autoSpaceDE w:val="0"/>
        <w:jc w:val="center"/>
        <w:rPr>
          <w:rFonts w:ascii="Arial" w:hAnsi="Arial" w:cs="Arial"/>
          <w:b/>
        </w:rPr>
      </w:pPr>
    </w:p>
    <w:p w:rsidR="00EB1B49" w:rsidRPr="007832A8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lastRenderedPageBreak/>
        <w:t>1.Za realizację przedmiotu umowy będą stosowane ceny takie jak w złożonej ofercie cenowej tj. określone w załączniku do niniejszej umowy stanowiącym jej integralną część.</w:t>
      </w:r>
    </w:p>
    <w:p w:rsidR="00EB1B49" w:rsidRPr="007832A8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b/>
          <w:bCs/>
          <w:sz w:val="22"/>
          <w:szCs w:val="22"/>
        </w:rPr>
        <w:t>Łączną cenę netto (</w:t>
      </w:r>
      <w:r w:rsidRPr="007832A8">
        <w:rPr>
          <w:rFonts w:ascii="Arial" w:hAnsi="Arial" w:cs="Arial"/>
          <w:sz w:val="22"/>
          <w:szCs w:val="22"/>
        </w:rPr>
        <w:t>bez podatku VAT) za całość przedmiotu umowy ustala się w</w:t>
      </w:r>
    </w:p>
    <w:p w:rsidR="00EB1B49" w:rsidRPr="007832A8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 xml:space="preserve">wysokości ........................... </w:t>
      </w:r>
      <w:r w:rsidRPr="007832A8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EB1B49" w:rsidRPr="007832A8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b/>
          <w:bCs/>
          <w:sz w:val="22"/>
          <w:szCs w:val="22"/>
        </w:rPr>
        <w:t xml:space="preserve">Łączną cenę brutto </w:t>
      </w:r>
      <w:r w:rsidRPr="007832A8">
        <w:rPr>
          <w:rFonts w:ascii="Arial" w:hAnsi="Arial" w:cs="Arial"/>
          <w:sz w:val="22"/>
          <w:szCs w:val="22"/>
        </w:rPr>
        <w:t>(z podatkiem VAT) za całość przedmiotu umowy ustala się w</w:t>
      </w:r>
    </w:p>
    <w:p w:rsidR="00EB1B49" w:rsidRPr="007832A8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 xml:space="preserve">wysokości ..................... </w:t>
      </w:r>
      <w:r w:rsidRPr="007832A8">
        <w:rPr>
          <w:rFonts w:ascii="Arial" w:hAnsi="Arial" w:cs="Arial"/>
          <w:b/>
          <w:bCs/>
          <w:sz w:val="22"/>
          <w:szCs w:val="22"/>
        </w:rPr>
        <w:t>zł s</w:t>
      </w:r>
      <w:r w:rsidRPr="007832A8">
        <w:rPr>
          <w:rFonts w:ascii="Arial" w:hAnsi="Arial" w:cs="Arial"/>
          <w:sz w:val="22"/>
          <w:szCs w:val="22"/>
        </w:rPr>
        <w:t xml:space="preserve">łownie: </w:t>
      </w:r>
      <w:r w:rsidRPr="007832A8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</w:t>
      </w:r>
    </w:p>
    <w:p w:rsidR="00EB1B49" w:rsidRPr="007832A8" w:rsidRDefault="00EB1B49" w:rsidP="00463F2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 xml:space="preserve">2. </w:t>
      </w:r>
      <w:r w:rsidR="00463F29" w:rsidRPr="007832A8">
        <w:rPr>
          <w:rFonts w:ascii="Arial" w:hAnsi="Arial" w:cs="Arial"/>
          <w:sz w:val="22"/>
          <w:szCs w:val="22"/>
        </w:rPr>
        <w:t>Cena brutto przedmiotu zamówienia obejmuje wszelkie koszty związane z dostawą wyrobu do Zamawiającego (tj. transport, opakowanie, czynności związane z przygotowaniem dostawy, ubezpieczenie, instalacja i uruchomienie, wykonanie testów itp.)</w:t>
      </w:r>
      <w:r w:rsidRPr="007832A8">
        <w:rPr>
          <w:rFonts w:ascii="Arial" w:hAnsi="Arial" w:cs="Arial"/>
          <w:sz w:val="22"/>
          <w:szCs w:val="22"/>
        </w:rPr>
        <w:t>.</w:t>
      </w:r>
    </w:p>
    <w:p w:rsidR="00EB1B49" w:rsidRDefault="00EB1B49" w:rsidP="00EB1B49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465BF7">
        <w:rPr>
          <w:rFonts w:ascii="Arial" w:hAnsi="Arial" w:cs="Arial"/>
          <w:b/>
        </w:rPr>
        <w:t>.</w:t>
      </w:r>
    </w:p>
    <w:p w:rsidR="00EB1B49" w:rsidRDefault="00EB1B49" w:rsidP="00EB1B49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B1B49" w:rsidRPr="00EB1B49" w:rsidRDefault="00EB1B4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 xml:space="preserve">1. Płatność za dostawę przedmiotu umowy Zamawiający będzie regulował przelewem w ciągu 30 dni licząc od daty otrzymania </w:t>
      </w:r>
      <w:r w:rsidR="00CD3818">
        <w:rPr>
          <w:rFonts w:ascii="Arial" w:hAnsi="Arial" w:cs="Arial"/>
          <w:sz w:val="22"/>
          <w:szCs w:val="22"/>
        </w:rPr>
        <w:t xml:space="preserve">prawidłowo wystawionej </w:t>
      </w:r>
      <w:r w:rsidRPr="00EB1B49">
        <w:rPr>
          <w:rFonts w:ascii="Arial" w:hAnsi="Arial" w:cs="Arial"/>
          <w:sz w:val="22"/>
          <w:szCs w:val="22"/>
        </w:rPr>
        <w:t xml:space="preserve">faktury VAT na konto Wykonawcy podane w fakturze </w:t>
      </w:r>
      <w:r w:rsidR="00CD3818">
        <w:rPr>
          <w:rFonts w:ascii="Arial" w:hAnsi="Arial" w:cs="Arial"/>
          <w:sz w:val="22"/>
          <w:szCs w:val="22"/>
        </w:rPr>
        <w:t>.</w:t>
      </w:r>
    </w:p>
    <w:p w:rsidR="00EB1B49" w:rsidRPr="00EB1B49" w:rsidRDefault="00313FC6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B1B49" w:rsidRPr="00EB1B49">
        <w:rPr>
          <w:rFonts w:ascii="Arial" w:hAnsi="Arial" w:cs="Arial"/>
          <w:sz w:val="22"/>
          <w:szCs w:val="22"/>
        </w:rPr>
        <w:t>Podstawą do wystawienia faktury VAT przez Wykonawcę jest podpisany przez strony protokół zdawczo – odbiorczy o którym mowa w § 2 ust. 5.</w:t>
      </w:r>
    </w:p>
    <w:p w:rsidR="00B30E18" w:rsidRDefault="00EB1B49" w:rsidP="007832A8">
      <w:pPr>
        <w:pStyle w:val="NormalnyWeb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Jako datę zapłaty przyjmuje się datę obciążenia rachunku bankowego Zamawiającego.</w:t>
      </w:r>
    </w:p>
    <w:p w:rsidR="0091602C" w:rsidRDefault="0091602C" w:rsidP="0091602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1602C" w:rsidRDefault="0091602C" w:rsidP="0091602C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465BF7">
        <w:rPr>
          <w:rFonts w:ascii="Arial" w:hAnsi="Arial" w:cs="Arial"/>
          <w:b/>
        </w:rPr>
        <w:t>.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1. Wykonawca zapłaci Zamawiającemu kary umowne w wysokości: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a) 0,2 % wartości brutto przedmiotu umowy, za każdy dzień zwłoki w realizacji</w:t>
      </w:r>
    </w:p>
    <w:p w:rsidR="0091602C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przedmiotu umowy w terminie umownym, z powodu okoliczności za które Wykonawca ponosi odpowiedzialność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b) 5 % wartości brutto przedmiotu umowy - w przypadku dostawy niezgodnej z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wymaganymi i określonymi w Załączniku do umowy parametrami technicznymi oraz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uchybień w zakresie jakości, kara umowna zostanie naliczona w sytuacji, gdy</w:t>
      </w:r>
    </w:p>
    <w:p w:rsidR="00463F29" w:rsidRPr="007832A8" w:rsidRDefault="00463F29" w:rsidP="007832A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Wykonawca w terminie 3 dni od ww. dostawy nie dostarczy towaru wolnego od wad,</w:t>
      </w:r>
    </w:p>
    <w:p w:rsidR="00463F29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c) 10 % wartości umowy brutto z tytułu odstąpienia od umowy przez którąkolwiek ze stron z przyczyn leżących po stronie Wykonawcy,</w:t>
      </w:r>
    </w:p>
    <w:p w:rsidR="0091602C" w:rsidRPr="007832A8" w:rsidRDefault="00463F29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d) 0,2 % wartości brutto przedmiotu umowy za każdy dzień zwłoki w usunięciu usterki lub wymiany towaru na wolny od wad w okresie gwarancji,</w:t>
      </w:r>
    </w:p>
    <w:p w:rsidR="00463F29" w:rsidRPr="007832A8" w:rsidRDefault="000326D0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2.</w:t>
      </w:r>
      <w:r w:rsidR="00463F29" w:rsidRPr="007832A8">
        <w:rPr>
          <w:rFonts w:ascii="Arial" w:hAnsi="Arial" w:cs="Arial"/>
          <w:sz w:val="22"/>
          <w:szCs w:val="22"/>
        </w:rPr>
        <w:t>Wykonawca oświadcza, że wyraża zgodę na potrącenie kar umownych z przysługującej</w:t>
      </w:r>
      <w:r w:rsidRPr="007832A8">
        <w:rPr>
          <w:rFonts w:ascii="Arial" w:hAnsi="Arial" w:cs="Arial"/>
          <w:sz w:val="22"/>
          <w:szCs w:val="22"/>
        </w:rPr>
        <w:t xml:space="preserve"> </w:t>
      </w:r>
      <w:r w:rsidR="00463F29" w:rsidRPr="007832A8">
        <w:rPr>
          <w:rFonts w:ascii="Arial" w:hAnsi="Arial" w:cs="Arial"/>
          <w:sz w:val="22"/>
          <w:szCs w:val="22"/>
        </w:rPr>
        <w:t>mu należności</w:t>
      </w:r>
    </w:p>
    <w:p w:rsidR="00327052" w:rsidRPr="007832A8" w:rsidRDefault="000326D0" w:rsidP="007832A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32A8">
        <w:rPr>
          <w:rFonts w:ascii="Arial" w:hAnsi="Arial" w:cs="Arial"/>
          <w:sz w:val="22"/>
          <w:szCs w:val="22"/>
        </w:rPr>
        <w:t>3.Wykonawca oświadcza, że nie dokona przeniesienia wierzytelności przysługującej mu wobec Zamawiającego z tytułu realizacji niniejszej umowy, bez uprzedniej pisemnej zgody Zamawiającego</w:t>
      </w:r>
    </w:p>
    <w:p w:rsidR="00706FE0" w:rsidRDefault="00706FE0" w:rsidP="00706FE0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 w:rsidR="007832A8">
        <w:rPr>
          <w:rFonts w:ascii="Arial" w:hAnsi="Arial" w:cs="Arial"/>
          <w:b/>
        </w:rPr>
        <w:t>6</w:t>
      </w:r>
      <w:r w:rsidRPr="00465BF7">
        <w:rPr>
          <w:rFonts w:ascii="Arial" w:hAnsi="Arial" w:cs="Arial"/>
          <w:b/>
        </w:rPr>
        <w:t>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013F" w:rsidRPr="00131CE6" w:rsidRDefault="00131CE6" w:rsidP="000B013F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 w:rsidR="000B013F" w:rsidRPr="00131CE6">
        <w:rPr>
          <w:rFonts w:ascii="Arial" w:hAnsi="Arial" w:cs="Arial"/>
          <w:b w:val="0"/>
          <w:sz w:val="22"/>
          <w:szCs w:val="22"/>
        </w:rPr>
        <w:t>Wszelkie spory mogące wyniknąć w związku z wykonaniem umowy, Strony poddają  pod rozstrzygnięcie Sądowi powszechnemu właściwemu dla siedziby Zamawiającego.</w:t>
      </w:r>
    </w:p>
    <w:p w:rsidR="000B013F" w:rsidRPr="00131CE6" w:rsidRDefault="00131CE6" w:rsidP="00131CE6">
      <w:pPr>
        <w:pStyle w:val="Podtytu"/>
        <w:jc w:val="left"/>
        <w:rPr>
          <w:rFonts w:ascii="Arial" w:hAnsi="Arial" w:cs="Arial"/>
          <w:b w:val="0"/>
          <w:sz w:val="22"/>
          <w:szCs w:val="22"/>
        </w:rPr>
      </w:pPr>
      <w:r w:rsidRPr="00131CE6">
        <w:rPr>
          <w:rFonts w:ascii="Arial" w:hAnsi="Arial" w:cs="Arial"/>
          <w:b w:val="0"/>
          <w:sz w:val="22"/>
          <w:szCs w:val="22"/>
        </w:rPr>
        <w:t>2.W sprawach nieuregulowanych niniejszą umową mają zastosowanie przepisy Kodeksu Cywilnego.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7832A8">
        <w:rPr>
          <w:rFonts w:ascii="Arial" w:hAnsi="Arial" w:cs="Arial"/>
          <w:sz w:val="20"/>
        </w:rPr>
        <w:t>7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131CE6" w:rsidRDefault="000B013F" w:rsidP="000B013F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131CE6">
        <w:rPr>
          <w:rFonts w:ascii="Arial" w:hAnsi="Arial" w:cs="Arial"/>
          <w:b w:val="0"/>
          <w:sz w:val="22"/>
          <w:szCs w:val="22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7832A8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907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82" w:rsidRDefault="00590482">
      <w:r>
        <w:separator/>
      </w:r>
    </w:p>
  </w:endnote>
  <w:endnote w:type="continuationSeparator" w:id="0">
    <w:p w:rsidR="00590482" w:rsidRDefault="0059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9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129883"/>
      <w:docPartObj>
        <w:docPartGallery w:val="Page Numbers (Bottom of Page)"/>
        <w:docPartUnique/>
      </w:docPartObj>
    </w:sdtPr>
    <w:sdtContent>
      <w:p w:rsidR="006169B7" w:rsidRDefault="006169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82" w:rsidRDefault="00590482">
      <w:r>
        <w:separator/>
      </w:r>
    </w:p>
  </w:footnote>
  <w:footnote w:type="continuationSeparator" w:id="0">
    <w:p w:rsidR="00590482" w:rsidRDefault="0059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3"/>
    <w:rsid w:val="00005621"/>
    <w:rsid w:val="000326D0"/>
    <w:rsid w:val="000A04B0"/>
    <w:rsid w:val="000B013F"/>
    <w:rsid w:val="000C0449"/>
    <w:rsid w:val="000E14ED"/>
    <w:rsid w:val="000F2D07"/>
    <w:rsid w:val="001304AB"/>
    <w:rsid w:val="00131CE6"/>
    <w:rsid w:val="00146284"/>
    <w:rsid w:val="0015676E"/>
    <w:rsid w:val="00166A6A"/>
    <w:rsid w:val="00171692"/>
    <w:rsid w:val="00174DF4"/>
    <w:rsid w:val="00187B30"/>
    <w:rsid w:val="0019002F"/>
    <w:rsid w:val="001B7588"/>
    <w:rsid w:val="001D4AB3"/>
    <w:rsid w:val="00223725"/>
    <w:rsid w:val="002331DA"/>
    <w:rsid w:val="0024758F"/>
    <w:rsid w:val="00265001"/>
    <w:rsid w:val="00270779"/>
    <w:rsid w:val="002921DA"/>
    <w:rsid w:val="002967D9"/>
    <w:rsid w:val="00296F57"/>
    <w:rsid w:val="002F6DDF"/>
    <w:rsid w:val="00313FC6"/>
    <w:rsid w:val="00327052"/>
    <w:rsid w:val="00342B41"/>
    <w:rsid w:val="003521F6"/>
    <w:rsid w:val="003550F5"/>
    <w:rsid w:val="003E203F"/>
    <w:rsid w:val="00405995"/>
    <w:rsid w:val="004114D0"/>
    <w:rsid w:val="00412C8E"/>
    <w:rsid w:val="004462BE"/>
    <w:rsid w:val="00463F29"/>
    <w:rsid w:val="00465BF7"/>
    <w:rsid w:val="0047557D"/>
    <w:rsid w:val="004843B6"/>
    <w:rsid w:val="00491FF6"/>
    <w:rsid w:val="00497241"/>
    <w:rsid w:val="004A11D1"/>
    <w:rsid w:val="004E0930"/>
    <w:rsid w:val="00506FAF"/>
    <w:rsid w:val="00524547"/>
    <w:rsid w:val="00545ABC"/>
    <w:rsid w:val="00546518"/>
    <w:rsid w:val="00562E8C"/>
    <w:rsid w:val="00590482"/>
    <w:rsid w:val="005C45FE"/>
    <w:rsid w:val="006169B7"/>
    <w:rsid w:val="00627038"/>
    <w:rsid w:val="0063197C"/>
    <w:rsid w:val="00682ADC"/>
    <w:rsid w:val="006B387A"/>
    <w:rsid w:val="006C556E"/>
    <w:rsid w:val="006C7F5C"/>
    <w:rsid w:val="006E28A3"/>
    <w:rsid w:val="00706FE0"/>
    <w:rsid w:val="00715920"/>
    <w:rsid w:val="00727941"/>
    <w:rsid w:val="0073656C"/>
    <w:rsid w:val="0074368F"/>
    <w:rsid w:val="00747DCE"/>
    <w:rsid w:val="00761A29"/>
    <w:rsid w:val="00764EAC"/>
    <w:rsid w:val="00772B9E"/>
    <w:rsid w:val="007832A8"/>
    <w:rsid w:val="007A1087"/>
    <w:rsid w:val="007B770A"/>
    <w:rsid w:val="007B79A2"/>
    <w:rsid w:val="007C1087"/>
    <w:rsid w:val="00833BE3"/>
    <w:rsid w:val="00853976"/>
    <w:rsid w:val="008966C5"/>
    <w:rsid w:val="008A394A"/>
    <w:rsid w:val="008A52D6"/>
    <w:rsid w:val="008B6155"/>
    <w:rsid w:val="008D3873"/>
    <w:rsid w:val="008F79F4"/>
    <w:rsid w:val="0091602C"/>
    <w:rsid w:val="00924DFC"/>
    <w:rsid w:val="00946BE1"/>
    <w:rsid w:val="009C263F"/>
    <w:rsid w:val="009E0E11"/>
    <w:rsid w:val="009E50E6"/>
    <w:rsid w:val="00A3065F"/>
    <w:rsid w:val="00A66A17"/>
    <w:rsid w:val="00A91662"/>
    <w:rsid w:val="00AB5DA5"/>
    <w:rsid w:val="00AB6483"/>
    <w:rsid w:val="00AD0C6C"/>
    <w:rsid w:val="00AE31A2"/>
    <w:rsid w:val="00AF4B9C"/>
    <w:rsid w:val="00B30E18"/>
    <w:rsid w:val="00B7700B"/>
    <w:rsid w:val="00B84BF1"/>
    <w:rsid w:val="00B94EFE"/>
    <w:rsid w:val="00BA257D"/>
    <w:rsid w:val="00BB5FF3"/>
    <w:rsid w:val="00BE21AC"/>
    <w:rsid w:val="00BF76DC"/>
    <w:rsid w:val="00C4175C"/>
    <w:rsid w:val="00C823E6"/>
    <w:rsid w:val="00CB0F96"/>
    <w:rsid w:val="00CC25EA"/>
    <w:rsid w:val="00CD3818"/>
    <w:rsid w:val="00CE4054"/>
    <w:rsid w:val="00D34423"/>
    <w:rsid w:val="00DA3D1C"/>
    <w:rsid w:val="00DE0D55"/>
    <w:rsid w:val="00E44C31"/>
    <w:rsid w:val="00E5416A"/>
    <w:rsid w:val="00E76B16"/>
    <w:rsid w:val="00E8446D"/>
    <w:rsid w:val="00E8699B"/>
    <w:rsid w:val="00EB1B49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zaop</dc:creator>
  <cp:lastModifiedBy>barelz</cp:lastModifiedBy>
  <cp:revision>3</cp:revision>
  <cp:lastPrinted>2010-09-10T09:27:00Z</cp:lastPrinted>
  <dcterms:created xsi:type="dcterms:W3CDTF">2017-07-20T10:31:00Z</dcterms:created>
  <dcterms:modified xsi:type="dcterms:W3CDTF">2017-07-20T10:42:00Z</dcterms:modified>
</cp:coreProperties>
</file>