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 xml:space="preserve">Numer </w:t>
      </w:r>
      <w:proofErr w:type="gramStart"/>
      <w:r>
        <w:rPr>
          <w:rFonts w:ascii="Arial" w:hAnsi="Arial" w:cs="Arial"/>
          <w:b/>
          <w:bCs/>
          <w:color w:val="000000"/>
          <w:sz w:val="22"/>
          <w:highlight w:val="white"/>
        </w:rPr>
        <w:t>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D4149A">
        <w:rPr>
          <w:rFonts w:ascii="Arial" w:hAnsi="Arial" w:cs="Arial"/>
          <w:b/>
          <w:bCs/>
          <w:color w:val="000000"/>
          <w:sz w:val="22"/>
        </w:rPr>
        <w:t>13</w:t>
      </w:r>
      <w:r>
        <w:rPr>
          <w:rFonts w:ascii="Arial" w:hAnsi="Arial" w:cs="Arial"/>
          <w:b/>
          <w:bCs/>
          <w:color w:val="000000"/>
          <w:sz w:val="22"/>
        </w:rPr>
        <w:t>/PN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>/1</w:t>
      </w:r>
      <w:r w:rsidR="005B6538">
        <w:rPr>
          <w:rFonts w:ascii="Arial" w:hAnsi="Arial" w:cs="Arial"/>
          <w:b/>
          <w:bCs/>
          <w:color w:val="000000"/>
          <w:sz w:val="22"/>
        </w:rPr>
        <w:t>8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5B6538">
        <w:rPr>
          <w:rFonts w:ascii="Arial" w:hAnsi="Arial" w:cs="Arial"/>
          <w:b/>
          <w:bCs/>
          <w:sz w:val="22"/>
        </w:rPr>
        <w:t>6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PROJEKT 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UMOWA  Nr</w:t>
      </w:r>
      <w:proofErr w:type="gramEnd"/>
      <w:r>
        <w:rPr>
          <w:rFonts w:ascii="Arial" w:hAnsi="Arial" w:cs="Arial"/>
          <w:b/>
          <w:sz w:val="22"/>
        </w:rPr>
        <w:t xml:space="preserve"> ......../...../201</w:t>
      </w:r>
      <w:r w:rsidR="005B6538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zawarta w </w:t>
      </w:r>
      <w:proofErr w:type="gramStart"/>
      <w:r w:rsidRPr="00311549">
        <w:rPr>
          <w:rFonts w:ascii="Arial" w:hAnsi="Arial" w:cs="Arial"/>
          <w:sz w:val="20"/>
        </w:rPr>
        <w:t>Zamościu  w</w:t>
      </w:r>
      <w:proofErr w:type="gramEnd"/>
      <w:r w:rsidRPr="00311549">
        <w:rPr>
          <w:rFonts w:ascii="Arial" w:hAnsi="Arial" w:cs="Arial"/>
          <w:sz w:val="20"/>
        </w:rPr>
        <w:t xml:space="preserve"> dniu  ....................201</w:t>
      </w:r>
      <w:r w:rsidR="005B6538">
        <w:rPr>
          <w:rFonts w:ascii="Arial" w:hAnsi="Arial" w:cs="Arial"/>
          <w:sz w:val="20"/>
        </w:rPr>
        <w:t>8</w:t>
      </w:r>
      <w:proofErr w:type="gramStart"/>
      <w:r w:rsidRPr="00311549">
        <w:rPr>
          <w:rFonts w:ascii="Arial" w:hAnsi="Arial" w:cs="Arial"/>
          <w:sz w:val="20"/>
        </w:rPr>
        <w:t>r</w:t>
      </w:r>
      <w:proofErr w:type="gramEnd"/>
      <w:r w:rsidRPr="0031154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311549">
        <w:rPr>
          <w:rFonts w:ascii="Arial" w:hAnsi="Arial" w:cs="Arial"/>
          <w:sz w:val="20"/>
        </w:rPr>
        <w:t>o</w:t>
      </w:r>
      <w:proofErr w:type="gramEnd"/>
      <w:r w:rsidRPr="00311549">
        <w:rPr>
          <w:rFonts w:ascii="Arial" w:hAnsi="Arial" w:cs="Arial"/>
          <w:sz w:val="20"/>
        </w:rPr>
        <w:t xml:space="preserve">. w Zamościu ul. Peowiaków 1, NIP 922-26-93-037, REGON 951217536 , zarejestrowanym w Sądzie Rejonowym Lublin-Wschód w Lublinie z siedzibą w Świdniku, VI Wydział </w:t>
      </w:r>
      <w:proofErr w:type="gramStart"/>
      <w:r w:rsidRPr="00311549">
        <w:rPr>
          <w:rFonts w:ascii="Arial" w:hAnsi="Arial" w:cs="Arial"/>
          <w:sz w:val="20"/>
        </w:rPr>
        <w:t>Gospodarczy  KRS</w:t>
      </w:r>
      <w:proofErr w:type="gramEnd"/>
      <w:r w:rsidRPr="00311549">
        <w:rPr>
          <w:rFonts w:ascii="Arial" w:hAnsi="Arial" w:cs="Arial"/>
          <w:sz w:val="20"/>
        </w:rPr>
        <w:t xml:space="preserve"> nr 0000219506, kapitał zakładowy: 13.368.500 PLN, reprezentowanym </w:t>
      </w:r>
      <w:proofErr w:type="gramStart"/>
      <w:r w:rsidRPr="00311549">
        <w:rPr>
          <w:rFonts w:ascii="Arial" w:hAnsi="Arial" w:cs="Arial"/>
          <w:sz w:val="20"/>
        </w:rPr>
        <w:t>przez :</w:t>
      </w:r>
      <w:proofErr w:type="gramEnd"/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proofErr w:type="gramStart"/>
      <w:r w:rsidRPr="00311549">
        <w:rPr>
          <w:rFonts w:ascii="Arial" w:hAnsi="Arial" w:cs="Arial"/>
          <w:b/>
          <w:sz w:val="20"/>
        </w:rPr>
        <w:t>mgr</w:t>
      </w:r>
      <w:proofErr w:type="gramEnd"/>
      <w:r w:rsidRPr="00311549">
        <w:rPr>
          <w:rFonts w:ascii="Arial" w:hAnsi="Arial" w:cs="Arial"/>
          <w:b/>
          <w:sz w:val="20"/>
        </w:rPr>
        <w:t xml:space="preserve">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proofErr w:type="gramStart"/>
      <w:r w:rsidRPr="00311549">
        <w:rPr>
          <w:rFonts w:ascii="Arial" w:hAnsi="Arial" w:cs="Arial"/>
          <w:sz w:val="20"/>
        </w:rPr>
        <w:t>zwanym</w:t>
      </w:r>
      <w:proofErr w:type="gramEnd"/>
      <w:r w:rsidRPr="00311549">
        <w:rPr>
          <w:rFonts w:ascii="Arial" w:hAnsi="Arial" w:cs="Arial"/>
          <w:sz w:val="20"/>
        </w:rPr>
        <w:t xml:space="preserve">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 xml:space="preserve">......................................................................................, zarejestrowaną w Sądzie </w:t>
      </w:r>
      <w:proofErr w:type="gramStart"/>
      <w:r w:rsidRPr="008722D7">
        <w:rPr>
          <w:rFonts w:ascii="Arial" w:hAnsi="Arial" w:cs="Arial"/>
          <w:sz w:val="20"/>
        </w:rPr>
        <w:t xml:space="preserve">Rejonowym ..........................KRS ......................... Regon .........................., </w:t>
      </w:r>
      <w:proofErr w:type="gramEnd"/>
      <w:r w:rsidRPr="008722D7">
        <w:rPr>
          <w:rFonts w:ascii="Arial" w:hAnsi="Arial" w:cs="Arial"/>
          <w:sz w:val="20"/>
        </w:rPr>
        <w:t xml:space="preserve">NIP............................ </w:t>
      </w:r>
      <w:proofErr w:type="gramStart"/>
      <w:r w:rsidRPr="008722D7">
        <w:rPr>
          <w:rFonts w:ascii="Arial" w:hAnsi="Arial" w:cs="Arial"/>
          <w:sz w:val="20"/>
        </w:rPr>
        <w:t>reprezentowaną</w:t>
      </w:r>
      <w:proofErr w:type="gramEnd"/>
      <w:r w:rsidRPr="008722D7">
        <w:rPr>
          <w:rFonts w:ascii="Arial" w:hAnsi="Arial" w:cs="Arial"/>
          <w:sz w:val="20"/>
        </w:rPr>
        <w:t xml:space="preserve">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proofErr w:type="gramStart"/>
      <w:r w:rsidRPr="008722D7">
        <w:rPr>
          <w:rFonts w:ascii="Arial" w:hAnsi="Arial" w:cs="Arial"/>
          <w:sz w:val="20"/>
        </w:rPr>
        <w:t>zwaną</w:t>
      </w:r>
      <w:proofErr w:type="gramEnd"/>
      <w:r w:rsidRPr="008722D7">
        <w:rPr>
          <w:rFonts w:ascii="Arial" w:hAnsi="Arial" w:cs="Arial"/>
          <w:sz w:val="20"/>
        </w:rPr>
        <w:t xml:space="preserve">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 xml:space="preserve">Działając na podstawie art. 139 ust. 2 ustawy - Prawo zamówień publicznych (t. j. Dz. U. </w:t>
      </w:r>
      <w:proofErr w:type="gramStart"/>
      <w:r w:rsidRPr="00AB5F37">
        <w:rPr>
          <w:rFonts w:ascii="Arial" w:hAnsi="Arial" w:cs="Arial"/>
          <w:szCs w:val="19"/>
          <w:lang w:val="pl-PL"/>
        </w:rPr>
        <w:t>z</w:t>
      </w:r>
      <w:proofErr w:type="gramEnd"/>
      <w:r w:rsidRPr="00AB5F37">
        <w:rPr>
          <w:rFonts w:ascii="Arial" w:hAnsi="Arial" w:cs="Arial"/>
          <w:szCs w:val="19"/>
          <w:lang w:val="pl-PL"/>
        </w:rPr>
        <w:t xml:space="preserve"> 201</w:t>
      </w:r>
      <w:r w:rsidR="001F14EB">
        <w:rPr>
          <w:rFonts w:ascii="Arial" w:hAnsi="Arial" w:cs="Arial"/>
          <w:szCs w:val="19"/>
          <w:lang w:val="pl-PL"/>
        </w:rPr>
        <w:t>8</w:t>
      </w:r>
      <w:r w:rsidR="005B6538">
        <w:rPr>
          <w:rFonts w:ascii="Arial" w:hAnsi="Arial" w:cs="Arial"/>
          <w:szCs w:val="19"/>
          <w:lang w:val="pl-PL"/>
        </w:rPr>
        <w:t>r</w:t>
      </w:r>
      <w:r w:rsidRPr="00AB5F37">
        <w:rPr>
          <w:rFonts w:ascii="Arial" w:hAnsi="Arial" w:cs="Arial"/>
          <w:szCs w:val="19"/>
          <w:lang w:val="pl-PL"/>
        </w:rPr>
        <w:t xml:space="preserve"> poz. 1</w:t>
      </w:r>
      <w:r w:rsidR="001F14EB">
        <w:rPr>
          <w:rFonts w:ascii="Arial" w:hAnsi="Arial" w:cs="Arial"/>
          <w:szCs w:val="19"/>
          <w:lang w:val="pl-PL"/>
        </w:rPr>
        <w:t>986</w:t>
      </w:r>
      <w:r w:rsidRPr="00AB5F37">
        <w:rPr>
          <w:rFonts w:ascii="Arial" w:hAnsi="Arial" w:cs="Arial"/>
          <w:szCs w:val="19"/>
          <w:lang w:val="pl-PL"/>
        </w:rPr>
        <w:t>) po wyczerpaniu procedury przewidzianej dla trybu przetargu nieograniczonego o wartości zamówienia po</w:t>
      </w:r>
      <w:r w:rsidR="001911D4">
        <w:rPr>
          <w:rFonts w:ascii="Arial" w:hAnsi="Arial" w:cs="Arial"/>
          <w:szCs w:val="19"/>
          <w:lang w:val="pl-PL"/>
        </w:rPr>
        <w:t>niżej</w:t>
      </w:r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Pr="00814D82" w:rsidRDefault="00DD25CC">
      <w:pPr>
        <w:jc w:val="center"/>
        <w:rPr>
          <w:rFonts w:ascii="Arial" w:hAnsi="Arial" w:cs="Arial"/>
          <w:b/>
          <w:sz w:val="20"/>
        </w:rPr>
      </w:pPr>
      <w:r w:rsidRPr="00814D82">
        <w:rPr>
          <w:rFonts w:ascii="Arial" w:hAnsi="Arial" w:cs="Arial"/>
          <w:sz w:val="20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2F430A" w:rsidP="00EF4DE5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ind w:left="284" w:hanging="284"/>
        <w:rPr>
          <w:rFonts w:ascii="Arial" w:hAnsi="Arial" w:cs="Arial"/>
          <w:sz w:val="20"/>
        </w:rPr>
      </w:pPr>
      <w:r w:rsidRPr="00ED0A19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 xml:space="preserve">Przedmiotem niniejszej umowy jest dostawa </w:t>
      </w:r>
      <w:r w:rsidR="004D5E59">
        <w:rPr>
          <w:rFonts w:ascii="Arial" w:hAnsi="Arial" w:cs="Arial"/>
          <w:sz w:val="20"/>
        </w:rPr>
        <w:t>leków cytostatycznych</w:t>
      </w:r>
      <w:r w:rsidR="00AE3BED">
        <w:rPr>
          <w:rFonts w:ascii="Arial" w:hAnsi="Arial" w:cs="Arial"/>
          <w:sz w:val="20"/>
        </w:rPr>
        <w:t xml:space="preserve">, w </w:t>
      </w:r>
      <w:proofErr w:type="gramStart"/>
      <w:r w:rsidR="00AE3BED">
        <w:rPr>
          <w:rFonts w:ascii="Arial" w:hAnsi="Arial" w:cs="Arial"/>
          <w:sz w:val="20"/>
        </w:rPr>
        <w:t>zakresie  zadania</w:t>
      </w:r>
      <w:proofErr w:type="gramEnd"/>
      <w:r w:rsidR="00AE3BED">
        <w:rPr>
          <w:rFonts w:ascii="Arial" w:hAnsi="Arial" w:cs="Arial"/>
          <w:sz w:val="20"/>
        </w:rPr>
        <w:t xml:space="preserve"> nr …</w:t>
      </w:r>
      <w:r w:rsidR="00ED0A19" w:rsidRPr="00ED0A19">
        <w:rPr>
          <w:rFonts w:ascii="Arial" w:hAnsi="Arial" w:cs="Arial"/>
          <w:sz w:val="20"/>
        </w:rPr>
        <w:t>.</w:t>
      </w:r>
      <w:r w:rsidR="00AE3BED">
        <w:rPr>
          <w:rFonts w:ascii="Arial" w:hAnsi="Arial" w:cs="Arial"/>
          <w:sz w:val="20"/>
        </w:rPr>
        <w:t xml:space="preserve"> </w:t>
      </w:r>
      <w:r w:rsidR="00ED0A19" w:rsidRPr="00ED0A19">
        <w:rPr>
          <w:rFonts w:ascii="Arial" w:hAnsi="Arial" w:cs="Arial"/>
          <w:sz w:val="20"/>
        </w:rPr>
        <w:t>w ilościach i asortymencie  określonych szczegółowo w załączniku do niniejszej umowy.</w:t>
      </w:r>
    </w:p>
    <w:p w:rsidR="00AB5F37" w:rsidRPr="00D25AC0" w:rsidRDefault="00ED0A19" w:rsidP="00AB5F37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>.</w:t>
      </w:r>
      <w:r w:rsidR="00AB5F37" w:rsidRPr="00D25AC0">
        <w:rPr>
          <w:rFonts w:ascii="Arial" w:hAnsi="Arial" w:cs="Arial"/>
          <w:sz w:val="20"/>
        </w:rPr>
        <w:tab/>
        <w:t>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4D5E59" w:rsidP="00ED0A19">
      <w:pPr>
        <w:pStyle w:val="Tekstpodstawowy3"/>
        <w:tabs>
          <w:tab w:val="left" w:pos="142"/>
        </w:tabs>
        <w:ind w:left="284" w:hanging="284"/>
        <w:jc w:val="both"/>
        <w:rPr>
          <w:sz w:val="20"/>
        </w:rPr>
      </w:pPr>
      <w:r>
        <w:rPr>
          <w:sz w:val="20"/>
        </w:rPr>
        <w:t>3</w:t>
      </w:r>
      <w:r w:rsidR="00AB5F37" w:rsidRPr="00D25AC0">
        <w:rPr>
          <w:sz w:val="20"/>
        </w:rPr>
        <w:t xml:space="preserve">. 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</w:t>
      </w:r>
      <w:proofErr w:type="gramStart"/>
      <w:r w:rsidR="00AB5F37" w:rsidRPr="00D25AC0">
        <w:rPr>
          <w:sz w:val="20"/>
        </w:rPr>
        <w:t xml:space="preserve">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</w:t>
      </w:r>
      <w:proofErr w:type="gramEnd"/>
      <w:r w:rsidR="00AB5F37" w:rsidRPr="00D25AC0">
        <w:rPr>
          <w:sz w:val="20"/>
        </w:rPr>
        <w:t xml:space="preserve">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pStyle w:val="Akapitzlist"/>
        <w:numPr>
          <w:ilvl w:val="0"/>
          <w:numId w:val="8"/>
        </w:numPr>
        <w:tabs>
          <w:tab w:val="clear" w:pos="2340"/>
          <w:tab w:val="num" w:pos="284"/>
        </w:tabs>
        <w:ind w:left="284" w:hanging="284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sz w:val="20"/>
        </w:rPr>
        <w:t xml:space="preserve">Umowa zostaje zawarta na czas </w:t>
      </w:r>
      <w:proofErr w:type="gramStart"/>
      <w:r w:rsidRPr="00D25AC0">
        <w:rPr>
          <w:rFonts w:ascii="Arial" w:hAnsi="Arial" w:cs="Arial"/>
          <w:sz w:val="20"/>
        </w:rPr>
        <w:t>od  dnia</w:t>
      </w:r>
      <w:proofErr w:type="gramEnd"/>
      <w:r w:rsidRPr="00D25AC0">
        <w:rPr>
          <w:rFonts w:ascii="Arial" w:hAnsi="Arial" w:cs="Arial"/>
          <w:sz w:val="20"/>
        </w:rPr>
        <w:t xml:space="preserve"> </w:t>
      </w:r>
      <w:r w:rsidR="00C979BA">
        <w:rPr>
          <w:rFonts w:ascii="Arial" w:hAnsi="Arial" w:cs="Arial"/>
          <w:sz w:val="20"/>
        </w:rPr>
        <w:t>………</w:t>
      </w:r>
      <w:r w:rsidR="00BC78D8">
        <w:rPr>
          <w:rFonts w:ascii="Arial" w:hAnsi="Arial" w:cs="Arial"/>
          <w:sz w:val="20"/>
        </w:rPr>
        <w:t>…</w:t>
      </w:r>
      <w:r w:rsidR="00C14080">
        <w:rPr>
          <w:rFonts w:ascii="Arial" w:hAnsi="Arial" w:cs="Arial"/>
          <w:b/>
          <w:sz w:val="20"/>
        </w:rPr>
        <w:t>r. do dnia 31</w:t>
      </w:r>
      <w:r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Pr="00D25AC0">
        <w:rPr>
          <w:rFonts w:ascii="Arial" w:hAnsi="Arial" w:cs="Arial"/>
          <w:b/>
          <w:sz w:val="20"/>
        </w:rPr>
        <w:t>.201</w:t>
      </w:r>
      <w:r w:rsidR="00D4149A">
        <w:rPr>
          <w:rFonts w:ascii="Arial" w:hAnsi="Arial" w:cs="Arial"/>
          <w:b/>
          <w:sz w:val="20"/>
        </w:rPr>
        <w:t>9</w:t>
      </w:r>
      <w:proofErr w:type="gramStart"/>
      <w:r w:rsidRPr="00D25AC0">
        <w:rPr>
          <w:rFonts w:ascii="Arial" w:hAnsi="Arial" w:cs="Arial"/>
          <w:b/>
          <w:sz w:val="20"/>
        </w:rPr>
        <w:t>r</w:t>
      </w:r>
      <w:proofErr w:type="gramEnd"/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Realizacja</w:t>
      </w:r>
      <w:r>
        <w:rPr>
          <w:rFonts w:ascii="Arial" w:hAnsi="Arial" w:cs="Arial"/>
          <w:sz w:val="20"/>
        </w:rPr>
        <w:t xml:space="preserve"> dostaw cząstkowych</w:t>
      </w:r>
      <w:r w:rsidRPr="00D25AC0">
        <w:rPr>
          <w:rFonts w:ascii="Arial" w:hAnsi="Arial" w:cs="Arial"/>
          <w:sz w:val="20"/>
        </w:rPr>
        <w:t xml:space="preserve"> - w ciągu 24 godzin </w:t>
      </w:r>
      <w:proofErr w:type="gramStart"/>
      <w:r w:rsidRPr="00D25AC0">
        <w:rPr>
          <w:rFonts w:ascii="Arial" w:hAnsi="Arial" w:cs="Arial"/>
          <w:sz w:val="20"/>
        </w:rPr>
        <w:t>od  otrzymania</w:t>
      </w:r>
      <w:proofErr w:type="gramEnd"/>
      <w:r w:rsidRPr="00D25AC0">
        <w:rPr>
          <w:rFonts w:ascii="Arial" w:hAnsi="Arial" w:cs="Arial"/>
          <w:sz w:val="20"/>
        </w:rPr>
        <w:t xml:space="preserve">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</w:t>
      </w:r>
      <w:proofErr w:type="gramStart"/>
      <w:r w:rsidR="008722D7">
        <w:rPr>
          <w:rFonts w:ascii="Arial" w:hAnsi="Arial" w:cs="Arial"/>
          <w:sz w:val="20"/>
        </w:rPr>
        <w:t xml:space="preserve">nastąpi </w:t>
      </w:r>
      <w:r w:rsidRPr="00D25AC0">
        <w:rPr>
          <w:rFonts w:ascii="Arial" w:hAnsi="Arial" w:cs="Arial"/>
          <w:sz w:val="20"/>
        </w:rPr>
        <w:t xml:space="preserve"> w</w:t>
      </w:r>
      <w:proofErr w:type="gramEnd"/>
      <w:r w:rsidRPr="00D25AC0">
        <w:rPr>
          <w:rFonts w:ascii="Arial" w:hAnsi="Arial" w:cs="Arial"/>
          <w:sz w:val="20"/>
        </w:rPr>
        <w:t xml:space="preserve">  pierwszym dniu roboczym po wyznaczonym terminie.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</w:t>
      </w:r>
      <w:proofErr w:type="gramStart"/>
      <w:r w:rsidRPr="00D25AC0">
        <w:rPr>
          <w:rFonts w:ascii="Arial" w:hAnsi="Arial" w:cs="Arial"/>
          <w:sz w:val="20"/>
        </w:rPr>
        <w:t>. 8:00 do</w:t>
      </w:r>
      <w:proofErr w:type="gramEnd"/>
      <w:r w:rsidRPr="00D25AC0">
        <w:rPr>
          <w:rFonts w:ascii="Arial" w:hAnsi="Arial" w:cs="Arial"/>
          <w:sz w:val="20"/>
        </w:rPr>
        <w:t xml:space="preserve">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sytuacjach ekstremalnych (na tzw. RATUNEK), Wykonawca zobowiązuje się do </w:t>
      </w:r>
      <w:proofErr w:type="gramStart"/>
      <w:r w:rsidRPr="00D25AC0">
        <w:rPr>
          <w:rFonts w:ascii="Arial" w:hAnsi="Arial" w:cs="Arial"/>
          <w:sz w:val="20"/>
        </w:rPr>
        <w:t>dostawy  zamówionych</w:t>
      </w:r>
      <w:proofErr w:type="gramEnd"/>
      <w:r w:rsidRPr="00D25AC0">
        <w:rPr>
          <w:rFonts w:ascii="Arial" w:hAnsi="Arial" w:cs="Arial"/>
          <w:sz w:val="20"/>
        </w:rPr>
        <w:t xml:space="preserve"> preparatów w tym samym dniu</w:t>
      </w:r>
      <w:r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Towar będzie dostarczany do Zamawiającego zgodnie z warunkami </w:t>
      </w:r>
      <w:proofErr w:type="gramStart"/>
      <w:r w:rsidRPr="00D25AC0">
        <w:rPr>
          <w:rFonts w:ascii="Arial" w:hAnsi="Arial" w:cs="Arial"/>
          <w:sz w:val="20"/>
        </w:rPr>
        <w:t>określonymi   w</w:t>
      </w:r>
      <w:proofErr w:type="gramEnd"/>
      <w:r w:rsidRPr="00D25AC0">
        <w:rPr>
          <w:rFonts w:ascii="Arial" w:hAnsi="Arial" w:cs="Arial"/>
          <w:sz w:val="20"/>
        </w:rPr>
        <w:t xml:space="preserve"> Rozporządzeniu Ministra Zdrowia z dn. 26.07.2002r. w sprawie procedur Dobrej Praktyki Dystrybucyjnej (Dz. U. </w:t>
      </w:r>
      <w:proofErr w:type="gramStart"/>
      <w:r w:rsidRPr="00D25AC0">
        <w:rPr>
          <w:rFonts w:ascii="Arial" w:hAnsi="Arial" w:cs="Arial"/>
          <w:sz w:val="20"/>
        </w:rPr>
        <w:t>z</w:t>
      </w:r>
      <w:proofErr w:type="gramEnd"/>
      <w:r w:rsidRPr="00D25AC0">
        <w:rPr>
          <w:rFonts w:ascii="Arial" w:hAnsi="Arial" w:cs="Arial"/>
          <w:sz w:val="20"/>
        </w:rPr>
        <w:t xml:space="preserve"> 2002r. Nr 144 poz. 1216), a temperatura transportu odpowiednio udokumentowana. W przypadku wykonania zamówienia w części dotyczącej transportu nie we własnym zakresie, Wykonawca odpowiada za działania, uchybienia i zaniedbania firmy dostawczej tak jak za własne, w tym za przestrzeganie warunków transportu leków w odpowiedniej temperaturze. Przez cały okres obowiązywania umowy Wykonawca będzie ubezpieczony </w:t>
      </w:r>
      <w:proofErr w:type="gramStart"/>
      <w:r w:rsidRPr="00D25AC0">
        <w:rPr>
          <w:rFonts w:ascii="Arial" w:hAnsi="Arial" w:cs="Arial"/>
          <w:sz w:val="20"/>
        </w:rPr>
        <w:t>od  odpowiedzialności</w:t>
      </w:r>
      <w:proofErr w:type="gramEnd"/>
      <w:r w:rsidRPr="00D25AC0">
        <w:rPr>
          <w:rFonts w:ascii="Arial" w:hAnsi="Arial" w:cs="Arial"/>
          <w:sz w:val="20"/>
        </w:rPr>
        <w:t xml:space="preserve">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814D82" w:rsidRDefault="00814D82" w:rsidP="00D25AC0">
      <w:pPr>
        <w:jc w:val="center"/>
        <w:rPr>
          <w:rFonts w:ascii="Arial" w:hAnsi="Arial" w:cs="Arial"/>
          <w:sz w:val="20"/>
        </w:rPr>
      </w:pPr>
    </w:p>
    <w:p w:rsidR="00EF4DE5" w:rsidRDefault="00EF4DE5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 xml:space="preserve">Niemożność dostaw preparatów objętych przetargiem spowodowana brakiem produkcji, czy z innych </w:t>
      </w:r>
      <w:proofErr w:type="gramStart"/>
      <w:r w:rsidRPr="00D25AC0">
        <w:rPr>
          <w:rFonts w:ascii="Arial" w:hAnsi="Arial" w:cs="Arial"/>
          <w:b/>
          <w:sz w:val="20"/>
        </w:rPr>
        <w:t>powodów  będą</w:t>
      </w:r>
      <w:proofErr w:type="gramEnd"/>
      <w:r w:rsidRPr="00D25AC0">
        <w:rPr>
          <w:rFonts w:ascii="Arial" w:hAnsi="Arial" w:cs="Arial"/>
          <w:b/>
          <w:sz w:val="20"/>
        </w:rPr>
        <w:t xml:space="preserve">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proofErr w:type="gramStart"/>
      <w:r>
        <w:rPr>
          <w:rFonts w:ascii="Arial" w:hAnsi="Arial" w:cs="Arial"/>
          <w:b/>
          <w:sz w:val="20"/>
        </w:rPr>
        <w:t>com</w:t>
      </w:r>
      <w:proofErr w:type="gramEnd"/>
      <w:r>
        <w:rPr>
          <w:rFonts w:ascii="Arial" w:hAnsi="Arial" w:cs="Arial"/>
          <w:b/>
          <w:sz w:val="20"/>
        </w:rPr>
        <w:t>.</w:t>
      </w:r>
      <w:proofErr w:type="gramStart"/>
      <w:r>
        <w:rPr>
          <w:rFonts w:ascii="Arial" w:hAnsi="Arial" w:cs="Arial"/>
          <w:b/>
          <w:sz w:val="20"/>
        </w:rPr>
        <w:t>pl</w:t>
      </w:r>
      <w:proofErr w:type="gramEnd"/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82154C" w:rsidRDefault="0082154C" w:rsidP="0082154C">
      <w:pPr>
        <w:jc w:val="both"/>
        <w:rPr>
          <w:rFonts w:ascii="Arial" w:eastAsia="SimSun" w:hAnsi="Arial" w:cs="Arial"/>
          <w:b/>
          <w:color w:val="FF0000"/>
          <w:sz w:val="20"/>
          <w:lang w:eastAsia="zh-CN"/>
        </w:rPr>
      </w:pPr>
    </w:p>
    <w:p w:rsidR="0082154C" w:rsidRPr="00D4149A" w:rsidRDefault="0082154C" w:rsidP="0082154C">
      <w:pPr>
        <w:jc w:val="both"/>
        <w:rPr>
          <w:rFonts w:ascii="Arial" w:eastAsia="SimSun" w:hAnsi="Arial" w:cs="Arial"/>
          <w:b/>
          <w:sz w:val="20"/>
          <w:lang w:eastAsia="zh-CN"/>
        </w:rPr>
      </w:pPr>
      <w:r w:rsidRPr="00D4149A">
        <w:rPr>
          <w:rFonts w:ascii="Arial" w:eastAsia="SimSun" w:hAnsi="Arial" w:cs="Arial"/>
          <w:b/>
          <w:sz w:val="20"/>
          <w:lang w:eastAsia="zh-CN"/>
        </w:rPr>
        <w:t xml:space="preserve"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 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>………………….</w:t>
      </w:r>
      <w:proofErr w:type="gramStart"/>
      <w:r w:rsidRPr="00D25AC0">
        <w:rPr>
          <w:rFonts w:ascii="Arial" w:hAnsi="Arial" w:cs="Arial"/>
          <w:sz w:val="20"/>
        </w:rPr>
        <w:t>zł</w:t>
      </w:r>
      <w:proofErr w:type="gramEnd"/>
      <w:r w:rsidRPr="00D25AC0">
        <w:rPr>
          <w:rFonts w:ascii="Arial" w:hAnsi="Arial" w:cs="Arial"/>
          <w:sz w:val="20"/>
        </w:rPr>
        <w:t xml:space="preserve">., (słownie </w:t>
      </w:r>
      <w:proofErr w:type="gramStart"/>
      <w:r w:rsidRPr="00D25AC0">
        <w:rPr>
          <w:rFonts w:ascii="Arial" w:hAnsi="Arial" w:cs="Arial"/>
          <w:sz w:val="20"/>
        </w:rPr>
        <w:t xml:space="preserve">złotych: ……………………………… ). </w:t>
      </w:r>
      <w:proofErr w:type="gramEnd"/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Wartość umowy zawiera wszystkie składniki cenotwórcze w tym koszty </w:t>
      </w:r>
      <w:proofErr w:type="gramStart"/>
      <w:r w:rsidRPr="00D25AC0">
        <w:rPr>
          <w:rFonts w:ascii="Arial" w:hAnsi="Arial" w:cs="Arial"/>
          <w:sz w:val="20"/>
        </w:rPr>
        <w:t>związane  z</w:t>
      </w:r>
      <w:proofErr w:type="gramEnd"/>
      <w:r w:rsidRPr="00D25AC0">
        <w:rPr>
          <w:rFonts w:ascii="Arial" w:hAnsi="Arial" w:cs="Arial"/>
          <w:sz w:val="20"/>
        </w:rPr>
        <w:t xml:space="preserve">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</w:t>
      </w:r>
      <w:proofErr w:type="gramStart"/>
      <w:r w:rsidRPr="00D25AC0">
        <w:rPr>
          <w:rFonts w:ascii="Arial" w:hAnsi="Arial" w:cs="Arial"/>
          <w:sz w:val="20"/>
        </w:rPr>
        <w:t xml:space="preserve">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proofErr w:type="gramEnd"/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Zaproponowane ceny muszą być zgodne z treścią Ustawy z dnia 12 maja 2011</w:t>
      </w:r>
      <w:proofErr w:type="gramStart"/>
      <w:r w:rsidRPr="00D25AC0">
        <w:rPr>
          <w:rFonts w:ascii="Arial" w:hAnsi="Arial" w:cs="Arial"/>
          <w:sz w:val="20"/>
        </w:rPr>
        <w:t>r. 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</w:t>
      </w:r>
      <w:proofErr w:type="gramStart"/>
      <w:r w:rsidRPr="00D25AC0">
        <w:rPr>
          <w:rFonts w:ascii="Arial" w:hAnsi="Arial" w:cs="Arial"/>
          <w:sz w:val="20"/>
        </w:rPr>
        <w:t>ramach  chemioterapii</w:t>
      </w:r>
      <w:proofErr w:type="gramEnd"/>
      <w:r w:rsidRPr="00D25AC0">
        <w:rPr>
          <w:rFonts w:ascii="Arial" w:hAnsi="Arial" w:cs="Arial"/>
          <w:sz w:val="20"/>
        </w:rPr>
        <w:t xml:space="preserve">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obniżenia</w:t>
      </w:r>
      <w:proofErr w:type="gramEnd"/>
      <w:r w:rsidRPr="00D25AC0">
        <w:rPr>
          <w:rFonts w:ascii="Arial" w:hAnsi="Arial" w:cs="Arial"/>
          <w:sz w:val="20"/>
        </w:rPr>
        <w:t xml:space="preserve">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zmiany</w:t>
      </w:r>
      <w:proofErr w:type="gramEnd"/>
      <w:r w:rsidRPr="00D25AC0">
        <w:rPr>
          <w:rFonts w:ascii="Arial" w:hAnsi="Arial" w:cs="Arial"/>
          <w:sz w:val="20"/>
        </w:rPr>
        <w:t xml:space="preserve">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</w:t>
      </w:r>
      <w:proofErr w:type="gramStart"/>
      <w:r w:rsidRPr="00D25AC0">
        <w:rPr>
          <w:rFonts w:ascii="Arial" w:hAnsi="Arial" w:cs="Arial"/>
          <w:sz w:val="20"/>
        </w:rPr>
        <w:t>r.  o</w:t>
      </w:r>
      <w:proofErr w:type="gramEnd"/>
      <w:r w:rsidRPr="00D25AC0">
        <w:rPr>
          <w:rFonts w:ascii="Arial" w:hAnsi="Arial" w:cs="Arial"/>
          <w:sz w:val="20"/>
        </w:rPr>
        <w:t xml:space="preserve">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 xml:space="preserve">Zamawiający dokonywać będzie zakupu produktów po cenie urzędowej obowiązującej w dniu wystawienia faktury </w:t>
      </w:r>
      <w:proofErr w:type="gramStart"/>
      <w:r w:rsidRPr="00A82D4A">
        <w:rPr>
          <w:rFonts w:ascii="Arial" w:hAnsi="Arial" w:cs="Arial"/>
          <w:sz w:val="20"/>
        </w:rPr>
        <w:t>pomniejszonej  o</w:t>
      </w:r>
      <w:proofErr w:type="gramEnd"/>
      <w:r w:rsidRPr="00A82D4A">
        <w:rPr>
          <w:rFonts w:ascii="Arial" w:hAnsi="Arial" w:cs="Arial"/>
          <w:sz w:val="20"/>
        </w:rPr>
        <w:t xml:space="preserve"> stały upust zastosowany w złożonej do postępowania ofercie. Stałość upustu nie będzie egzekwowana w </w:t>
      </w:r>
      <w:proofErr w:type="gramStart"/>
      <w:r w:rsidRPr="00A82D4A">
        <w:rPr>
          <w:rFonts w:ascii="Arial" w:hAnsi="Arial" w:cs="Arial"/>
          <w:sz w:val="20"/>
        </w:rPr>
        <w:t>przypadku kiedy</w:t>
      </w:r>
      <w:proofErr w:type="gramEnd"/>
      <w:r w:rsidRPr="00A82D4A">
        <w:rPr>
          <w:rFonts w:ascii="Arial" w:hAnsi="Arial" w:cs="Arial"/>
          <w:sz w:val="20"/>
        </w:rPr>
        <w:t xml:space="preserve">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proofErr w:type="gramStart"/>
      <w:r w:rsidRPr="00D25AC0">
        <w:rPr>
          <w:rFonts w:ascii="Arial" w:hAnsi="Arial" w:cs="Arial"/>
          <w:sz w:val="20"/>
        </w:rPr>
        <w:t>w</w:t>
      </w:r>
      <w:proofErr w:type="gramEnd"/>
      <w:r w:rsidRPr="00D25AC0">
        <w:rPr>
          <w:rFonts w:ascii="Arial" w:hAnsi="Arial" w:cs="Arial"/>
          <w:sz w:val="20"/>
        </w:rPr>
        <w:t xml:space="preserve">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2. Strony dopuszczają zmianę cen jednostkowych preparatów objętych umową w przypadku zmiany wielkości opakowania, wprowadzonej przez producenta z zachowaniem </w:t>
      </w:r>
      <w:proofErr w:type="gramStart"/>
      <w:r w:rsidRPr="00D25AC0">
        <w:rPr>
          <w:rFonts w:ascii="Arial" w:hAnsi="Arial" w:cs="Arial"/>
          <w:sz w:val="20"/>
        </w:rPr>
        <w:t>zasady   proporcjonalności</w:t>
      </w:r>
      <w:proofErr w:type="gramEnd"/>
      <w:r w:rsidRPr="00D25AC0">
        <w:rPr>
          <w:rFonts w:ascii="Arial" w:hAnsi="Arial" w:cs="Arial"/>
          <w:sz w:val="20"/>
        </w:rPr>
        <w:t xml:space="preserve">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 xml:space="preserve">3. W przypadku kiedy strony nie dojdą do porozumienia w zakresie zmian cen preparatów objętych Umową strony, dopuszczają możliwość rozwiązania umowy w całości </w:t>
      </w:r>
      <w:proofErr w:type="gramStart"/>
      <w:r w:rsidRPr="00D25AC0">
        <w:rPr>
          <w:rFonts w:ascii="Arial" w:hAnsi="Arial" w:cs="Arial"/>
          <w:sz w:val="20"/>
        </w:rPr>
        <w:t>lub  w</w:t>
      </w:r>
      <w:proofErr w:type="gramEnd"/>
      <w:r w:rsidRPr="00D25AC0">
        <w:rPr>
          <w:rFonts w:ascii="Arial" w:hAnsi="Arial" w:cs="Arial"/>
          <w:sz w:val="20"/>
        </w:rPr>
        <w:t xml:space="preserve">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</w:t>
      </w:r>
      <w:proofErr w:type="gramStart"/>
      <w:r w:rsidRPr="00D25AC0">
        <w:rPr>
          <w:rFonts w:ascii="Arial" w:hAnsi="Arial" w:cs="Arial"/>
          <w:sz w:val="20"/>
        </w:rPr>
        <w:t>Zamawiający  niezwłocznie</w:t>
      </w:r>
      <w:proofErr w:type="gramEnd"/>
      <w:r w:rsidRPr="00D25AC0">
        <w:rPr>
          <w:rFonts w:ascii="Arial" w:hAnsi="Arial" w:cs="Arial"/>
          <w:sz w:val="20"/>
        </w:rPr>
        <w:t xml:space="preserve">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Wykonawca rozpatrzy reklamacje dotyczącą: wad ilościowych w ciągu 7 dni, </w:t>
      </w:r>
      <w:proofErr w:type="gramStart"/>
      <w:r w:rsidRPr="00D25AC0">
        <w:rPr>
          <w:rFonts w:ascii="Arial" w:hAnsi="Arial" w:cs="Arial"/>
          <w:sz w:val="20"/>
        </w:rPr>
        <w:t>wad   jakościowych</w:t>
      </w:r>
      <w:proofErr w:type="gramEnd"/>
      <w:r w:rsidRPr="00D25AC0">
        <w:rPr>
          <w:rFonts w:ascii="Arial" w:hAnsi="Arial" w:cs="Arial"/>
          <w:sz w:val="20"/>
        </w:rPr>
        <w:t xml:space="preserve">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</w:t>
      </w:r>
      <w:proofErr w:type="gramStart"/>
      <w:r w:rsidRPr="00D25AC0">
        <w:rPr>
          <w:rFonts w:ascii="Arial" w:hAnsi="Arial" w:cs="Arial"/>
          <w:sz w:val="20"/>
        </w:rPr>
        <w:t>karę  w</w:t>
      </w:r>
      <w:proofErr w:type="gramEnd"/>
      <w:r w:rsidRPr="00D25AC0">
        <w:rPr>
          <w:rFonts w:ascii="Arial" w:hAnsi="Arial" w:cs="Arial"/>
          <w:sz w:val="20"/>
        </w:rPr>
        <w:t xml:space="preserve">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F87262" w:rsidRPr="00F87262" w:rsidRDefault="00F87262" w:rsidP="00F87262">
      <w:pPr>
        <w:tabs>
          <w:tab w:val="left" w:pos="1440"/>
        </w:tabs>
        <w:autoSpaceDN w:val="0"/>
        <w:textAlignment w:val="baseline"/>
        <w:rPr>
          <w:rFonts w:ascii="Calibri" w:eastAsia="SimSun" w:hAnsi="Calibri" w:cs="TimesNewRomanPSMT"/>
          <w:kern w:val="3"/>
          <w:sz w:val="22"/>
          <w:szCs w:val="22"/>
          <w:lang w:eastAsia="en-US"/>
        </w:rPr>
      </w:pPr>
      <w:r>
        <w:rPr>
          <w:rFonts w:ascii="Arial" w:hAnsi="Arial" w:cs="Arial"/>
          <w:sz w:val="20"/>
        </w:rPr>
        <w:t>1.</w:t>
      </w:r>
      <w:r w:rsidR="00552107"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  <w:r w:rsidRPr="00D4149A"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Zamawiający dopuszcza możliwość dostawy przedmiotu zamówienia z terminem ważności krótszym niż wymagany tylko w przypadku uzyskania przez Wykonawcę zgody od Zamawiającego</w:t>
      </w:r>
      <w:r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.</w:t>
      </w:r>
    </w:p>
    <w:p w:rsidR="00552107" w:rsidRPr="00DD25CC" w:rsidRDefault="00F87262" w:rsidP="00F87262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552107" w:rsidRPr="00DD25CC">
        <w:rPr>
          <w:rFonts w:ascii="Arial" w:hAnsi="Arial" w:cs="Arial"/>
          <w:sz w:val="20"/>
        </w:rPr>
        <w:t xml:space="preserve">Wymagana jest </w:t>
      </w:r>
      <w:proofErr w:type="gramStart"/>
      <w:r w:rsidR="00552107" w:rsidRPr="00DD25CC">
        <w:rPr>
          <w:rFonts w:ascii="Arial" w:hAnsi="Arial" w:cs="Arial"/>
          <w:sz w:val="20"/>
        </w:rPr>
        <w:t>zgodność  dokumentacji</w:t>
      </w:r>
      <w:proofErr w:type="gramEnd"/>
      <w:r w:rsidR="00552107" w:rsidRPr="00DD25CC">
        <w:rPr>
          <w:rFonts w:ascii="Arial" w:hAnsi="Arial" w:cs="Arial"/>
          <w:sz w:val="20"/>
        </w:rPr>
        <w:t xml:space="preserve"> – kart charakterystyki preparatów z danymi umieszczonymi na 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</w:t>
      </w:r>
      <w:proofErr w:type="gramStart"/>
      <w:r w:rsidRPr="00DD25CC">
        <w:rPr>
          <w:rFonts w:ascii="Arial" w:hAnsi="Arial" w:cs="Arial"/>
          <w:sz w:val="20"/>
        </w:rPr>
        <w:t xml:space="preserve">umowy . </w:t>
      </w:r>
      <w:proofErr w:type="gramEnd"/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3003AC" w:rsidRDefault="003003AC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</w:t>
      </w:r>
      <w:r w:rsidR="00D4149A">
        <w:rPr>
          <w:rFonts w:ascii="Arial" w:hAnsi="Arial" w:cs="Arial"/>
          <w:sz w:val="20"/>
        </w:rPr>
        <w:t>rzena Gontarz-</w:t>
      </w:r>
      <w:proofErr w:type="spellStart"/>
      <w:r w:rsidR="00D4149A">
        <w:rPr>
          <w:rFonts w:ascii="Arial" w:hAnsi="Arial" w:cs="Arial"/>
          <w:sz w:val="20"/>
        </w:rPr>
        <w:t>Otłowska</w:t>
      </w:r>
      <w:proofErr w:type="spellEnd"/>
      <w:r w:rsidR="001F14EB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Kierownik Hurtowni - ………….………..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Dział Sprzedaży - ……………………….. </w:t>
      </w:r>
      <w:proofErr w:type="gramStart"/>
      <w:r w:rsidRPr="00DD25CC">
        <w:rPr>
          <w:rFonts w:ascii="Arial" w:hAnsi="Arial" w:cs="Arial"/>
          <w:sz w:val="20"/>
        </w:rPr>
        <w:t>tel</w:t>
      </w:r>
      <w:proofErr w:type="gramEnd"/>
      <w:r w:rsidRPr="00DD25CC">
        <w:rPr>
          <w:rFonts w:ascii="Arial" w:hAnsi="Arial" w:cs="Arial"/>
          <w:sz w:val="20"/>
        </w:rPr>
        <w:t>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 xml:space="preserve">WYKONAWCA;                                                 </w:t>
      </w:r>
      <w:proofErr w:type="gramEnd"/>
      <w:r>
        <w:rPr>
          <w:rFonts w:ascii="Arial" w:hAnsi="Arial" w:cs="Arial"/>
          <w:b/>
          <w:sz w:val="22"/>
        </w:rPr>
        <w:t xml:space="preserve">                             ZAMAWIAJĄCY;</w:t>
      </w:r>
    </w:p>
    <w:sectPr w:rsidR="002F430A" w:rsidSect="00A35F1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304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A9" w:rsidRDefault="003945A9">
      <w:r>
        <w:separator/>
      </w:r>
    </w:p>
  </w:endnote>
  <w:endnote w:type="continuationSeparator" w:id="0">
    <w:p w:rsidR="003945A9" w:rsidRDefault="0039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1F14EB">
      <w:rPr>
        <w:rStyle w:val="Numerstrony"/>
        <w:rFonts w:ascii="Arial" w:hAnsi="Arial" w:cs="Arial"/>
        <w:noProof/>
        <w:sz w:val="22"/>
      </w:rPr>
      <w:t>4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A9" w:rsidRDefault="003945A9">
      <w:r>
        <w:separator/>
      </w:r>
    </w:p>
  </w:footnote>
  <w:footnote w:type="continuationSeparator" w:id="0">
    <w:p w:rsidR="003945A9" w:rsidRDefault="0039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52D74"/>
    <w:rsid w:val="000556D3"/>
    <w:rsid w:val="00073806"/>
    <w:rsid w:val="00080022"/>
    <w:rsid w:val="000860A0"/>
    <w:rsid w:val="000A35E1"/>
    <w:rsid w:val="000F6592"/>
    <w:rsid w:val="000F66CD"/>
    <w:rsid w:val="000F6748"/>
    <w:rsid w:val="00104ED4"/>
    <w:rsid w:val="00151A5D"/>
    <w:rsid w:val="001524A4"/>
    <w:rsid w:val="00154879"/>
    <w:rsid w:val="00161145"/>
    <w:rsid w:val="0016265C"/>
    <w:rsid w:val="0017114D"/>
    <w:rsid w:val="00183C04"/>
    <w:rsid w:val="00190209"/>
    <w:rsid w:val="001911D4"/>
    <w:rsid w:val="001A7CB3"/>
    <w:rsid w:val="001F14EB"/>
    <w:rsid w:val="00200FB8"/>
    <w:rsid w:val="00202437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4712E"/>
    <w:rsid w:val="00351E1C"/>
    <w:rsid w:val="003742A5"/>
    <w:rsid w:val="00376D50"/>
    <w:rsid w:val="003945A9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5255"/>
    <w:rsid w:val="0049216E"/>
    <w:rsid w:val="004A716A"/>
    <w:rsid w:val="004B0AF6"/>
    <w:rsid w:val="004B3780"/>
    <w:rsid w:val="004D5E59"/>
    <w:rsid w:val="004E3BFB"/>
    <w:rsid w:val="0050339E"/>
    <w:rsid w:val="00513BC2"/>
    <w:rsid w:val="00531C3B"/>
    <w:rsid w:val="00542A1F"/>
    <w:rsid w:val="005464CC"/>
    <w:rsid w:val="005509E9"/>
    <w:rsid w:val="00552107"/>
    <w:rsid w:val="00561DC8"/>
    <w:rsid w:val="00574F47"/>
    <w:rsid w:val="00586FD2"/>
    <w:rsid w:val="005938AD"/>
    <w:rsid w:val="005A14ED"/>
    <w:rsid w:val="005A164C"/>
    <w:rsid w:val="005B6538"/>
    <w:rsid w:val="005D47F1"/>
    <w:rsid w:val="005E5AD1"/>
    <w:rsid w:val="0061163F"/>
    <w:rsid w:val="006344D1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64A5"/>
    <w:rsid w:val="00812ACA"/>
    <w:rsid w:val="00814D82"/>
    <w:rsid w:val="0082154C"/>
    <w:rsid w:val="0083223B"/>
    <w:rsid w:val="00850C99"/>
    <w:rsid w:val="0086284E"/>
    <w:rsid w:val="0087065B"/>
    <w:rsid w:val="008722D7"/>
    <w:rsid w:val="008A295D"/>
    <w:rsid w:val="008B3F46"/>
    <w:rsid w:val="008E505E"/>
    <w:rsid w:val="0090098B"/>
    <w:rsid w:val="00936076"/>
    <w:rsid w:val="00940F3D"/>
    <w:rsid w:val="00996C98"/>
    <w:rsid w:val="009A3A08"/>
    <w:rsid w:val="009B32A8"/>
    <w:rsid w:val="009E4E0F"/>
    <w:rsid w:val="00A15537"/>
    <w:rsid w:val="00A25DDC"/>
    <w:rsid w:val="00A35F1F"/>
    <w:rsid w:val="00A437EC"/>
    <w:rsid w:val="00A56D37"/>
    <w:rsid w:val="00A67E02"/>
    <w:rsid w:val="00A82D4A"/>
    <w:rsid w:val="00A8435F"/>
    <w:rsid w:val="00AB5F37"/>
    <w:rsid w:val="00AD7B8F"/>
    <w:rsid w:val="00AE3BED"/>
    <w:rsid w:val="00AF5A3A"/>
    <w:rsid w:val="00B276EA"/>
    <w:rsid w:val="00B56801"/>
    <w:rsid w:val="00B717FC"/>
    <w:rsid w:val="00B961F8"/>
    <w:rsid w:val="00BA491A"/>
    <w:rsid w:val="00BC78D8"/>
    <w:rsid w:val="00C14080"/>
    <w:rsid w:val="00C3307E"/>
    <w:rsid w:val="00C55A45"/>
    <w:rsid w:val="00C85C42"/>
    <w:rsid w:val="00C92576"/>
    <w:rsid w:val="00C979BA"/>
    <w:rsid w:val="00CA1AAA"/>
    <w:rsid w:val="00CA6698"/>
    <w:rsid w:val="00D25AC0"/>
    <w:rsid w:val="00D303CB"/>
    <w:rsid w:val="00D4149A"/>
    <w:rsid w:val="00D50DDC"/>
    <w:rsid w:val="00D53FA5"/>
    <w:rsid w:val="00D619A5"/>
    <w:rsid w:val="00D7431F"/>
    <w:rsid w:val="00D776CD"/>
    <w:rsid w:val="00D85846"/>
    <w:rsid w:val="00DA7265"/>
    <w:rsid w:val="00DD1DE7"/>
    <w:rsid w:val="00DD25CC"/>
    <w:rsid w:val="00DF178D"/>
    <w:rsid w:val="00E14F6E"/>
    <w:rsid w:val="00E17FAE"/>
    <w:rsid w:val="00E41702"/>
    <w:rsid w:val="00E4618D"/>
    <w:rsid w:val="00E90C5F"/>
    <w:rsid w:val="00E96974"/>
    <w:rsid w:val="00EB2D7F"/>
    <w:rsid w:val="00EB3F98"/>
    <w:rsid w:val="00EB7EB1"/>
    <w:rsid w:val="00ED0A19"/>
    <w:rsid w:val="00EF4DE5"/>
    <w:rsid w:val="00F028C9"/>
    <w:rsid w:val="00F076AF"/>
    <w:rsid w:val="00F27196"/>
    <w:rsid w:val="00F27A24"/>
    <w:rsid w:val="00F87262"/>
    <w:rsid w:val="00FB419E"/>
    <w:rsid w:val="00FD1FCC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59CC-D65F-4B5C-8D84-B37D261E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1702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5</cp:revision>
  <cp:lastPrinted>2010-02-15T07:33:00Z</cp:lastPrinted>
  <dcterms:created xsi:type="dcterms:W3CDTF">2018-05-28T10:50:00Z</dcterms:created>
  <dcterms:modified xsi:type="dcterms:W3CDTF">2018-12-06T13:29:00Z</dcterms:modified>
</cp:coreProperties>
</file>