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00" w:rsidRPr="00FC1DB3" w:rsidRDefault="00795D81" w:rsidP="00B56C00">
      <w:pPr>
        <w:pStyle w:val="Tytu"/>
        <w:jc w:val="left"/>
        <w:rPr>
          <w:rFonts w:ascii="Calibri" w:hAnsi="Calibri"/>
          <w:b/>
          <w:i w:val="0"/>
          <w:sz w:val="20"/>
        </w:rPr>
      </w:pP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 w:rsidR="00B57220" w:rsidRPr="00FC1DB3">
        <w:rPr>
          <w:rFonts w:ascii="Calibri" w:hAnsi="Calibri"/>
          <w:b/>
          <w:i w:val="0"/>
          <w:sz w:val="20"/>
        </w:rPr>
        <w:t xml:space="preserve">Załącznik </w:t>
      </w:r>
      <w:r w:rsidR="00B56C00" w:rsidRPr="00FC1DB3">
        <w:rPr>
          <w:rFonts w:ascii="Calibri" w:hAnsi="Calibri"/>
          <w:b/>
          <w:i w:val="0"/>
          <w:sz w:val="20"/>
        </w:rPr>
        <w:t xml:space="preserve">nr </w:t>
      </w:r>
      <w:r w:rsidR="00BE389E" w:rsidRPr="00FC1DB3">
        <w:rPr>
          <w:rFonts w:ascii="Calibri" w:hAnsi="Calibri"/>
          <w:b/>
          <w:i w:val="0"/>
          <w:sz w:val="20"/>
        </w:rPr>
        <w:t>2</w:t>
      </w:r>
    </w:p>
    <w:p w:rsidR="00B57220" w:rsidRPr="00FC1DB3" w:rsidRDefault="00B56C00" w:rsidP="00B56C00">
      <w:pPr>
        <w:pStyle w:val="Tytu"/>
        <w:jc w:val="left"/>
        <w:rPr>
          <w:rFonts w:ascii="Arial" w:hAnsi="Arial"/>
          <w:b/>
          <w:i w:val="0"/>
          <w:sz w:val="22"/>
        </w:rPr>
      </w:pPr>
      <w:r w:rsidRPr="00FC1DB3">
        <w:rPr>
          <w:rFonts w:ascii="Arial" w:hAnsi="Arial"/>
          <w:b/>
          <w:i w:val="0"/>
          <w:sz w:val="22"/>
        </w:rPr>
        <w:t xml:space="preserve">PROJEKT UMOWY                                                                                    </w:t>
      </w:r>
      <w:r w:rsidR="00B57220" w:rsidRPr="00FC1DB3">
        <w:rPr>
          <w:rFonts w:ascii="Arial" w:hAnsi="Arial"/>
          <w:b/>
          <w:i w:val="0"/>
          <w:sz w:val="22"/>
        </w:rPr>
        <w:t>PROJEKT UMOWY</w:t>
      </w:r>
    </w:p>
    <w:p w:rsidR="00A40547" w:rsidRDefault="00A40547" w:rsidP="00A4054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......../...../201</w:t>
      </w:r>
      <w:r w:rsidR="00277041">
        <w:rPr>
          <w:rFonts w:ascii="Arial" w:hAnsi="Arial" w:cs="Arial"/>
          <w:b/>
          <w:sz w:val="22"/>
        </w:rPr>
        <w:t>8</w:t>
      </w:r>
      <w:r w:rsidR="005F0305">
        <w:rPr>
          <w:rFonts w:ascii="Arial" w:hAnsi="Arial" w:cs="Arial"/>
          <w:b/>
          <w:sz w:val="22"/>
        </w:rPr>
        <w:t>/DOS</w:t>
      </w:r>
    </w:p>
    <w:p w:rsidR="00A40547" w:rsidRDefault="00A40547" w:rsidP="00A40547">
      <w:pPr>
        <w:jc w:val="center"/>
        <w:rPr>
          <w:rFonts w:ascii="Arial" w:hAnsi="Arial" w:cs="Arial"/>
          <w:b/>
          <w:sz w:val="22"/>
        </w:rPr>
      </w:pPr>
    </w:p>
    <w:p w:rsidR="006332D3" w:rsidRPr="00111D0E" w:rsidRDefault="006332D3" w:rsidP="006332D3">
      <w:pPr>
        <w:jc w:val="both"/>
        <w:rPr>
          <w:rFonts w:ascii="Arial" w:hAnsi="Arial" w:cs="Arial"/>
        </w:rPr>
      </w:pPr>
      <w:r w:rsidRPr="00111D0E">
        <w:rPr>
          <w:rFonts w:ascii="Arial" w:hAnsi="Arial" w:cs="Arial"/>
        </w:rPr>
        <w:t>zawarta w Zamościu  w dniu  ....................201</w:t>
      </w:r>
      <w:r w:rsidR="00277041" w:rsidRPr="00111D0E">
        <w:rPr>
          <w:rFonts w:ascii="Arial" w:hAnsi="Arial" w:cs="Arial"/>
        </w:rPr>
        <w:t>8</w:t>
      </w:r>
      <w:r w:rsidRPr="00111D0E">
        <w:rPr>
          <w:rFonts w:ascii="Arial" w:hAnsi="Arial" w:cs="Arial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6332D3" w:rsidRPr="00111D0E" w:rsidRDefault="006332D3" w:rsidP="006332D3">
      <w:pPr>
        <w:rPr>
          <w:rFonts w:ascii="Arial" w:hAnsi="Arial" w:cs="Arial"/>
        </w:rPr>
      </w:pPr>
    </w:p>
    <w:p w:rsidR="006332D3" w:rsidRPr="00111D0E" w:rsidRDefault="006332D3" w:rsidP="00324219">
      <w:pPr>
        <w:numPr>
          <w:ilvl w:val="0"/>
          <w:numId w:val="1"/>
        </w:numPr>
        <w:rPr>
          <w:rFonts w:ascii="Arial" w:hAnsi="Arial" w:cs="Arial"/>
        </w:rPr>
      </w:pPr>
      <w:r w:rsidRPr="00111D0E">
        <w:rPr>
          <w:rFonts w:ascii="Arial" w:hAnsi="Arial" w:cs="Arial"/>
        </w:rPr>
        <w:t>mgr inż. Mariusz Paszko – Prezes</w:t>
      </w:r>
      <w:r w:rsidR="0053517A" w:rsidRPr="00111D0E">
        <w:rPr>
          <w:rFonts w:ascii="Arial" w:hAnsi="Arial" w:cs="Arial"/>
        </w:rPr>
        <w:t xml:space="preserve"> Zarządu</w:t>
      </w:r>
    </w:p>
    <w:p w:rsidR="00A40547" w:rsidRPr="00111D0E" w:rsidRDefault="00A40547" w:rsidP="00A40547">
      <w:pPr>
        <w:rPr>
          <w:rFonts w:ascii="Arial" w:hAnsi="Arial" w:cs="Arial"/>
        </w:rPr>
      </w:pPr>
      <w:r w:rsidRPr="00111D0E">
        <w:rPr>
          <w:rFonts w:ascii="Arial" w:hAnsi="Arial" w:cs="Arial"/>
        </w:rPr>
        <w:t>zwanym w dalszej części „Zamawiającym”, a:</w:t>
      </w:r>
    </w:p>
    <w:p w:rsidR="00A40547" w:rsidRPr="00111D0E" w:rsidRDefault="00A40547" w:rsidP="00A40547">
      <w:pPr>
        <w:pStyle w:val="Tekstpodstawowy"/>
        <w:rPr>
          <w:rFonts w:ascii="Arial" w:hAnsi="Arial" w:cs="Arial"/>
          <w:sz w:val="20"/>
          <w:lang w:val="pl-PL"/>
        </w:rPr>
      </w:pPr>
    </w:p>
    <w:p w:rsidR="00A40547" w:rsidRPr="00111D0E" w:rsidRDefault="00A40547" w:rsidP="00A40547">
      <w:pPr>
        <w:rPr>
          <w:rFonts w:ascii="Arial" w:hAnsi="Arial" w:cs="Arial"/>
        </w:rPr>
      </w:pPr>
      <w:r w:rsidRPr="00111D0E">
        <w:rPr>
          <w:rFonts w:ascii="Arial" w:hAnsi="Arial" w:cs="Arial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A40547" w:rsidRPr="00111D0E" w:rsidRDefault="00A40547" w:rsidP="00A40547">
      <w:pPr>
        <w:rPr>
          <w:rFonts w:ascii="Arial" w:hAnsi="Arial" w:cs="Arial"/>
        </w:rPr>
      </w:pPr>
      <w:r w:rsidRPr="00111D0E">
        <w:rPr>
          <w:rFonts w:ascii="Arial" w:hAnsi="Arial" w:cs="Arial"/>
        </w:rPr>
        <w:t>reprezentowaną przez:</w:t>
      </w:r>
    </w:p>
    <w:p w:rsidR="00A40547" w:rsidRPr="00111D0E" w:rsidRDefault="00A40547" w:rsidP="00A40547">
      <w:pPr>
        <w:rPr>
          <w:rFonts w:ascii="Arial" w:hAnsi="Arial" w:cs="Arial"/>
        </w:rPr>
      </w:pPr>
    </w:p>
    <w:p w:rsidR="00A40547" w:rsidRPr="00111D0E" w:rsidRDefault="00A40547" w:rsidP="00324219">
      <w:pPr>
        <w:numPr>
          <w:ilvl w:val="0"/>
          <w:numId w:val="26"/>
        </w:numPr>
        <w:rPr>
          <w:rFonts w:ascii="Arial" w:hAnsi="Arial" w:cs="Arial"/>
        </w:rPr>
      </w:pPr>
      <w:r w:rsidRPr="00111D0E">
        <w:rPr>
          <w:rFonts w:ascii="Arial" w:hAnsi="Arial" w:cs="Arial"/>
        </w:rPr>
        <w:t>........................................................</w:t>
      </w:r>
    </w:p>
    <w:p w:rsidR="00A40547" w:rsidRPr="00111D0E" w:rsidRDefault="00A40547" w:rsidP="00324219">
      <w:pPr>
        <w:numPr>
          <w:ilvl w:val="0"/>
          <w:numId w:val="26"/>
        </w:numPr>
        <w:rPr>
          <w:rFonts w:ascii="Arial" w:hAnsi="Arial" w:cs="Arial"/>
        </w:rPr>
      </w:pPr>
      <w:r w:rsidRPr="00111D0E">
        <w:rPr>
          <w:rFonts w:ascii="Arial" w:hAnsi="Arial" w:cs="Arial"/>
        </w:rPr>
        <w:t>.......................................................</w:t>
      </w:r>
    </w:p>
    <w:p w:rsidR="00A40547" w:rsidRPr="00111D0E" w:rsidRDefault="00A40547" w:rsidP="00A40547">
      <w:pPr>
        <w:rPr>
          <w:rFonts w:ascii="Arial" w:hAnsi="Arial" w:cs="Arial"/>
        </w:rPr>
      </w:pPr>
      <w:r w:rsidRPr="00111D0E">
        <w:rPr>
          <w:rFonts w:ascii="Arial" w:hAnsi="Arial" w:cs="Arial"/>
        </w:rPr>
        <w:t>zwanym w dalszej części „Wykonawcą”</w:t>
      </w:r>
    </w:p>
    <w:p w:rsidR="00C51D61" w:rsidRPr="00111D0E" w:rsidRDefault="00C51D61" w:rsidP="00C51D61">
      <w:pPr>
        <w:rPr>
          <w:rFonts w:ascii="Arial" w:hAnsi="Arial" w:cs="Arial"/>
        </w:rPr>
      </w:pPr>
    </w:p>
    <w:p w:rsidR="00C51D61" w:rsidRPr="00111D0E" w:rsidRDefault="00C51D61" w:rsidP="00C51D61">
      <w:pPr>
        <w:rPr>
          <w:rFonts w:ascii="Arial" w:hAnsi="Arial" w:cs="Arial"/>
        </w:rPr>
      </w:pPr>
      <w:r w:rsidRPr="00111D0E">
        <w:rPr>
          <w:rFonts w:ascii="Arial" w:hAnsi="Arial" w:cs="Arial"/>
        </w:rPr>
        <w:t>W wyniku wyboru oferty Wykonawcy w postępowaniu o udzielenie zamówienia, którego wartość nie przekracza wyrażonej w złotych równowartości kwoty 30 000 EURO, przeprowadzonego w trybie zaproszenia do złożenia oferty, Strony zawierają umowę o następującej treści.</w:t>
      </w:r>
    </w:p>
    <w:p w:rsidR="00A00EA7" w:rsidRPr="00460A85" w:rsidRDefault="00A00EA7" w:rsidP="00A00E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620E88" w:rsidRPr="00460A85" w:rsidRDefault="00620E88" w:rsidP="00620E88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§ 1</w:t>
      </w:r>
    </w:p>
    <w:p w:rsidR="00620E88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PRZEDMIOT UMOWY</w:t>
      </w:r>
    </w:p>
    <w:p w:rsidR="007E1D62" w:rsidRPr="00460A85" w:rsidRDefault="007E1D62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620E88" w:rsidRPr="00E21125" w:rsidRDefault="00620E88" w:rsidP="009E6BBE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E21125">
        <w:rPr>
          <w:rFonts w:ascii="Arial" w:hAnsi="Arial" w:cs="Arial"/>
        </w:rPr>
        <w:t xml:space="preserve">Przedmiotem umowy jest opracowanie dokumentacji technicznej </w:t>
      </w:r>
      <w:r w:rsidR="00277041" w:rsidRPr="00E21125">
        <w:rPr>
          <w:rFonts w:ascii="Arial" w:hAnsi="Arial" w:cs="Arial"/>
        </w:rPr>
        <w:t xml:space="preserve"> remontu pomieszczeń Działu Żywienia</w:t>
      </w:r>
    </w:p>
    <w:p w:rsidR="00620E88" w:rsidRPr="00E21125" w:rsidRDefault="00620E88" w:rsidP="009E6BBE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1125">
        <w:rPr>
          <w:rFonts w:ascii="Arial" w:eastAsia="Times New Roman" w:hAnsi="Arial" w:cs="Arial"/>
          <w:b/>
          <w:sz w:val="20"/>
          <w:szCs w:val="20"/>
          <w:lang w:eastAsia="pl-PL"/>
        </w:rPr>
        <w:t>Dokumentacja techniczna</w:t>
      </w:r>
      <w:r w:rsidRPr="00E21125">
        <w:rPr>
          <w:rFonts w:ascii="Arial" w:eastAsia="Times New Roman" w:hAnsi="Arial" w:cs="Arial"/>
          <w:sz w:val="20"/>
          <w:szCs w:val="20"/>
          <w:lang w:eastAsia="pl-PL"/>
        </w:rPr>
        <w:t xml:space="preserve"> będzie składać się z następujących dokumentów:</w:t>
      </w:r>
    </w:p>
    <w:p w:rsidR="00841BCF" w:rsidRPr="00E21125" w:rsidRDefault="00841BCF" w:rsidP="00F11E63">
      <w:pPr>
        <w:numPr>
          <w:ilvl w:val="0"/>
          <w:numId w:val="31"/>
        </w:numPr>
        <w:suppressAutoHyphens/>
        <w:ind w:left="284" w:hanging="284"/>
        <w:jc w:val="both"/>
        <w:rPr>
          <w:rFonts w:ascii="Arial" w:hAnsi="Arial"/>
          <w:iCs/>
          <w:lang w:eastAsia="ar-SA"/>
        </w:rPr>
      </w:pPr>
      <w:r w:rsidRPr="00E21125">
        <w:rPr>
          <w:rFonts w:ascii="Arial" w:hAnsi="Arial"/>
          <w:iCs/>
          <w:lang w:eastAsia="ar-SA"/>
        </w:rPr>
        <w:t xml:space="preserve">opracowanie kompletnego projektu technicznego wielobranżowego </w:t>
      </w:r>
      <w:r w:rsidR="00BC74C4">
        <w:rPr>
          <w:rFonts w:ascii="Arial" w:hAnsi="Arial"/>
          <w:iCs/>
          <w:lang w:eastAsia="ar-SA"/>
        </w:rPr>
        <w:t xml:space="preserve">dotyczącego </w:t>
      </w:r>
      <w:r w:rsidRPr="00E21125">
        <w:rPr>
          <w:rFonts w:ascii="Arial" w:hAnsi="Arial"/>
          <w:iCs/>
          <w:lang w:eastAsia="ar-SA"/>
        </w:rPr>
        <w:t>wykonania remontu pomieszczeń w 3 egz. w formie papierowej i w 1 egz. w formie cyfrowej w formacie edytowalnym doc. oraz  PDF,</w:t>
      </w:r>
    </w:p>
    <w:p w:rsidR="00841BCF" w:rsidRPr="00E21125" w:rsidRDefault="00841BCF" w:rsidP="00F11E63">
      <w:pPr>
        <w:numPr>
          <w:ilvl w:val="0"/>
          <w:numId w:val="31"/>
        </w:numPr>
        <w:tabs>
          <w:tab w:val="left" w:pos="567"/>
        </w:tabs>
        <w:suppressAutoHyphens/>
        <w:ind w:left="284" w:hanging="284"/>
        <w:jc w:val="both"/>
        <w:rPr>
          <w:rFonts w:ascii="Arial" w:hAnsi="Arial"/>
          <w:iCs/>
          <w:color w:val="FF0000"/>
          <w:lang w:eastAsia="ar-SA"/>
        </w:rPr>
      </w:pPr>
      <w:r w:rsidRPr="00E21125">
        <w:rPr>
          <w:rFonts w:ascii="Arial" w:hAnsi="Arial"/>
          <w:iCs/>
          <w:lang w:eastAsia="ar-SA"/>
        </w:rPr>
        <w:t>opracowanie kosztorysu inwestorskie na całość robót  w 2 egz.  w formie papierowej oraz w 1 egz. na nośniku CD w wersji edytowalnej ,</w:t>
      </w:r>
    </w:p>
    <w:p w:rsidR="00841BCF" w:rsidRPr="00E21125" w:rsidRDefault="00841BCF" w:rsidP="00F11E63">
      <w:pPr>
        <w:numPr>
          <w:ilvl w:val="0"/>
          <w:numId w:val="31"/>
        </w:numPr>
        <w:suppressAutoHyphens/>
        <w:ind w:left="284" w:hanging="284"/>
        <w:jc w:val="both"/>
        <w:rPr>
          <w:rFonts w:ascii="Arial" w:hAnsi="Arial"/>
          <w:iCs/>
          <w:color w:val="FF0000"/>
          <w:lang w:eastAsia="ar-SA"/>
        </w:rPr>
      </w:pPr>
      <w:r w:rsidRPr="00E21125">
        <w:rPr>
          <w:rFonts w:ascii="Arial" w:hAnsi="Arial"/>
          <w:iCs/>
          <w:lang w:eastAsia="ar-SA"/>
        </w:rPr>
        <w:t>opracowanie przedmiaru robót w 2 egz.  w formie papierowej oraz na no</w:t>
      </w:r>
      <w:r w:rsidR="008C0006" w:rsidRPr="00E21125">
        <w:rPr>
          <w:rFonts w:ascii="Arial" w:hAnsi="Arial"/>
          <w:iCs/>
          <w:lang w:eastAsia="ar-SA"/>
        </w:rPr>
        <w:t xml:space="preserve">śniku CD </w:t>
      </w:r>
      <w:r w:rsidRPr="00E21125">
        <w:rPr>
          <w:rFonts w:ascii="Arial" w:hAnsi="Arial"/>
          <w:iCs/>
          <w:color w:val="FF0000"/>
          <w:lang w:eastAsia="ar-SA"/>
        </w:rPr>
        <w:t xml:space="preserve"> </w:t>
      </w:r>
      <w:r w:rsidRPr="00E21125">
        <w:rPr>
          <w:rFonts w:ascii="Arial" w:hAnsi="Arial"/>
          <w:iCs/>
          <w:lang w:eastAsia="ar-SA"/>
        </w:rPr>
        <w:t>oraz w formacie PDF,</w:t>
      </w:r>
    </w:p>
    <w:p w:rsidR="008C0006" w:rsidRPr="00E21125" w:rsidRDefault="008C0006" w:rsidP="00F11E63">
      <w:pPr>
        <w:numPr>
          <w:ilvl w:val="0"/>
          <w:numId w:val="31"/>
        </w:numPr>
        <w:suppressAutoHyphens/>
        <w:ind w:left="284" w:hanging="284"/>
        <w:jc w:val="both"/>
        <w:rPr>
          <w:rFonts w:ascii="Arial" w:hAnsi="Arial"/>
          <w:iCs/>
          <w:lang w:eastAsia="ar-SA"/>
        </w:rPr>
      </w:pPr>
      <w:r w:rsidRPr="00E21125">
        <w:rPr>
          <w:rFonts w:ascii="Arial" w:hAnsi="Arial"/>
          <w:iCs/>
          <w:lang w:eastAsia="ar-SA"/>
        </w:rPr>
        <w:t xml:space="preserve">sprawowanie nadzoru autorskiego w rozumieniu art. 20 ust. 1 pkt. 4 ustawy z dnia 7 lipca 1994r. Prawo budowlane ( tekst jednolity: Dz. U z 2016r, poz. 290 ze zm.), nad realizacją robót budowlanych objętych opracowanym projektem ( w okresie od dnia zawarcia umowy z Wykonawcą robót budowlanych do daty podpisania protokołu  odbioru końcowego robót budowlanych, a w przypadku stwierdzenia wad w przedmiocie odbioru – do dnia podpisania protokołu stwierdzającego usunięcie wad. </w:t>
      </w:r>
    </w:p>
    <w:p w:rsidR="00BC74C4" w:rsidRDefault="00BC74C4" w:rsidP="00BC74C4">
      <w:pPr>
        <w:suppressAutoHyphens/>
        <w:jc w:val="both"/>
        <w:rPr>
          <w:rFonts w:ascii="Arial" w:hAnsi="Arial" w:cs="Arial"/>
          <w:iCs/>
          <w:lang w:eastAsia="ar-SA"/>
        </w:rPr>
      </w:pPr>
      <w:r w:rsidRPr="00BC74C4">
        <w:rPr>
          <w:rFonts w:ascii="Arial" w:hAnsi="Arial" w:cs="Arial"/>
          <w:iCs/>
          <w:sz w:val="22"/>
          <w:szCs w:val="22"/>
          <w:lang w:eastAsia="ar-SA"/>
        </w:rPr>
        <w:t xml:space="preserve"> 3.</w:t>
      </w:r>
      <w:r w:rsidRPr="00BC74C4">
        <w:rPr>
          <w:rFonts w:ascii="Arial" w:hAnsi="Arial" w:cs="Arial"/>
          <w:b/>
          <w:iCs/>
          <w:lang w:eastAsia="ar-SA"/>
        </w:rPr>
        <w:t>Wykaz prac remontowych</w:t>
      </w:r>
      <w:r w:rsidRPr="00BC74C4">
        <w:rPr>
          <w:rFonts w:ascii="Arial" w:hAnsi="Arial" w:cs="Arial"/>
          <w:iCs/>
          <w:lang w:eastAsia="ar-SA"/>
        </w:rPr>
        <w:t xml:space="preserve"> w pomieszczeniach Działu Żywienia do zaprojektowania </w:t>
      </w:r>
    </w:p>
    <w:p w:rsidR="00BC74C4" w:rsidRPr="00BC74C4" w:rsidRDefault="00BC74C4" w:rsidP="00BC74C4">
      <w:pPr>
        <w:suppressAutoHyphens/>
        <w:ind w:hanging="284"/>
        <w:jc w:val="both"/>
        <w:rPr>
          <w:rFonts w:ascii="Arial" w:hAnsi="Arial" w:cs="Arial"/>
          <w:b/>
          <w:iCs/>
          <w:lang w:eastAsia="ar-SA"/>
        </w:rPr>
      </w:pPr>
      <w:r>
        <w:rPr>
          <w:rFonts w:ascii="Arial" w:hAnsi="Arial" w:cs="Arial"/>
          <w:iCs/>
          <w:lang w:eastAsia="ar-SA"/>
        </w:rPr>
        <w:t xml:space="preserve">          </w:t>
      </w:r>
      <w:r w:rsidRPr="00BC74C4">
        <w:rPr>
          <w:rFonts w:ascii="Arial" w:hAnsi="Arial" w:cs="Arial"/>
          <w:iCs/>
          <w:lang w:eastAsia="ar-SA"/>
        </w:rPr>
        <w:t xml:space="preserve">i </w:t>
      </w:r>
      <w:r>
        <w:rPr>
          <w:rFonts w:ascii="Arial" w:hAnsi="Arial" w:cs="Arial"/>
          <w:iCs/>
          <w:lang w:eastAsia="ar-SA"/>
        </w:rPr>
        <w:t xml:space="preserve"> </w:t>
      </w:r>
      <w:r w:rsidRPr="00BC74C4">
        <w:rPr>
          <w:rFonts w:ascii="Arial" w:hAnsi="Arial" w:cs="Arial"/>
          <w:iCs/>
          <w:lang w:eastAsia="ar-SA"/>
        </w:rPr>
        <w:t>skosztorysowania:</w:t>
      </w:r>
    </w:p>
    <w:p w:rsidR="00BC74C4" w:rsidRDefault="00BC74C4" w:rsidP="00BC74C4">
      <w:pPr>
        <w:tabs>
          <w:tab w:val="left" w:pos="426"/>
        </w:tabs>
        <w:suppressAutoHyphens/>
        <w:spacing w:after="200" w:line="276" w:lineRule="auto"/>
        <w:ind w:left="142"/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a) </w:t>
      </w:r>
      <w:r w:rsidRPr="00BC74C4">
        <w:rPr>
          <w:rFonts w:ascii="Arial" w:eastAsiaTheme="minorEastAsia" w:hAnsi="Arial" w:cs="Arial"/>
        </w:rPr>
        <w:t xml:space="preserve">Wymiana okien zewnętrznych drewnianych </w:t>
      </w:r>
    </w:p>
    <w:p w:rsidR="00BC74C4" w:rsidRPr="00BC74C4" w:rsidRDefault="00BC74C4" w:rsidP="00BC74C4">
      <w:pPr>
        <w:tabs>
          <w:tab w:val="left" w:pos="426"/>
        </w:tabs>
        <w:suppressAutoHyphens/>
        <w:spacing w:after="200" w:line="276" w:lineRule="auto"/>
        <w:ind w:left="142"/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b) </w:t>
      </w:r>
      <w:r w:rsidRPr="00BC74C4">
        <w:rPr>
          <w:rFonts w:ascii="Arial" w:eastAsiaTheme="minorEastAsia" w:hAnsi="Arial" w:cs="Arial"/>
        </w:rPr>
        <w:t>Montaż nawiewników w oknach nie podlegających wymianie</w:t>
      </w:r>
    </w:p>
    <w:p w:rsidR="00BC74C4" w:rsidRPr="00BC74C4" w:rsidRDefault="00BC74C4" w:rsidP="00BC74C4">
      <w:pPr>
        <w:tabs>
          <w:tab w:val="left" w:pos="426"/>
        </w:tabs>
        <w:suppressAutoHyphens/>
        <w:spacing w:after="200" w:line="276" w:lineRule="auto"/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c) </w:t>
      </w:r>
      <w:r w:rsidRPr="00BC74C4">
        <w:rPr>
          <w:rFonts w:ascii="Arial" w:eastAsiaTheme="minorEastAsia" w:hAnsi="Arial" w:cs="Arial"/>
        </w:rPr>
        <w:t>Zamurowanie części drzwi zewnętrznych</w:t>
      </w:r>
    </w:p>
    <w:p w:rsidR="00BC74C4" w:rsidRPr="00BC74C4" w:rsidRDefault="00BC74C4" w:rsidP="00BC74C4">
      <w:pPr>
        <w:tabs>
          <w:tab w:val="left" w:pos="426"/>
        </w:tabs>
        <w:suppressAutoHyphens/>
        <w:spacing w:after="200" w:line="276" w:lineRule="auto"/>
        <w:ind w:left="142"/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d) </w:t>
      </w:r>
      <w:r w:rsidRPr="00BC74C4">
        <w:rPr>
          <w:rFonts w:ascii="Arial" w:eastAsiaTheme="minorEastAsia" w:hAnsi="Arial" w:cs="Arial"/>
        </w:rPr>
        <w:t xml:space="preserve">Wymiana starych drzwi zewnętrznych </w:t>
      </w:r>
    </w:p>
    <w:p w:rsidR="00BC74C4" w:rsidRDefault="00BC74C4" w:rsidP="00BC74C4">
      <w:pPr>
        <w:tabs>
          <w:tab w:val="left" w:pos="426"/>
        </w:tabs>
        <w:suppressAutoHyphens/>
        <w:spacing w:after="200" w:line="276" w:lineRule="auto"/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e) </w:t>
      </w:r>
      <w:r w:rsidRPr="00BC74C4">
        <w:rPr>
          <w:rFonts w:ascii="Arial" w:eastAsiaTheme="minorEastAsia" w:hAnsi="Arial" w:cs="Arial"/>
        </w:rPr>
        <w:t>Wymiana systemu wentylacji mechanicznej w pomieszczeniach kuchennych na  instalację</w:t>
      </w:r>
    </w:p>
    <w:p w:rsidR="00BC74C4" w:rsidRPr="00BC74C4" w:rsidRDefault="00BC74C4" w:rsidP="00BC74C4">
      <w:pPr>
        <w:tabs>
          <w:tab w:val="left" w:pos="426"/>
        </w:tabs>
        <w:suppressAutoHyphens/>
        <w:spacing w:after="200" w:line="276" w:lineRule="auto"/>
        <w:ind w:left="567" w:hanging="284"/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</w:t>
      </w:r>
      <w:r w:rsidRPr="00BC74C4">
        <w:rPr>
          <w:rFonts w:ascii="Arial" w:eastAsiaTheme="minorEastAsia" w:hAnsi="Arial" w:cs="Arial"/>
        </w:rPr>
        <w:t xml:space="preserve"> z </w:t>
      </w:r>
      <w:r>
        <w:rPr>
          <w:rFonts w:ascii="Arial" w:eastAsiaTheme="minorEastAsia" w:hAnsi="Arial" w:cs="Arial"/>
        </w:rPr>
        <w:t xml:space="preserve">   </w:t>
      </w:r>
      <w:r w:rsidRPr="00BC74C4">
        <w:rPr>
          <w:rFonts w:ascii="Arial" w:eastAsiaTheme="minorEastAsia" w:hAnsi="Arial" w:cs="Arial"/>
        </w:rPr>
        <w:t xml:space="preserve">systemem odzysku ciepła </w:t>
      </w:r>
    </w:p>
    <w:p w:rsidR="00BC74C4" w:rsidRPr="00BC74C4" w:rsidRDefault="00BC74C4" w:rsidP="00BC74C4">
      <w:pPr>
        <w:tabs>
          <w:tab w:val="left" w:pos="426"/>
        </w:tabs>
        <w:suppressAutoHyphens/>
        <w:spacing w:after="200" w:line="276" w:lineRule="auto"/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f) </w:t>
      </w:r>
      <w:r w:rsidRPr="00BC74C4">
        <w:rPr>
          <w:rFonts w:ascii="Arial" w:eastAsiaTheme="minorEastAsia" w:hAnsi="Arial" w:cs="Arial"/>
        </w:rPr>
        <w:t xml:space="preserve">Wymiana oświetlenia  wewnętrznego na LED </w:t>
      </w:r>
    </w:p>
    <w:p w:rsidR="00BC74C4" w:rsidRDefault="00BC74C4" w:rsidP="00BC74C4">
      <w:pPr>
        <w:tabs>
          <w:tab w:val="left" w:pos="426"/>
        </w:tabs>
        <w:suppressAutoHyphens/>
        <w:spacing w:after="200" w:line="276" w:lineRule="auto"/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g) </w:t>
      </w:r>
      <w:r w:rsidRPr="00BC74C4">
        <w:rPr>
          <w:rFonts w:ascii="Arial" w:eastAsiaTheme="minorEastAsia" w:hAnsi="Arial" w:cs="Arial"/>
        </w:rPr>
        <w:t xml:space="preserve">Wymiana  instalacji elektrycznej  i osprzętu elektrycznego w części kuchennej i  magazynowej </w:t>
      </w:r>
    </w:p>
    <w:p w:rsidR="00BC74C4" w:rsidRPr="00BC74C4" w:rsidRDefault="00BC74C4" w:rsidP="00BC74C4">
      <w:pPr>
        <w:tabs>
          <w:tab w:val="left" w:pos="426"/>
        </w:tabs>
        <w:suppressAutoHyphens/>
        <w:spacing w:after="200" w:line="276" w:lineRule="auto"/>
        <w:ind w:left="567" w:hanging="284"/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</w:t>
      </w:r>
      <w:r w:rsidRPr="00BC74C4">
        <w:rPr>
          <w:rFonts w:ascii="Arial" w:eastAsiaTheme="minorEastAsia" w:hAnsi="Arial" w:cs="Arial"/>
        </w:rPr>
        <w:t xml:space="preserve">( parter i piwnice) </w:t>
      </w:r>
    </w:p>
    <w:p w:rsidR="00BC74C4" w:rsidRPr="00BC74C4" w:rsidRDefault="00BC74C4" w:rsidP="00BC74C4">
      <w:pPr>
        <w:tabs>
          <w:tab w:val="left" w:pos="426"/>
        </w:tabs>
        <w:suppressAutoHyphens/>
        <w:spacing w:after="200" w:line="276" w:lineRule="auto"/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h) </w:t>
      </w:r>
      <w:r w:rsidRPr="00BC74C4">
        <w:rPr>
          <w:rFonts w:ascii="Arial" w:eastAsiaTheme="minorEastAsia" w:hAnsi="Arial" w:cs="Arial"/>
        </w:rPr>
        <w:t>Remont pomieszczeń kuchennych  :</w:t>
      </w:r>
    </w:p>
    <w:p w:rsidR="00BC74C4" w:rsidRPr="00BC74C4" w:rsidRDefault="00BC74C4" w:rsidP="00BC74C4">
      <w:pPr>
        <w:numPr>
          <w:ilvl w:val="0"/>
          <w:numId w:val="33"/>
        </w:numPr>
        <w:tabs>
          <w:tab w:val="left" w:pos="426"/>
        </w:tabs>
        <w:suppressAutoHyphens/>
        <w:spacing w:after="200" w:line="276" w:lineRule="auto"/>
        <w:ind w:left="567" w:hanging="284"/>
        <w:contextualSpacing/>
        <w:rPr>
          <w:rFonts w:ascii="Arial" w:eastAsiaTheme="minorEastAsia" w:hAnsi="Arial" w:cs="Arial"/>
        </w:rPr>
      </w:pPr>
      <w:r w:rsidRPr="00BC74C4">
        <w:rPr>
          <w:rFonts w:ascii="Arial" w:eastAsiaTheme="minorEastAsia" w:hAnsi="Arial" w:cs="Arial"/>
        </w:rPr>
        <w:t xml:space="preserve">Skucie glazury i pokrycie ścian warstwą zmywalną </w:t>
      </w:r>
    </w:p>
    <w:p w:rsidR="00BC74C4" w:rsidRPr="00BC74C4" w:rsidRDefault="00BC74C4" w:rsidP="00BC74C4">
      <w:pPr>
        <w:numPr>
          <w:ilvl w:val="0"/>
          <w:numId w:val="33"/>
        </w:numPr>
        <w:tabs>
          <w:tab w:val="left" w:pos="426"/>
        </w:tabs>
        <w:suppressAutoHyphens/>
        <w:spacing w:after="200" w:line="276" w:lineRule="auto"/>
        <w:ind w:left="567" w:hanging="284"/>
        <w:contextualSpacing/>
        <w:rPr>
          <w:rFonts w:ascii="Arial" w:eastAsiaTheme="minorEastAsia" w:hAnsi="Arial" w:cs="Arial"/>
        </w:rPr>
      </w:pPr>
      <w:r w:rsidRPr="00BC74C4">
        <w:rPr>
          <w:rFonts w:ascii="Arial" w:eastAsiaTheme="minorEastAsia" w:hAnsi="Arial" w:cs="Arial"/>
        </w:rPr>
        <w:t xml:space="preserve">Malowanie ścian i sufitów </w:t>
      </w:r>
    </w:p>
    <w:p w:rsidR="00BC74C4" w:rsidRPr="00BC74C4" w:rsidRDefault="00BC74C4" w:rsidP="00BC74C4">
      <w:pPr>
        <w:numPr>
          <w:ilvl w:val="0"/>
          <w:numId w:val="33"/>
        </w:numPr>
        <w:tabs>
          <w:tab w:val="left" w:pos="426"/>
        </w:tabs>
        <w:suppressAutoHyphens/>
        <w:spacing w:after="200" w:line="276" w:lineRule="auto"/>
        <w:ind w:left="567" w:hanging="284"/>
        <w:contextualSpacing/>
        <w:rPr>
          <w:rFonts w:ascii="Arial" w:eastAsiaTheme="minorEastAsia" w:hAnsi="Arial" w:cs="Arial"/>
          <w:sz w:val="22"/>
          <w:szCs w:val="22"/>
        </w:rPr>
      </w:pPr>
      <w:r w:rsidRPr="00BC74C4">
        <w:rPr>
          <w:rFonts w:ascii="Arial" w:eastAsiaTheme="minorEastAsia" w:hAnsi="Arial" w:cs="Arial"/>
          <w:sz w:val="22"/>
          <w:szCs w:val="22"/>
        </w:rPr>
        <w:t>Wymiana posadzki z terakoty w kuchni  i zmywalni na posadzkę techniczną wraz z wykonaniem korytka odpływowego  przy kotłach warzelnych.</w:t>
      </w:r>
    </w:p>
    <w:p w:rsidR="00BC74C4" w:rsidRPr="00BC74C4" w:rsidRDefault="00BC74C4" w:rsidP="00BC74C4">
      <w:pPr>
        <w:numPr>
          <w:ilvl w:val="0"/>
          <w:numId w:val="33"/>
        </w:numPr>
        <w:tabs>
          <w:tab w:val="left" w:pos="426"/>
        </w:tabs>
        <w:suppressAutoHyphens/>
        <w:spacing w:after="200" w:line="276" w:lineRule="auto"/>
        <w:ind w:left="567" w:hanging="284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BC74C4">
        <w:rPr>
          <w:rFonts w:ascii="Arial" w:eastAsiaTheme="minorEastAsia" w:hAnsi="Arial" w:cs="Arial"/>
          <w:sz w:val="22"/>
          <w:szCs w:val="22"/>
        </w:rPr>
        <w:t>Remont podłóg  w pomieszczeniach  holu , szatni i magazynu</w:t>
      </w:r>
      <w:r w:rsidRPr="00BC74C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BC74C4" w:rsidRPr="00E21125" w:rsidRDefault="00BC74C4" w:rsidP="00BC74C4">
      <w:pPr>
        <w:suppressAutoHyphens/>
        <w:ind w:left="1683" w:hanging="284"/>
        <w:jc w:val="both"/>
        <w:rPr>
          <w:rFonts w:ascii="Arial" w:hAnsi="Arial"/>
          <w:iCs/>
          <w:color w:val="FF0000"/>
          <w:lang w:eastAsia="ar-SA"/>
        </w:rPr>
      </w:pPr>
    </w:p>
    <w:p w:rsidR="008C0006" w:rsidRPr="00E21125" w:rsidRDefault="00BC74C4" w:rsidP="00BC74C4">
      <w:pPr>
        <w:suppressAutoHyphens/>
        <w:jc w:val="both"/>
        <w:rPr>
          <w:rFonts w:ascii="Arial" w:hAnsi="Arial"/>
          <w:iCs/>
          <w:lang w:eastAsia="ar-SA"/>
        </w:rPr>
      </w:pPr>
      <w:r>
        <w:rPr>
          <w:rFonts w:ascii="Arial" w:hAnsi="Arial"/>
          <w:iCs/>
          <w:lang w:eastAsia="ar-SA"/>
        </w:rPr>
        <w:lastRenderedPageBreak/>
        <w:t>4</w:t>
      </w:r>
      <w:r w:rsidR="008C0006" w:rsidRPr="00E21125">
        <w:rPr>
          <w:rFonts w:ascii="Arial" w:hAnsi="Arial"/>
          <w:iCs/>
          <w:lang w:eastAsia="ar-SA"/>
        </w:rPr>
        <w:t xml:space="preserve">.Przedmiot zamówienia obejmuje również: </w:t>
      </w:r>
    </w:p>
    <w:p w:rsidR="008C0006" w:rsidRPr="00E21125" w:rsidRDefault="008C0006" w:rsidP="00BC74C4">
      <w:pPr>
        <w:suppressAutoHyphens/>
        <w:ind w:left="142"/>
        <w:jc w:val="both"/>
        <w:rPr>
          <w:rFonts w:ascii="Arial" w:hAnsi="Arial"/>
          <w:iCs/>
          <w:lang w:eastAsia="ar-SA"/>
        </w:rPr>
      </w:pPr>
      <w:r w:rsidRPr="00E21125">
        <w:rPr>
          <w:rFonts w:ascii="Arial" w:hAnsi="Arial"/>
          <w:iCs/>
          <w:lang w:eastAsia="ar-SA"/>
        </w:rPr>
        <w:t xml:space="preserve"> - przeniesienie autorskich praw majątkowych do opracowanej przez wykonawcę dokumentacji projektowej i zawartych w niej rozwiązań na zamawiającego;</w:t>
      </w:r>
    </w:p>
    <w:p w:rsidR="008C0006" w:rsidRPr="00E21125" w:rsidRDefault="008C0006" w:rsidP="00E348FB">
      <w:pPr>
        <w:suppressAutoHyphens/>
        <w:ind w:left="709" w:hanging="567"/>
        <w:jc w:val="both"/>
        <w:rPr>
          <w:rFonts w:ascii="Arial" w:hAnsi="Arial"/>
          <w:iCs/>
          <w:lang w:eastAsia="ar-SA"/>
        </w:rPr>
      </w:pPr>
      <w:r w:rsidRPr="00E21125">
        <w:rPr>
          <w:rFonts w:ascii="Arial" w:hAnsi="Arial"/>
          <w:iCs/>
          <w:lang w:eastAsia="ar-SA"/>
        </w:rPr>
        <w:t xml:space="preserve">- udzielanie wyjaśnień i odpowiedzi na ewentualne zapytania skierowane przez oferentów </w:t>
      </w:r>
    </w:p>
    <w:p w:rsidR="008C0006" w:rsidRPr="00E21125" w:rsidRDefault="00E348FB" w:rsidP="00E348FB">
      <w:pPr>
        <w:suppressAutoHyphens/>
        <w:ind w:left="284" w:hanging="284"/>
        <w:jc w:val="both"/>
        <w:rPr>
          <w:rFonts w:ascii="Arial" w:hAnsi="Arial"/>
          <w:iCs/>
          <w:lang w:eastAsia="ar-SA"/>
        </w:rPr>
      </w:pPr>
      <w:r>
        <w:rPr>
          <w:rFonts w:ascii="Arial" w:hAnsi="Arial"/>
          <w:iCs/>
          <w:lang w:eastAsia="ar-SA"/>
        </w:rPr>
        <w:t xml:space="preserve">   </w:t>
      </w:r>
      <w:r w:rsidR="008C0006" w:rsidRPr="00E21125">
        <w:rPr>
          <w:rFonts w:ascii="Arial" w:hAnsi="Arial"/>
          <w:iCs/>
          <w:lang w:eastAsia="ar-SA"/>
        </w:rPr>
        <w:t>w prowadzonym postępowaniu przetargowym.</w:t>
      </w:r>
    </w:p>
    <w:p w:rsidR="008C0006" w:rsidRPr="00E21125" w:rsidRDefault="00BC74C4" w:rsidP="00BC74C4">
      <w:pPr>
        <w:suppressAutoHyphens/>
        <w:jc w:val="both"/>
        <w:rPr>
          <w:rFonts w:ascii="Arial" w:hAnsi="Arial"/>
          <w:iCs/>
          <w:lang w:eastAsia="ar-SA"/>
        </w:rPr>
      </w:pPr>
      <w:r>
        <w:rPr>
          <w:rFonts w:ascii="Arial" w:hAnsi="Arial"/>
          <w:iCs/>
          <w:lang w:eastAsia="ar-SA"/>
        </w:rPr>
        <w:t>5</w:t>
      </w:r>
      <w:r w:rsidR="008C0006" w:rsidRPr="00E21125">
        <w:rPr>
          <w:rFonts w:ascii="Arial" w:hAnsi="Arial"/>
          <w:iCs/>
          <w:lang w:eastAsia="ar-SA"/>
        </w:rPr>
        <w:t>. Na wykonany przedmiot zamówienia wykonawca udziela 12 miesięcznej gwarancji jakości</w:t>
      </w:r>
    </w:p>
    <w:p w:rsidR="00E32BC3" w:rsidRPr="00624E73" w:rsidRDefault="00BC74C4" w:rsidP="00BC74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32BC3" w:rsidRPr="00624E73">
        <w:rPr>
          <w:rFonts w:ascii="Arial" w:hAnsi="Arial" w:cs="Arial"/>
        </w:rPr>
        <w:t xml:space="preserve">. Wykonawca oświadcza, że posiada uprawnienia i kwalifikacje wymagane odpowiednimi przepisami prawa, niezbędne </w:t>
      </w:r>
      <w:r w:rsidR="00E32BC3">
        <w:rPr>
          <w:rFonts w:ascii="Arial" w:hAnsi="Arial" w:cs="Arial"/>
        </w:rPr>
        <w:t>dla realizacji przedmiotu umowy.</w:t>
      </w:r>
    </w:p>
    <w:p w:rsidR="00841BCF" w:rsidRPr="00E21125" w:rsidRDefault="00841BCF" w:rsidP="00FC1DB3">
      <w:pPr>
        <w:jc w:val="center"/>
        <w:rPr>
          <w:rFonts w:ascii="Arial" w:hAnsi="Arial" w:cs="Arial"/>
          <w:b/>
        </w:rPr>
      </w:pPr>
    </w:p>
    <w:p w:rsidR="00620E88" w:rsidRPr="00460A85" w:rsidRDefault="00620E88" w:rsidP="00FC1DB3">
      <w:pPr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 xml:space="preserve">§ 2 </w:t>
      </w:r>
    </w:p>
    <w:p w:rsidR="00620E88" w:rsidRDefault="00620E88" w:rsidP="00FC1DB3">
      <w:pPr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TERMIN REALIZACJI UMOWY</w:t>
      </w:r>
    </w:p>
    <w:p w:rsidR="0086106B" w:rsidRPr="00460A85" w:rsidRDefault="0086106B" w:rsidP="00FC1DB3">
      <w:pPr>
        <w:jc w:val="center"/>
        <w:rPr>
          <w:rFonts w:ascii="Arial" w:hAnsi="Arial" w:cs="Arial"/>
          <w:b/>
          <w:sz w:val="18"/>
          <w:szCs w:val="18"/>
        </w:rPr>
      </w:pPr>
    </w:p>
    <w:p w:rsidR="00620E88" w:rsidRPr="00782500" w:rsidRDefault="00620E88" w:rsidP="0086106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32BC3">
        <w:rPr>
          <w:rFonts w:ascii="Arial" w:hAnsi="Arial" w:cs="Arial"/>
        </w:rPr>
        <w:t xml:space="preserve">Strony ustalają następujące terminy umowne w zakresie realizacji przedmiotu Umowy: </w:t>
      </w:r>
      <w:r w:rsidR="008C0006" w:rsidRPr="00782500">
        <w:rPr>
          <w:rFonts w:ascii="Arial" w:hAnsi="Arial" w:cs="Arial"/>
          <w:b/>
        </w:rPr>
        <w:t>3 miesiące od daty podpisania umowy</w:t>
      </w:r>
      <w:r w:rsidR="00E21125" w:rsidRPr="00782500">
        <w:rPr>
          <w:rFonts w:ascii="Arial" w:hAnsi="Arial" w:cs="Arial"/>
          <w:b/>
        </w:rPr>
        <w:t>.</w:t>
      </w:r>
    </w:p>
    <w:p w:rsidR="00624E73" w:rsidRPr="00624E73" w:rsidRDefault="00624E73" w:rsidP="00624E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624E73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3</w:t>
      </w:r>
      <w:r w:rsidRPr="00624E73">
        <w:rPr>
          <w:rFonts w:ascii="Arial" w:hAnsi="Arial" w:cs="Arial"/>
          <w:b/>
          <w:sz w:val="18"/>
          <w:szCs w:val="18"/>
        </w:rPr>
        <w:t xml:space="preserve"> </w:t>
      </w:r>
    </w:p>
    <w:p w:rsidR="0040295C" w:rsidRDefault="00624E73" w:rsidP="00624E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</w:t>
      </w:r>
      <w:r w:rsidR="00E32BC3">
        <w:rPr>
          <w:rFonts w:ascii="Arial" w:hAnsi="Arial" w:cs="Arial"/>
          <w:b/>
          <w:sz w:val="18"/>
          <w:szCs w:val="18"/>
        </w:rPr>
        <w:t>YNAGRODZENIE</w:t>
      </w:r>
    </w:p>
    <w:p w:rsidR="000404BA" w:rsidRDefault="000404BA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624E73" w:rsidRPr="00624E73" w:rsidRDefault="00624E73" w:rsidP="00624E73">
      <w:pPr>
        <w:rPr>
          <w:rFonts w:ascii="Arial" w:hAnsi="Arial" w:cs="Arial"/>
        </w:rPr>
      </w:pPr>
      <w:r w:rsidRPr="00624E73">
        <w:rPr>
          <w:rFonts w:ascii="Arial" w:hAnsi="Arial" w:cs="Arial"/>
        </w:rPr>
        <w:t>1.</w:t>
      </w:r>
      <w:r w:rsidR="00E32BC3">
        <w:rPr>
          <w:rFonts w:ascii="Arial" w:hAnsi="Arial" w:cs="Arial"/>
        </w:rPr>
        <w:t xml:space="preserve">Wynagrodzenie </w:t>
      </w:r>
      <w:r w:rsidRPr="00624E73">
        <w:rPr>
          <w:rFonts w:ascii="Arial" w:hAnsi="Arial" w:cs="Arial"/>
        </w:rPr>
        <w:t xml:space="preserve"> przedmiotu umowy wynikające z oferty wynosi:</w:t>
      </w:r>
    </w:p>
    <w:p w:rsidR="00624E73" w:rsidRPr="00624E73" w:rsidRDefault="00624E73" w:rsidP="00624E73">
      <w:pPr>
        <w:widowControl w:val="0"/>
        <w:tabs>
          <w:tab w:val="left" w:leader="dot" w:pos="10512"/>
        </w:tabs>
        <w:suppressAutoHyphens/>
        <w:spacing w:before="120" w:line="100" w:lineRule="atLeast"/>
        <w:jc w:val="both"/>
        <w:rPr>
          <w:rFonts w:ascii="Arial" w:eastAsia="Lucida Sans Unicode" w:hAnsi="Arial" w:cs="Tahoma"/>
          <w:color w:val="000000"/>
        </w:rPr>
      </w:pPr>
      <w:r w:rsidRPr="00624E73">
        <w:rPr>
          <w:rFonts w:ascii="Arial" w:eastAsia="Lucida Sans Unicode" w:hAnsi="Arial" w:cs="Tahoma"/>
          <w:color w:val="000000"/>
        </w:rPr>
        <w:t>wartość netto …………….. PLN</w:t>
      </w:r>
    </w:p>
    <w:p w:rsidR="00624E73" w:rsidRPr="00624E73" w:rsidRDefault="00624E73" w:rsidP="00624E73">
      <w:pPr>
        <w:widowControl w:val="0"/>
        <w:tabs>
          <w:tab w:val="left" w:leader="dot" w:pos="10512"/>
        </w:tabs>
        <w:suppressAutoHyphens/>
        <w:spacing w:before="120" w:line="100" w:lineRule="atLeast"/>
        <w:jc w:val="both"/>
        <w:rPr>
          <w:rFonts w:ascii="Arial" w:eastAsia="Lucida Sans Unicode" w:hAnsi="Arial" w:cs="Tahoma"/>
          <w:color w:val="000000"/>
        </w:rPr>
      </w:pPr>
      <w:r w:rsidRPr="00624E73">
        <w:rPr>
          <w:rFonts w:ascii="Arial" w:eastAsia="Lucida Sans Unicode" w:hAnsi="Arial" w:cs="Tahoma"/>
          <w:color w:val="000000"/>
        </w:rPr>
        <w:t>wartość VAT ……………… PLN</w:t>
      </w:r>
    </w:p>
    <w:p w:rsidR="00F11E63" w:rsidRDefault="00624E73" w:rsidP="00624E73">
      <w:pPr>
        <w:widowControl w:val="0"/>
        <w:tabs>
          <w:tab w:val="left" w:pos="862"/>
          <w:tab w:val="left" w:pos="1146"/>
          <w:tab w:val="left" w:leader="dot" w:pos="10512"/>
        </w:tabs>
        <w:suppressAutoHyphens/>
        <w:spacing w:before="120" w:line="100" w:lineRule="atLeast"/>
        <w:jc w:val="both"/>
        <w:rPr>
          <w:rFonts w:ascii="Arial" w:eastAsia="Lucida Sans Unicode" w:hAnsi="Arial" w:cs="Tahoma"/>
          <w:color w:val="000000"/>
        </w:rPr>
      </w:pPr>
      <w:r w:rsidRPr="00624E73">
        <w:rPr>
          <w:rFonts w:ascii="Arial" w:eastAsia="Lucida Sans Unicode" w:hAnsi="Arial" w:cs="Tahoma"/>
          <w:color w:val="000000"/>
        </w:rPr>
        <w:t xml:space="preserve">wartość brutto: …………… PLN </w:t>
      </w:r>
    </w:p>
    <w:p w:rsidR="00624E73" w:rsidRPr="00624E73" w:rsidRDefault="00624E73" w:rsidP="00624E73">
      <w:pPr>
        <w:widowControl w:val="0"/>
        <w:tabs>
          <w:tab w:val="left" w:pos="862"/>
          <w:tab w:val="left" w:pos="1146"/>
          <w:tab w:val="left" w:leader="dot" w:pos="10512"/>
        </w:tabs>
        <w:suppressAutoHyphens/>
        <w:spacing w:before="120" w:line="100" w:lineRule="atLeast"/>
        <w:jc w:val="both"/>
        <w:rPr>
          <w:rFonts w:ascii="Arial" w:eastAsia="Lucida Sans Unicode" w:hAnsi="Arial" w:cs="Tahoma"/>
          <w:color w:val="000000"/>
        </w:rPr>
      </w:pPr>
      <w:r w:rsidRPr="00624E73">
        <w:rPr>
          <w:rFonts w:ascii="Arial" w:eastAsia="Lucida Sans Unicode" w:hAnsi="Arial" w:cs="Tahoma"/>
          <w:color w:val="000000"/>
        </w:rPr>
        <w:t>(słownie: ……………………………………………………………………)</w:t>
      </w:r>
    </w:p>
    <w:p w:rsidR="00624E73" w:rsidRPr="00624E73" w:rsidRDefault="00624E73" w:rsidP="00624E73">
      <w:pPr>
        <w:jc w:val="both"/>
        <w:rPr>
          <w:rFonts w:ascii="Arial" w:hAnsi="Arial" w:cs="Arial"/>
        </w:rPr>
      </w:pPr>
      <w:r w:rsidRPr="00624E73">
        <w:rPr>
          <w:rFonts w:ascii="Arial" w:hAnsi="Arial" w:cs="Arial"/>
        </w:rPr>
        <w:t xml:space="preserve">2.W zaoferowanej cenie Wykonawca uwzględnił wszelkie prace i nakłady konieczne do wykonania prac </w:t>
      </w:r>
      <w:r w:rsidR="00E32BC3" w:rsidRPr="00111D0E">
        <w:rPr>
          <w:rFonts w:ascii="Arial" w:hAnsi="Arial" w:cs="Arial"/>
        </w:rPr>
        <w:t>i</w:t>
      </w:r>
      <w:r w:rsidRPr="00624E73">
        <w:rPr>
          <w:rFonts w:ascii="Arial" w:hAnsi="Arial" w:cs="Arial"/>
        </w:rPr>
        <w:t xml:space="preserve"> osiągnięcie celu umowy – wykonanie całego przedmiotowego zamówienia. </w:t>
      </w:r>
    </w:p>
    <w:p w:rsidR="00624E73" w:rsidRPr="00624E73" w:rsidRDefault="00F11E63" w:rsidP="00624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24E73" w:rsidRPr="00624E73">
        <w:rPr>
          <w:rFonts w:ascii="Arial" w:hAnsi="Arial" w:cs="Arial"/>
        </w:rPr>
        <w:t xml:space="preserve">. Należność za wykonane prace Zamawiający zapłaci przelewem w terminie do 30 dni od daty otrzymania faktury wraz z </w:t>
      </w:r>
      <w:r w:rsidR="00E32BC3" w:rsidRPr="00111D0E">
        <w:rPr>
          <w:rFonts w:ascii="Arial" w:hAnsi="Arial" w:cs="Arial"/>
        </w:rPr>
        <w:t>wymaganą dokumentacją</w:t>
      </w:r>
      <w:r w:rsidR="00624E73" w:rsidRPr="00624E73">
        <w:rPr>
          <w:rFonts w:ascii="Arial" w:hAnsi="Arial" w:cs="Arial"/>
        </w:rPr>
        <w:t xml:space="preserve"> na konto Wykonawcy podane na fakturze.</w:t>
      </w:r>
    </w:p>
    <w:p w:rsidR="00624E73" w:rsidRPr="00624E73" w:rsidRDefault="00F11E63" w:rsidP="00624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24E73" w:rsidRPr="00624E73">
        <w:rPr>
          <w:rFonts w:ascii="Arial" w:hAnsi="Arial" w:cs="Arial"/>
        </w:rPr>
        <w:t>. W razie zwłoki w płatności określonej pkt.1- Zamawiający zapłaci ustawowe odsetki.</w:t>
      </w:r>
    </w:p>
    <w:p w:rsidR="0040295C" w:rsidRDefault="0040295C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 xml:space="preserve">§ </w:t>
      </w:r>
      <w:r w:rsidR="00E32BC3">
        <w:rPr>
          <w:rFonts w:ascii="Arial" w:hAnsi="Arial" w:cs="Arial"/>
          <w:b/>
          <w:sz w:val="18"/>
          <w:szCs w:val="18"/>
        </w:rPr>
        <w:t>4</w:t>
      </w:r>
    </w:p>
    <w:p w:rsidR="00620E88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PRAWA AUTORSKIE</w:t>
      </w:r>
    </w:p>
    <w:p w:rsidR="00111D0E" w:rsidRPr="00460A85" w:rsidRDefault="00111D0E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620E88" w:rsidRPr="00111D0E" w:rsidRDefault="00620E88" w:rsidP="00E348FB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111D0E">
        <w:rPr>
          <w:rFonts w:ascii="Arial" w:hAnsi="Arial" w:cs="Arial"/>
        </w:rPr>
        <w:t>Z chwilą zapłaty całości wynagrodzenia, Przedmiot umowy przechodzi na własność Zamawiającego wraz z autorskimi prawami majątkowymi, na następujących polach eksploatacji:</w:t>
      </w:r>
    </w:p>
    <w:p w:rsidR="00620E88" w:rsidRPr="00111D0E" w:rsidRDefault="00620E88" w:rsidP="00E348FB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111D0E">
        <w:rPr>
          <w:rFonts w:ascii="Arial" w:hAnsi="Arial" w:cs="Arial"/>
        </w:rPr>
        <w:t xml:space="preserve">w zakresie utrwalania i zwielokrotniania projektów – </w:t>
      </w:r>
      <w:r w:rsidR="005E0B45" w:rsidRPr="00111D0E">
        <w:rPr>
          <w:rFonts w:ascii="Arial" w:hAnsi="Arial" w:cs="Arial"/>
        </w:rPr>
        <w:t>na wszelkich znanych w chwili zawarcia umowy nośnikach danych</w:t>
      </w:r>
      <w:r w:rsidRPr="00111D0E">
        <w:rPr>
          <w:rFonts w:ascii="Arial" w:hAnsi="Arial" w:cs="Arial"/>
        </w:rPr>
        <w:t>,</w:t>
      </w:r>
    </w:p>
    <w:p w:rsidR="00620E88" w:rsidRPr="00111D0E" w:rsidRDefault="00620E88" w:rsidP="00E348FB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111D0E">
        <w:rPr>
          <w:rFonts w:ascii="Arial" w:hAnsi="Arial" w:cs="Arial"/>
        </w:rPr>
        <w:t>w zakresie obrotu oryginałem albo egzemplarzami, na których projekty utrwalono  wprowadzanie do obrotu, użyczenie lub najem oryginału lub egzemplarzy,</w:t>
      </w:r>
    </w:p>
    <w:p w:rsidR="00620E88" w:rsidRPr="00111D0E" w:rsidRDefault="00620E88" w:rsidP="00E348FB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111D0E">
        <w:rPr>
          <w:rFonts w:ascii="Arial" w:hAnsi="Arial" w:cs="Arial"/>
        </w:rPr>
        <w:t>w zakresie rozpowszechniania projektów w sposób inny niż określony powyżej – publiczne wykonanie, wystawienie, wyświetlenie, odtworzenie oraz nadawanie i reemitowanie, a także publiczne udostępnianie w taki sposób, aby każdy mógł mieć do niego dostęp w miejscu i w czasie przez siebie wybranym.</w:t>
      </w:r>
    </w:p>
    <w:p w:rsidR="00620E88" w:rsidRPr="00111D0E" w:rsidRDefault="00620E88" w:rsidP="00E348FB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111D0E">
        <w:rPr>
          <w:rFonts w:ascii="Arial" w:hAnsi="Arial" w:cs="Arial"/>
        </w:rPr>
        <w:t>Osobiste prawa autorskie, jako niezbywalne, pozostają własnością projektantów – autorów dokumentacji projektowej.</w:t>
      </w:r>
    </w:p>
    <w:p w:rsidR="00620E88" w:rsidRPr="00111D0E" w:rsidRDefault="00620E88" w:rsidP="00E348FB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111D0E">
        <w:rPr>
          <w:rFonts w:ascii="Arial" w:hAnsi="Arial" w:cs="Arial"/>
        </w:rPr>
        <w:t xml:space="preserve">Za przeniesienie autorskich praw majątkowych Wykonawcy nie będzie przysługiwało dodatkowe wynagrodzenie, ponad to, o którym mowa w § 3 ust. 1. W ramach zezwolenia Wykonawcy, Zamawiający uprawniony jest do wykorzystania przedmiotowych projektów dla potrzeb planowanych robót </w:t>
      </w:r>
      <w:r w:rsidR="00404494" w:rsidRPr="00111D0E">
        <w:rPr>
          <w:rFonts w:ascii="Arial" w:hAnsi="Arial" w:cs="Arial"/>
        </w:rPr>
        <w:t xml:space="preserve"> bez jakichkolwiek ograniczeń.</w:t>
      </w:r>
    </w:p>
    <w:p w:rsidR="00460A85" w:rsidRDefault="00460A85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 xml:space="preserve">§ </w:t>
      </w:r>
      <w:r w:rsidR="0086106B">
        <w:rPr>
          <w:rFonts w:ascii="Arial" w:hAnsi="Arial" w:cs="Arial"/>
          <w:b/>
          <w:sz w:val="18"/>
          <w:szCs w:val="18"/>
        </w:rPr>
        <w:t>5</w:t>
      </w:r>
    </w:p>
    <w:p w:rsidR="00620E88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ZMIANY I UZUPEŁNIENIA UMOWY</w:t>
      </w:r>
    </w:p>
    <w:p w:rsidR="00111D0E" w:rsidRPr="00460A85" w:rsidRDefault="00111D0E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620E88" w:rsidRPr="00111D0E" w:rsidRDefault="00620E88" w:rsidP="00E348FB">
      <w:pPr>
        <w:numPr>
          <w:ilvl w:val="0"/>
          <w:numId w:val="19"/>
        </w:num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 w:rsidRPr="00111D0E">
        <w:rPr>
          <w:rFonts w:ascii="Arial" w:hAnsi="Arial" w:cs="Arial"/>
        </w:rPr>
        <w:t>Strony dopuszczają możliwość zmiany umowy w sytuacji:</w:t>
      </w:r>
    </w:p>
    <w:p w:rsidR="00620E88" w:rsidRPr="00111D0E" w:rsidRDefault="00620E88" w:rsidP="00E348FB">
      <w:pPr>
        <w:numPr>
          <w:ilvl w:val="0"/>
          <w:numId w:val="20"/>
        </w:num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 w:rsidRPr="00111D0E">
        <w:rPr>
          <w:rFonts w:ascii="Arial" w:hAnsi="Arial" w:cs="Arial"/>
        </w:rPr>
        <w:t>zmiany przepisów podatkowych w zakresie zmiany stawki podatku VAT. W przypadku wprowadzenia zmiany stawki podatku VAT, zmianie ulegnie wysokość łącznego wynagrodzenia brutto, stawka podatku VAT oraz wartość podatku VAT,</w:t>
      </w:r>
    </w:p>
    <w:p w:rsidR="00620E88" w:rsidRPr="00111D0E" w:rsidRDefault="00620E88" w:rsidP="000D4540">
      <w:pPr>
        <w:numPr>
          <w:ilvl w:val="0"/>
          <w:numId w:val="20"/>
        </w:numPr>
        <w:tabs>
          <w:tab w:val="left" w:pos="142"/>
          <w:tab w:val="left" w:pos="284"/>
        </w:tabs>
        <w:ind w:left="142" w:hanging="142"/>
        <w:jc w:val="both"/>
        <w:rPr>
          <w:rFonts w:ascii="Arial" w:hAnsi="Arial" w:cs="Arial"/>
        </w:rPr>
      </w:pPr>
      <w:r w:rsidRPr="00111D0E">
        <w:rPr>
          <w:rFonts w:ascii="Arial" w:hAnsi="Arial" w:cs="Arial"/>
        </w:rPr>
        <w:t>wystąpienia zmian powszechnie obowiązujących przepisów prawa w zakresie mającym wpływ na realizację Umowy – w zakresie dostosowania postanowień Umowy do zmiany przepisów prawa,</w:t>
      </w:r>
    </w:p>
    <w:p w:rsidR="00620E88" w:rsidRPr="00111D0E" w:rsidRDefault="00620E88" w:rsidP="000D4540">
      <w:pPr>
        <w:numPr>
          <w:ilvl w:val="0"/>
          <w:numId w:val="20"/>
        </w:numPr>
        <w:tabs>
          <w:tab w:val="left" w:pos="142"/>
          <w:tab w:val="left" w:pos="284"/>
        </w:tabs>
        <w:ind w:left="142" w:hanging="142"/>
        <w:jc w:val="both"/>
        <w:rPr>
          <w:rFonts w:ascii="Arial" w:hAnsi="Arial" w:cs="Arial"/>
        </w:rPr>
      </w:pPr>
      <w:r w:rsidRPr="00111D0E">
        <w:rPr>
          <w:rFonts w:ascii="Arial" w:hAnsi="Arial" w:cs="Arial"/>
        </w:rPr>
        <w:t>gdy zaszła konieczność uzyskania niemożliwych do przewidzenia na etapie planowania inwestycji: danych, decyzji, zgód, oświadczeń lub pozwoleń podmiotów lub osób trzecich lub właściwych organów administracji państwowej; zmiana terminu realizacji o  niezbędny czas ich uzyskania,</w:t>
      </w:r>
    </w:p>
    <w:p w:rsidR="00620E88" w:rsidRPr="00111D0E" w:rsidRDefault="00620E88" w:rsidP="000D4540">
      <w:pPr>
        <w:numPr>
          <w:ilvl w:val="0"/>
          <w:numId w:val="20"/>
        </w:numPr>
        <w:tabs>
          <w:tab w:val="left" w:pos="142"/>
          <w:tab w:val="left" w:pos="284"/>
        </w:tabs>
        <w:ind w:left="142" w:hanging="142"/>
        <w:jc w:val="both"/>
        <w:rPr>
          <w:rFonts w:ascii="Arial" w:hAnsi="Arial" w:cs="Arial"/>
        </w:rPr>
      </w:pPr>
      <w:r w:rsidRPr="00111D0E">
        <w:rPr>
          <w:rFonts w:ascii="Arial" w:hAnsi="Arial" w:cs="Arial"/>
        </w:rPr>
        <w:t>zmiany nazwy oraz formy prawnej Stron - w zakresie dostosowania umowy do tych zmian,</w:t>
      </w:r>
    </w:p>
    <w:p w:rsidR="00620E88" w:rsidRPr="00111D0E" w:rsidRDefault="00620E88" w:rsidP="000D4540">
      <w:pPr>
        <w:numPr>
          <w:ilvl w:val="0"/>
          <w:numId w:val="20"/>
        </w:numPr>
        <w:tabs>
          <w:tab w:val="left" w:pos="142"/>
          <w:tab w:val="left" w:pos="284"/>
        </w:tabs>
        <w:ind w:left="142" w:hanging="142"/>
        <w:jc w:val="both"/>
        <w:rPr>
          <w:rFonts w:ascii="Arial" w:hAnsi="Arial" w:cs="Arial"/>
        </w:rPr>
      </w:pPr>
      <w:r w:rsidRPr="00111D0E">
        <w:rPr>
          <w:rFonts w:ascii="Arial" w:hAnsi="Arial" w:cs="Arial"/>
        </w:rPr>
        <w:lastRenderedPageBreak/>
        <w:t>zmiany terminu wykonania przedmiotu umowy (skrócenie/wydłużenie) lub wstrzymania/przerwania wykonania przedmiotu umowy z przyczyn zależnych od Zamawiającego lub będących następstwem zaistnienia siły wyższej,</w:t>
      </w:r>
    </w:p>
    <w:p w:rsidR="00620E88" w:rsidRPr="00111D0E" w:rsidRDefault="00620E88" w:rsidP="000D4540">
      <w:pPr>
        <w:numPr>
          <w:ilvl w:val="0"/>
          <w:numId w:val="19"/>
        </w:numPr>
        <w:tabs>
          <w:tab w:val="left" w:pos="142"/>
          <w:tab w:val="left" w:pos="284"/>
        </w:tabs>
        <w:ind w:left="142" w:hanging="142"/>
        <w:jc w:val="both"/>
        <w:rPr>
          <w:rFonts w:ascii="Arial" w:hAnsi="Arial" w:cs="Arial"/>
        </w:rPr>
      </w:pPr>
      <w:r w:rsidRPr="00111D0E">
        <w:rPr>
          <w:rFonts w:ascii="Arial" w:hAnsi="Arial" w:cs="Arial"/>
        </w:rPr>
        <w:t>Wszelkie zmiany i uzupełnienia postanowień Umowy wymagają form</w:t>
      </w:r>
      <w:r w:rsidR="00324219" w:rsidRPr="00111D0E">
        <w:rPr>
          <w:rFonts w:ascii="Arial" w:hAnsi="Arial" w:cs="Arial"/>
        </w:rPr>
        <w:t>y pisemnej i będą sporządzane w </w:t>
      </w:r>
      <w:r w:rsidRPr="00111D0E">
        <w:rPr>
          <w:rFonts w:ascii="Arial" w:hAnsi="Arial" w:cs="Arial"/>
        </w:rPr>
        <w:t>postaci podpisanych przez obie strony aneksów do umowy, pod rygorem nieważności.</w:t>
      </w:r>
    </w:p>
    <w:p w:rsidR="00A83E03" w:rsidRDefault="00A83E03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 xml:space="preserve">§ </w:t>
      </w:r>
      <w:r w:rsidR="00A83E03">
        <w:rPr>
          <w:rFonts w:ascii="Arial" w:hAnsi="Arial" w:cs="Arial"/>
          <w:b/>
          <w:sz w:val="18"/>
          <w:szCs w:val="18"/>
        </w:rPr>
        <w:t>6</w:t>
      </w:r>
    </w:p>
    <w:p w:rsidR="00620E88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ODSTĄPIENIE OD UMOWY I ROZWIĄZANIE UMOWY</w:t>
      </w:r>
    </w:p>
    <w:p w:rsidR="00A83E03" w:rsidRPr="00111D0E" w:rsidRDefault="00A83E03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20E88" w:rsidRPr="00111D0E" w:rsidRDefault="00620E88" w:rsidP="000D4540">
      <w:pPr>
        <w:numPr>
          <w:ilvl w:val="0"/>
          <w:numId w:val="22"/>
        </w:num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 w:rsidRPr="00111D0E">
        <w:rPr>
          <w:rFonts w:ascii="Arial" w:hAnsi="Arial" w:cs="Arial"/>
        </w:rPr>
        <w:t>Zamawiającemu przysługuje prawo do odstąpienia od umowy w przypadku, gdy Wykonawca realizuje przedmiot Umowy w sposób niezgodny z jej postanowieniami. Prawo odstąpienia przysługuje w terminie 14 dni od dnia upływu terminu wyznaczonego Wykonawcy do realizacji prac zgodnie z Umową.</w:t>
      </w:r>
    </w:p>
    <w:p w:rsidR="00620E88" w:rsidRPr="00111D0E" w:rsidRDefault="00620E88" w:rsidP="000D4540">
      <w:pPr>
        <w:numPr>
          <w:ilvl w:val="0"/>
          <w:numId w:val="22"/>
        </w:num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 w:rsidRPr="00111D0E">
        <w:rPr>
          <w:rFonts w:ascii="Arial" w:hAnsi="Arial" w:cs="Arial"/>
        </w:rPr>
        <w:t>Wykonawca może odstąpić od niniejszej umowy, jeżeli Zamawiający zawiadomi go, iż na skutek nieprzewidzianych uprzednio okoliczności nie będzie się mógł wywiązać ze zobowiązań wynikających z</w:t>
      </w:r>
      <w:r w:rsidR="00324219" w:rsidRPr="00111D0E">
        <w:rPr>
          <w:rFonts w:ascii="Arial" w:hAnsi="Arial" w:cs="Arial"/>
        </w:rPr>
        <w:t> </w:t>
      </w:r>
      <w:r w:rsidRPr="00111D0E">
        <w:rPr>
          <w:rFonts w:ascii="Arial" w:hAnsi="Arial" w:cs="Arial"/>
        </w:rPr>
        <w:t>niniejszej umowy. Prawo odstąpienia przysługuje w terminie 7 dni od dnia zawiadomienia Wykonawcy. W takim przypadku Wykonawca może żądać jedynie wynagrodzenia należnego mu z tytułu wykonanej części Umowy.</w:t>
      </w:r>
    </w:p>
    <w:p w:rsidR="00620E88" w:rsidRPr="00111D0E" w:rsidRDefault="00620E88" w:rsidP="000D4540">
      <w:pPr>
        <w:numPr>
          <w:ilvl w:val="0"/>
          <w:numId w:val="22"/>
        </w:num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 w:rsidRPr="00111D0E">
        <w:rPr>
          <w:rFonts w:ascii="Arial" w:hAnsi="Arial" w:cs="Arial"/>
        </w:rPr>
        <w:t>Wykonawca może odstąpić od niniejszej umowy, jeżeli wystąpi istotna zmiany okoliczności powodującej, że wykonanie Umowy nie leży w interesie Wykonawcy, czego nie można było przewidzieć w chwili zawarcia umowy. Wykonawca może odstąpić od umowy zawiadamiając o tym Zamawiającego na piśmie w terminie 30 dni od powzięcia wiadomości o powyższych okolicznościach. W takim przypadku Wykonawca może żądać jedynie wynagrodzenia należnego mu z tytułu wykonanej części Umowy.</w:t>
      </w:r>
    </w:p>
    <w:p w:rsidR="00620E88" w:rsidRPr="00111D0E" w:rsidRDefault="00620E88" w:rsidP="000D4540">
      <w:pPr>
        <w:numPr>
          <w:ilvl w:val="0"/>
          <w:numId w:val="22"/>
        </w:num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 w:rsidRPr="00111D0E">
        <w:rPr>
          <w:rFonts w:ascii="Arial" w:hAnsi="Arial" w:cs="Arial"/>
        </w:rPr>
        <w:t>Strony zastrzegają sobie prawo odstąpienia od umowy z powodu wystąpienia siły wyższej albo z powodu braku możliwości uzyskania decyzji, pozwoleń, zgód albo oświadczeń podmiotów lub osób trzecich lub właściwych organów administracji państwowej. Odstąpienie takie może nastąpić w terminie 30 dni od daty poinformowania drugiej strony o zaistnieniu podstawy uprawniającej do odstąpienia. W takim przypadku Wykonawca może żądać jedynie wynagrodzenia należnego mu z tytułu wykonanej części Umowy.</w:t>
      </w:r>
    </w:p>
    <w:p w:rsidR="00620E88" w:rsidRPr="00111D0E" w:rsidRDefault="00620E88" w:rsidP="000D4540">
      <w:pPr>
        <w:numPr>
          <w:ilvl w:val="0"/>
          <w:numId w:val="22"/>
        </w:num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 w:rsidRPr="00111D0E">
        <w:rPr>
          <w:rFonts w:ascii="Arial" w:hAnsi="Arial" w:cs="Arial"/>
        </w:rPr>
        <w:t>Odstąpienie od niniejszej umowy powinno nastąpić w formie pisemnej pod rygorem nieważności, z</w:t>
      </w:r>
      <w:r w:rsidR="00324219" w:rsidRPr="00111D0E">
        <w:rPr>
          <w:rFonts w:ascii="Arial" w:hAnsi="Arial" w:cs="Arial"/>
        </w:rPr>
        <w:t> </w:t>
      </w:r>
      <w:r w:rsidRPr="00111D0E">
        <w:rPr>
          <w:rFonts w:ascii="Arial" w:hAnsi="Arial" w:cs="Arial"/>
        </w:rPr>
        <w:t>podaniem przyczyny odstąpienia.</w:t>
      </w:r>
    </w:p>
    <w:p w:rsidR="00460A85" w:rsidRDefault="00460A85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20E88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 xml:space="preserve">§ </w:t>
      </w:r>
      <w:r w:rsidR="00A83E03">
        <w:rPr>
          <w:rFonts w:ascii="Arial" w:hAnsi="Arial" w:cs="Arial"/>
          <w:b/>
          <w:sz w:val="18"/>
          <w:szCs w:val="18"/>
        </w:rPr>
        <w:t>7</w:t>
      </w:r>
    </w:p>
    <w:p w:rsidR="00134077" w:rsidRPr="00460A85" w:rsidRDefault="00134077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620E88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POSTANOWIENIA KOŃCOWE</w:t>
      </w:r>
    </w:p>
    <w:p w:rsidR="00A83E03" w:rsidRPr="00460A85" w:rsidRDefault="00A83E03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620E88" w:rsidRPr="00111D0E" w:rsidRDefault="000D4540" w:rsidP="000D4540">
      <w:pPr>
        <w:pStyle w:val="Tekstpodstawowy2"/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20E88" w:rsidRPr="00111D0E">
        <w:rPr>
          <w:rFonts w:ascii="Arial" w:hAnsi="Arial" w:cs="Arial"/>
        </w:rPr>
        <w:t>W sprawach nieuregulowanych niniejszą Umową mają zastosowanie przepisy prawa powszechnie obowiązującego, a zwłaszcza ustawy Prawo budowlane oraz przepisy Kodeksu cywilnego.</w:t>
      </w:r>
    </w:p>
    <w:p w:rsidR="000D4540" w:rsidRDefault="000D4540" w:rsidP="000D45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20E88" w:rsidRPr="00111D0E">
        <w:rPr>
          <w:rFonts w:ascii="Arial" w:hAnsi="Arial" w:cs="Arial"/>
        </w:rPr>
        <w:t>Wszelkie spory mogące wynikać podczas realizacji Umowy Strony zobowiązują się rozstrzygać</w:t>
      </w:r>
    </w:p>
    <w:p w:rsidR="000D4540" w:rsidRDefault="000D4540" w:rsidP="000D45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0E88" w:rsidRPr="00111D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20E88" w:rsidRPr="00111D0E">
        <w:rPr>
          <w:rFonts w:ascii="Arial" w:hAnsi="Arial" w:cs="Arial"/>
        </w:rPr>
        <w:t xml:space="preserve">polubownie, a w przypadku braku możliwości osiągnięcia porozumienia będą rozstrzygane przez Sąd </w:t>
      </w:r>
    </w:p>
    <w:p w:rsidR="00620E88" w:rsidRPr="00111D0E" w:rsidRDefault="000D4540" w:rsidP="000D45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20E88" w:rsidRPr="00111D0E">
        <w:rPr>
          <w:rFonts w:ascii="Arial" w:hAnsi="Arial" w:cs="Arial"/>
        </w:rPr>
        <w:t xml:space="preserve">powszechny właściwy miejscowo dla siedziby </w:t>
      </w:r>
      <w:r w:rsidR="007D1487" w:rsidRPr="00111D0E">
        <w:rPr>
          <w:rFonts w:ascii="Arial" w:hAnsi="Arial" w:cs="Arial"/>
        </w:rPr>
        <w:t>Zamawiającego</w:t>
      </w:r>
      <w:r w:rsidR="00620E88" w:rsidRPr="00111D0E">
        <w:rPr>
          <w:rFonts w:ascii="Arial" w:hAnsi="Arial" w:cs="Arial"/>
        </w:rPr>
        <w:t>.</w:t>
      </w:r>
    </w:p>
    <w:p w:rsidR="000D4540" w:rsidRDefault="000D4540" w:rsidP="000D45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20E88" w:rsidRPr="00111D0E">
        <w:rPr>
          <w:rFonts w:ascii="Arial" w:hAnsi="Arial" w:cs="Arial"/>
        </w:rPr>
        <w:t>Wszelkie zmiany i uzupełnienia postanowień Umowy wymagają formy pisemnej i będą sporządzane</w:t>
      </w:r>
    </w:p>
    <w:p w:rsidR="00620E88" w:rsidRPr="00111D0E" w:rsidRDefault="000D4540" w:rsidP="000D45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20E88" w:rsidRPr="00111D0E">
        <w:rPr>
          <w:rFonts w:ascii="Arial" w:hAnsi="Arial" w:cs="Arial"/>
        </w:rPr>
        <w:t xml:space="preserve"> w</w:t>
      </w:r>
      <w:r w:rsidR="00324219" w:rsidRPr="00111D0E">
        <w:rPr>
          <w:rFonts w:ascii="Arial" w:hAnsi="Arial" w:cs="Arial"/>
        </w:rPr>
        <w:t> </w:t>
      </w:r>
      <w:r w:rsidR="00620E88" w:rsidRPr="00111D0E">
        <w:rPr>
          <w:rFonts w:ascii="Arial" w:hAnsi="Arial" w:cs="Arial"/>
        </w:rPr>
        <w:t>postaci podpisanych przez obie strony aneksów do umowy, pod rygorem nieważności.</w:t>
      </w:r>
    </w:p>
    <w:p w:rsidR="000D4540" w:rsidRDefault="000D4540" w:rsidP="000D45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20E88" w:rsidRPr="00111D0E">
        <w:rPr>
          <w:rFonts w:ascii="Arial" w:hAnsi="Arial" w:cs="Arial"/>
        </w:rPr>
        <w:t xml:space="preserve">Umowę sporządzono w </w:t>
      </w:r>
      <w:r w:rsidR="007D1487" w:rsidRPr="00111D0E">
        <w:rPr>
          <w:rFonts w:ascii="Arial" w:hAnsi="Arial" w:cs="Arial"/>
        </w:rPr>
        <w:t>dwóch</w:t>
      </w:r>
      <w:r w:rsidR="00620E88" w:rsidRPr="00111D0E">
        <w:rPr>
          <w:rFonts w:ascii="Arial" w:hAnsi="Arial" w:cs="Arial"/>
        </w:rPr>
        <w:t xml:space="preserve"> jednobrzmiących egzemplarzach: </w:t>
      </w:r>
      <w:r w:rsidR="007D1487" w:rsidRPr="00111D0E">
        <w:rPr>
          <w:rFonts w:ascii="Arial" w:hAnsi="Arial" w:cs="Arial"/>
        </w:rPr>
        <w:t xml:space="preserve">po jednym </w:t>
      </w:r>
      <w:r w:rsidR="00324219" w:rsidRPr="00111D0E">
        <w:rPr>
          <w:rFonts w:ascii="Arial" w:hAnsi="Arial" w:cs="Arial"/>
        </w:rPr>
        <w:t>d</w:t>
      </w:r>
      <w:r w:rsidR="007D1487" w:rsidRPr="00111D0E">
        <w:rPr>
          <w:rFonts w:ascii="Arial" w:hAnsi="Arial" w:cs="Arial"/>
        </w:rPr>
        <w:t>la</w:t>
      </w:r>
      <w:r w:rsidR="00324219" w:rsidRPr="00111D0E">
        <w:rPr>
          <w:rFonts w:ascii="Arial" w:hAnsi="Arial" w:cs="Arial"/>
        </w:rPr>
        <w:t xml:space="preserve"> Zamawiającego </w:t>
      </w:r>
    </w:p>
    <w:p w:rsidR="00620E88" w:rsidRPr="00111D0E" w:rsidRDefault="000D4540" w:rsidP="000D45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24219" w:rsidRPr="00111D0E">
        <w:rPr>
          <w:rFonts w:ascii="Arial" w:hAnsi="Arial" w:cs="Arial"/>
        </w:rPr>
        <w:t>i </w:t>
      </w:r>
      <w:r w:rsidR="00620E88" w:rsidRPr="00111D0E">
        <w:rPr>
          <w:rFonts w:ascii="Arial" w:hAnsi="Arial" w:cs="Arial"/>
        </w:rPr>
        <w:t>Wykonawcy.</w:t>
      </w:r>
    </w:p>
    <w:p w:rsidR="0017660A" w:rsidRPr="00460A85" w:rsidRDefault="0017660A" w:rsidP="00FC1DB3">
      <w:pPr>
        <w:pStyle w:val="Tekstpodstawowy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:rsidR="0017660A" w:rsidRPr="00460A85" w:rsidRDefault="0017660A" w:rsidP="00FC1DB3">
      <w:pPr>
        <w:pStyle w:val="Tekstpodstawowy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:rsidR="0017660A" w:rsidRPr="00460A85" w:rsidRDefault="0017660A" w:rsidP="00FC1DB3">
      <w:pPr>
        <w:pStyle w:val="Tekstpodstawowy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:rsidR="0085215A" w:rsidRPr="00460A85" w:rsidRDefault="0085215A" w:rsidP="00FC1DB3">
      <w:pPr>
        <w:pStyle w:val="Tekstpodstawowy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460A8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:rsidR="0085215A" w:rsidRPr="00460A85" w:rsidRDefault="0085215A" w:rsidP="0085215A">
      <w:pPr>
        <w:pStyle w:val="Tekstpodstawowy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460A8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:rsidR="0085215A" w:rsidRPr="00460A85" w:rsidRDefault="0085215A" w:rsidP="0085215A">
      <w:pPr>
        <w:pStyle w:val="Tekstpodstawowy"/>
        <w:jc w:val="both"/>
        <w:rPr>
          <w:rFonts w:ascii="Arial" w:hAnsi="Arial" w:cs="Arial"/>
          <w:b/>
          <w:color w:val="auto"/>
          <w:sz w:val="20"/>
          <w:lang w:val="pl-PL"/>
        </w:rPr>
      </w:pPr>
      <w:r w:rsidRPr="00460A85">
        <w:rPr>
          <w:rFonts w:ascii="Arial" w:hAnsi="Arial" w:cs="Arial"/>
          <w:b/>
          <w:color w:val="auto"/>
          <w:sz w:val="20"/>
          <w:lang w:val="pl-PL"/>
        </w:rPr>
        <w:t xml:space="preserve">Wykonawca:                                                                                               </w:t>
      </w:r>
      <w:r w:rsidR="00811FEC" w:rsidRPr="00460A85">
        <w:rPr>
          <w:rFonts w:ascii="Arial" w:hAnsi="Arial" w:cs="Arial"/>
          <w:b/>
          <w:color w:val="auto"/>
          <w:sz w:val="20"/>
          <w:lang w:val="pl-PL"/>
        </w:rPr>
        <w:t xml:space="preserve">        </w:t>
      </w:r>
      <w:r w:rsidRPr="00460A85">
        <w:rPr>
          <w:rFonts w:ascii="Arial" w:hAnsi="Arial" w:cs="Arial"/>
          <w:b/>
          <w:color w:val="auto"/>
          <w:sz w:val="20"/>
          <w:lang w:val="pl-PL"/>
        </w:rPr>
        <w:t xml:space="preserve">       Zamawiający:</w:t>
      </w:r>
    </w:p>
    <w:p w:rsidR="0085215A" w:rsidRPr="00460A85" w:rsidRDefault="0085215A" w:rsidP="00B77E5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5215A" w:rsidRPr="00620E88" w:rsidRDefault="0085215A" w:rsidP="00B77E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220" w:rsidRPr="00620E88" w:rsidRDefault="00B57220">
      <w:pPr>
        <w:rPr>
          <w:rFonts w:ascii="Arial" w:hAnsi="Arial" w:cs="Arial"/>
        </w:rPr>
      </w:pPr>
    </w:p>
    <w:sectPr w:rsidR="00B57220" w:rsidRPr="00620E88" w:rsidSect="00BC74C4">
      <w:footerReference w:type="even" r:id="rId9"/>
      <w:footerReference w:type="default" r:id="rId10"/>
      <w:pgSz w:w="11906" w:h="16838"/>
      <w:pgMar w:top="1021" w:right="1134" w:bottom="1021" w:left="15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95" w:rsidRDefault="00E83495">
      <w:r>
        <w:separator/>
      </w:r>
    </w:p>
  </w:endnote>
  <w:endnote w:type="continuationSeparator" w:id="0">
    <w:p w:rsidR="00E83495" w:rsidRDefault="00E8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20" w:rsidRDefault="00AA2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72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7220" w:rsidRDefault="00B572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20" w:rsidRDefault="00AA2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72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1D6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57220" w:rsidRDefault="00B572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95" w:rsidRDefault="00E83495">
      <w:r>
        <w:separator/>
      </w:r>
    </w:p>
  </w:footnote>
  <w:footnote w:type="continuationSeparator" w:id="0">
    <w:p w:rsidR="00E83495" w:rsidRDefault="00E8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CB0"/>
    <w:multiLevelType w:val="hybridMultilevel"/>
    <w:tmpl w:val="2BF6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10A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C549F"/>
    <w:multiLevelType w:val="hybridMultilevel"/>
    <w:tmpl w:val="903A8120"/>
    <w:lvl w:ilvl="0" w:tplc="D0EEDEB0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92551D8"/>
    <w:multiLevelType w:val="hybridMultilevel"/>
    <w:tmpl w:val="10D2A9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018AF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C1237C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EE20CEC"/>
    <w:multiLevelType w:val="hybridMultilevel"/>
    <w:tmpl w:val="25101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A714CD"/>
    <w:multiLevelType w:val="hybridMultilevel"/>
    <w:tmpl w:val="2482D6B4"/>
    <w:numStyleLink w:val="Zaimportowanystyl8"/>
  </w:abstractNum>
  <w:abstractNum w:abstractNumId="9">
    <w:nsid w:val="24823D3B"/>
    <w:multiLevelType w:val="hybridMultilevel"/>
    <w:tmpl w:val="555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D081F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31DF4"/>
    <w:multiLevelType w:val="hybridMultilevel"/>
    <w:tmpl w:val="C69E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25A1C"/>
    <w:multiLevelType w:val="hybridMultilevel"/>
    <w:tmpl w:val="89FAD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F56287"/>
    <w:multiLevelType w:val="hybridMultilevel"/>
    <w:tmpl w:val="A4ACC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E21095"/>
    <w:multiLevelType w:val="hybridMultilevel"/>
    <w:tmpl w:val="A2A2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C2260"/>
    <w:multiLevelType w:val="hybridMultilevel"/>
    <w:tmpl w:val="031805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C65761"/>
    <w:multiLevelType w:val="hybridMultilevel"/>
    <w:tmpl w:val="F444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E6411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94D05"/>
    <w:multiLevelType w:val="hybridMultilevel"/>
    <w:tmpl w:val="75941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A04E9"/>
    <w:multiLevelType w:val="multilevel"/>
    <w:tmpl w:val="9DC8A542"/>
    <w:name w:val="WW8Num102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71"/>
        </w:tabs>
        <w:ind w:left="2041" w:hanging="601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>
    <w:nsid w:val="51ED3185"/>
    <w:multiLevelType w:val="hybridMultilevel"/>
    <w:tmpl w:val="B66E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2A81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446D1"/>
    <w:multiLevelType w:val="hybridMultilevel"/>
    <w:tmpl w:val="FEB654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66465F"/>
    <w:multiLevelType w:val="hybridMultilevel"/>
    <w:tmpl w:val="9A508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801AC"/>
    <w:multiLevelType w:val="hybridMultilevel"/>
    <w:tmpl w:val="76FAD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733FBB"/>
    <w:multiLevelType w:val="hybridMultilevel"/>
    <w:tmpl w:val="A3F6BC7C"/>
    <w:lvl w:ilvl="0" w:tplc="71D4435C">
      <w:start w:val="1"/>
      <w:numFmt w:val="lowerLetter"/>
      <w:lvlText w:val="%1)"/>
      <w:lvlJc w:val="left"/>
      <w:pPr>
        <w:ind w:left="1117" w:hanging="9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3F02BA5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52830"/>
    <w:multiLevelType w:val="hybridMultilevel"/>
    <w:tmpl w:val="70E8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A42F69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914A4"/>
    <w:multiLevelType w:val="hybridMultilevel"/>
    <w:tmpl w:val="2482D6B4"/>
    <w:styleLink w:val="Zaimportowanystyl8"/>
    <w:lvl w:ilvl="0" w:tplc="6576DC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585E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EE7722">
      <w:start w:val="1"/>
      <w:numFmt w:val="lowerRoman"/>
      <w:lvlText w:val="%3."/>
      <w:lvlJc w:val="left"/>
      <w:pPr>
        <w:ind w:left="2185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F21F20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62422C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8E08B2">
      <w:start w:val="1"/>
      <w:numFmt w:val="lowerRoman"/>
      <w:lvlText w:val="%6."/>
      <w:lvlJc w:val="left"/>
      <w:pPr>
        <w:ind w:left="4345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F08F9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20BA9E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1E42AE">
      <w:start w:val="1"/>
      <w:numFmt w:val="lowerRoman"/>
      <w:lvlText w:val="%9."/>
      <w:lvlJc w:val="left"/>
      <w:pPr>
        <w:ind w:left="6505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657396E"/>
    <w:multiLevelType w:val="hybridMultilevel"/>
    <w:tmpl w:val="C7280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737F8"/>
    <w:multiLevelType w:val="hybridMultilevel"/>
    <w:tmpl w:val="0184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3"/>
  </w:num>
  <w:num w:numId="4">
    <w:abstractNumId w:val="13"/>
  </w:num>
  <w:num w:numId="5">
    <w:abstractNumId w:val="28"/>
  </w:num>
  <w:num w:numId="6">
    <w:abstractNumId w:val="27"/>
  </w:num>
  <w:num w:numId="7">
    <w:abstractNumId w:val="11"/>
  </w:num>
  <w:num w:numId="8">
    <w:abstractNumId w:val="5"/>
  </w:num>
  <w:num w:numId="9">
    <w:abstractNumId w:val="32"/>
  </w:num>
  <w:num w:numId="10">
    <w:abstractNumId w:val="0"/>
  </w:num>
  <w:num w:numId="11">
    <w:abstractNumId w:val="31"/>
  </w:num>
  <w:num w:numId="12">
    <w:abstractNumId w:val="22"/>
  </w:num>
  <w:num w:numId="13">
    <w:abstractNumId w:val="21"/>
  </w:num>
  <w:num w:numId="14">
    <w:abstractNumId w:val="10"/>
  </w:num>
  <w:num w:numId="15">
    <w:abstractNumId w:val="16"/>
  </w:num>
  <w:num w:numId="16">
    <w:abstractNumId w:val="4"/>
  </w:num>
  <w:num w:numId="17">
    <w:abstractNumId w:val="20"/>
  </w:num>
  <w:num w:numId="18">
    <w:abstractNumId w:val="9"/>
  </w:num>
  <w:num w:numId="19">
    <w:abstractNumId w:val="29"/>
  </w:num>
  <w:num w:numId="20">
    <w:abstractNumId w:val="1"/>
  </w:num>
  <w:num w:numId="21">
    <w:abstractNumId w:val="14"/>
  </w:num>
  <w:num w:numId="22">
    <w:abstractNumId w:val="17"/>
  </w:num>
  <w:num w:numId="23">
    <w:abstractNumId w:val="25"/>
  </w:num>
  <w:num w:numId="24">
    <w:abstractNumId w:val="18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</w:num>
  <w:num w:numId="30">
    <w:abstractNumId w:val="15"/>
  </w:num>
  <w:num w:numId="31">
    <w:abstractNumId w:val="24"/>
  </w:num>
  <w:num w:numId="32">
    <w:abstractNumId w:val="26"/>
  </w:num>
  <w:num w:numId="33">
    <w:abstractNumId w:val="7"/>
  </w:num>
  <w:num w:numId="34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47"/>
    <w:rsid w:val="0001709E"/>
    <w:rsid w:val="000404BA"/>
    <w:rsid w:val="00054782"/>
    <w:rsid w:val="00092E59"/>
    <w:rsid w:val="000A0862"/>
    <w:rsid w:val="000A77FD"/>
    <w:rsid w:val="000D06C9"/>
    <w:rsid w:val="000D0E9F"/>
    <w:rsid w:val="000D4540"/>
    <w:rsid w:val="000F466E"/>
    <w:rsid w:val="000F7F70"/>
    <w:rsid w:val="00111A2D"/>
    <w:rsid w:val="00111D0E"/>
    <w:rsid w:val="00113A1B"/>
    <w:rsid w:val="00134077"/>
    <w:rsid w:val="00172153"/>
    <w:rsid w:val="0017660A"/>
    <w:rsid w:val="001A3CC5"/>
    <w:rsid w:val="001A3EDE"/>
    <w:rsid w:val="001B0254"/>
    <w:rsid w:val="001E5C9A"/>
    <w:rsid w:val="001F29B0"/>
    <w:rsid w:val="00207E83"/>
    <w:rsid w:val="00236F3F"/>
    <w:rsid w:val="002504A2"/>
    <w:rsid w:val="00266DE3"/>
    <w:rsid w:val="00277041"/>
    <w:rsid w:val="0028731C"/>
    <w:rsid w:val="002978D6"/>
    <w:rsid w:val="002E04F1"/>
    <w:rsid w:val="002E3CDA"/>
    <w:rsid w:val="002E76F0"/>
    <w:rsid w:val="002F3F5C"/>
    <w:rsid w:val="00324219"/>
    <w:rsid w:val="003664AE"/>
    <w:rsid w:val="00367884"/>
    <w:rsid w:val="00376CE8"/>
    <w:rsid w:val="003D4349"/>
    <w:rsid w:val="00402807"/>
    <w:rsid w:val="0040295C"/>
    <w:rsid w:val="00404494"/>
    <w:rsid w:val="00407B1E"/>
    <w:rsid w:val="00421F45"/>
    <w:rsid w:val="00441691"/>
    <w:rsid w:val="004546E3"/>
    <w:rsid w:val="00460A85"/>
    <w:rsid w:val="00481BA7"/>
    <w:rsid w:val="004C668F"/>
    <w:rsid w:val="004E6882"/>
    <w:rsid w:val="004F0917"/>
    <w:rsid w:val="004F7832"/>
    <w:rsid w:val="00532AA1"/>
    <w:rsid w:val="0053517A"/>
    <w:rsid w:val="0055081C"/>
    <w:rsid w:val="005911BA"/>
    <w:rsid w:val="005E0B45"/>
    <w:rsid w:val="005F0305"/>
    <w:rsid w:val="00620E88"/>
    <w:rsid w:val="00624E73"/>
    <w:rsid w:val="006332D3"/>
    <w:rsid w:val="00637D2A"/>
    <w:rsid w:val="00672ECB"/>
    <w:rsid w:val="0067558D"/>
    <w:rsid w:val="006A0CB5"/>
    <w:rsid w:val="006B6C27"/>
    <w:rsid w:val="007302F3"/>
    <w:rsid w:val="00734FCB"/>
    <w:rsid w:val="00782500"/>
    <w:rsid w:val="00795D81"/>
    <w:rsid w:val="007B0CBE"/>
    <w:rsid w:val="007C1A73"/>
    <w:rsid w:val="007D1487"/>
    <w:rsid w:val="007E1D62"/>
    <w:rsid w:val="007F4EDE"/>
    <w:rsid w:val="008006A6"/>
    <w:rsid w:val="00811815"/>
    <w:rsid w:val="00811FEC"/>
    <w:rsid w:val="008174E0"/>
    <w:rsid w:val="00841BCF"/>
    <w:rsid w:val="00846B87"/>
    <w:rsid w:val="0085215A"/>
    <w:rsid w:val="0086106B"/>
    <w:rsid w:val="00867E80"/>
    <w:rsid w:val="00885882"/>
    <w:rsid w:val="008B0501"/>
    <w:rsid w:val="008B7FE8"/>
    <w:rsid w:val="008C0006"/>
    <w:rsid w:val="008C2CB1"/>
    <w:rsid w:val="008C524A"/>
    <w:rsid w:val="008C730C"/>
    <w:rsid w:val="008D748B"/>
    <w:rsid w:val="008E33DC"/>
    <w:rsid w:val="0091676C"/>
    <w:rsid w:val="00990F9A"/>
    <w:rsid w:val="009E6BBE"/>
    <w:rsid w:val="009F661C"/>
    <w:rsid w:val="00A00EA7"/>
    <w:rsid w:val="00A178D2"/>
    <w:rsid w:val="00A23297"/>
    <w:rsid w:val="00A40547"/>
    <w:rsid w:val="00A63EE3"/>
    <w:rsid w:val="00A82CA3"/>
    <w:rsid w:val="00A83E03"/>
    <w:rsid w:val="00A83FFA"/>
    <w:rsid w:val="00A862A2"/>
    <w:rsid w:val="00A9186B"/>
    <w:rsid w:val="00AA0527"/>
    <w:rsid w:val="00AA23E1"/>
    <w:rsid w:val="00AB54C7"/>
    <w:rsid w:val="00AB651A"/>
    <w:rsid w:val="00AF36C0"/>
    <w:rsid w:val="00B0166E"/>
    <w:rsid w:val="00B10A2C"/>
    <w:rsid w:val="00B4571E"/>
    <w:rsid w:val="00B50CEF"/>
    <w:rsid w:val="00B56C00"/>
    <w:rsid w:val="00B57220"/>
    <w:rsid w:val="00B617A1"/>
    <w:rsid w:val="00B77E52"/>
    <w:rsid w:val="00B934CF"/>
    <w:rsid w:val="00BA4DD9"/>
    <w:rsid w:val="00BB0FFD"/>
    <w:rsid w:val="00BC1A60"/>
    <w:rsid w:val="00BC2977"/>
    <w:rsid w:val="00BC74C4"/>
    <w:rsid w:val="00BD19C5"/>
    <w:rsid w:val="00BE389E"/>
    <w:rsid w:val="00BE38B4"/>
    <w:rsid w:val="00BF25C5"/>
    <w:rsid w:val="00C13715"/>
    <w:rsid w:val="00C16438"/>
    <w:rsid w:val="00C3183E"/>
    <w:rsid w:val="00C46197"/>
    <w:rsid w:val="00C51D61"/>
    <w:rsid w:val="00C82837"/>
    <w:rsid w:val="00C82F83"/>
    <w:rsid w:val="00D26AD5"/>
    <w:rsid w:val="00D75396"/>
    <w:rsid w:val="00D8474A"/>
    <w:rsid w:val="00D93C96"/>
    <w:rsid w:val="00DB45BC"/>
    <w:rsid w:val="00DC55D2"/>
    <w:rsid w:val="00DC7D10"/>
    <w:rsid w:val="00DF4958"/>
    <w:rsid w:val="00E21125"/>
    <w:rsid w:val="00E277EA"/>
    <w:rsid w:val="00E32BC3"/>
    <w:rsid w:val="00E348FB"/>
    <w:rsid w:val="00E81457"/>
    <w:rsid w:val="00E83495"/>
    <w:rsid w:val="00E85BC9"/>
    <w:rsid w:val="00E95208"/>
    <w:rsid w:val="00EA3C28"/>
    <w:rsid w:val="00EC0D26"/>
    <w:rsid w:val="00EE7C05"/>
    <w:rsid w:val="00F11E63"/>
    <w:rsid w:val="00F23E05"/>
    <w:rsid w:val="00F26A5A"/>
    <w:rsid w:val="00F43C27"/>
    <w:rsid w:val="00FB3185"/>
    <w:rsid w:val="00FB5D1C"/>
    <w:rsid w:val="00FC1DB3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396"/>
  </w:style>
  <w:style w:type="paragraph" w:styleId="Nagwek1">
    <w:name w:val="heading 1"/>
    <w:basedOn w:val="Normalny"/>
    <w:next w:val="Normalny"/>
    <w:link w:val="Nagwek1Znak"/>
    <w:qFormat/>
    <w:rsid w:val="0091676C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1676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75396"/>
    <w:rPr>
      <w:color w:val="000000"/>
      <w:sz w:val="24"/>
      <w:lang w:val="cs-CZ"/>
    </w:rPr>
  </w:style>
  <w:style w:type="paragraph" w:customStyle="1" w:styleId="NumberList">
    <w:name w:val="Number List"/>
    <w:rsid w:val="00D75396"/>
    <w:pPr>
      <w:ind w:left="432"/>
      <w:jc w:val="both"/>
    </w:pPr>
    <w:rPr>
      <w:color w:val="000000"/>
      <w:sz w:val="24"/>
      <w:lang w:val="cs-CZ"/>
    </w:rPr>
  </w:style>
  <w:style w:type="character" w:styleId="Uwydatnienie">
    <w:name w:val="Emphasis"/>
    <w:basedOn w:val="Domylnaczcionkaakapitu"/>
    <w:qFormat/>
    <w:rsid w:val="00D75396"/>
    <w:rPr>
      <w:i/>
    </w:rPr>
  </w:style>
  <w:style w:type="paragraph" w:styleId="Tekstpodstawowywcity">
    <w:name w:val="Body Text Indent"/>
    <w:basedOn w:val="Normalny"/>
    <w:semiHidden/>
    <w:rsid w:val="00D75396"/>
    <w:pPr>
      <w:ind w:left="284"/>
      <w:jc w:val="both"/>
    </w:pPr>
    <w:rPr>
      <w:rFonts w:ascii="Arial Narrow" w:hAnsi="Arial Narrow"/>
      <w:sz w:val="22"/>
    </w:rPr>
  </w:style>
  <w:style w:type="paragraph" w:styleId="Nagwek">
    <w:name w:val="header"/>
    <w:basedOn w:val="Normalny"/>
    <w:link w:val="NagwekZnak"/>
    <w:uiPriority w:val="99"/>
    <w:rsid w:val="00D75396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qFormat/>
    <w:rsid w:val="00D75396"/>
    <w:pPr>
      <w:jc w:val="center"/>
    </w:pPr>
    <w:rPr>
      <w:i/>
      <w:sz w:val="24"/>
    </w:rPr>
  </w:style>
  <w:style w:type="paragraph" w:styleId="Stopka">
    <w:name w:val="footer"/>
    <w:basedOn w:val="Normalny"/>
    <w:semiHidden/>
    <w:rsid w:val="00D753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7539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7E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7E52"/>
  </w:style>
  <w:style w:type="character" w:customStyle="1" w:styleId="Nagwek1Znak">
    <w:name w:val="Nagłówek 1 Znak"/>
    <w:basedOn w:val="Domylnaczcionkaakapitu"/>
    <w:link w:val="Nagwek1"/>
    <w:rsid w:val="0091676C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91676C"/>
    <w:rPr>
      <w:b/>
      <w:sz w:val="24"/>
    </w:rPr>
  </w:style>
  <w:style w:type="character" w:styleId="Odwoaniedokomentarza">
    <w:name w:val="annotation reference"/>
    <w:basedOn w:val="Domylnaczcionkaakapitu"/>
    <w:semiHidden/>
    <w:rsid w:val="0091676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85BC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pis">
    <w:name w:val="Signature"/>
    <w:basedOn w:val="Normalny"/>
    <w:link w:val="PodpisZnak"/>
    <w:semiHidden/>
    <w:rsid w:val="00AB54C7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rsid w:val="00AB54C7"/>
    <w:rPr>
      <w:rFonts w:cs="Tahom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54C7"/>
    <w:rPr>
      <w:b/>
      <w:bCs/>
    </w:rPr>
  </w:style>
  <w:style w:type="paragraph" w:customStyle="1" w:styleId="Skrconyadreszwrotny">
    <w:name w:val="Skrócony adres zwrotny"/>
    <w:basedOn w:val="Normalny"/>
    <w:rsid w:val="00266DE3"/>
    <w:rPr>
      <w:sz w:val="24"/>
    </w:rPr>
  </w:style>
  <w:style w:type="paragraph" w:styleId="NormalnyWeb">
    <w:name w:val="Normal (Web)"/>
    <w:basedOn w:val="Normalny"/>
    <w:uiPriority w:val="99"/>
    <w:unhideWhenUsed/>
    <w:rsid w:val="00A862A2"/>
    <w:pPr>
      <w:spacing w:before="100" w:beforeAutospacing="1" w:after="119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7660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1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7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4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43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438"/>
    <w:rPr>
      <w:b/>
      <w:bCs/>
    </w:rPr>
  </w:style>
  <w:style w:type="numbering" w:customStyle="1" w:styleId="Zaimportowanystyl8">
    <w:name w:val="Zaimportowany styl 8"/>
    <w:rsid w:val="00F23E05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396"/>
  </w:style>
  <w:style w:type="paragraph" w:styleId="Nagwek1">
    <w:name w:val="heading 1"/>
    <w:basedOn w:val="Normalny"/>
    <w:next w:val="Normalny"/>
    <w:link w:val="Nagwek1Znak"/>
    <w:qFormat/>
    <w:rsid w:val="0091676C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1676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75396"/>
    <w:rPr>
      <w:color w:val="000000"/>
      <w:sz w:val="24"/>
      <w:lang w:val="cs-CZ"/>
    </w:rPr>
  </w:style>
  <w:style w:type="paragraph" w:customStyle="1" w:styleId="NumberList">
    <w:name w:val="Number List"/>
    <w:rsid w:val="00D75396"/>
    <w:pPr>
      <w:ind w:left="432"/>
      <w:jc w:val="both"/>
    </w:pPr>
    <w:rPr>
      <w:color w:val="000000"/>
      <w:sz w:val="24"/>
      <w:lang w:val="cs-CZ"/>
    </w:rPr>
  </w:style>
  <w:style w:type="character" w:styleId="Uwydatnienie">
    <w:name w:val="Emphasis"/>
    <w:basedOn w:val="Domylnaczcionkaakapitu"/>
    <w:qFormat/>
    <w:rsid w:val="00D75396"/>
    <w:rPr>
      <w:i/>
    </w:rPr>
  </w:style>
  <w:style w:type="paragraph" w:styleId="Tekstpodstawowywcity">
    <w:name w:val="Body Text Indent"/>
    <w:basedOn w:val="Normalny"/>
    <w:semiHidden/>
    <w:rsid w:val="00D75396"/>
    <w:pPr>
      <w:ind w:left="284"/>
      <w:jc w:val="both"/>
    </w:pPr>
    <w:rPr>
      <w:rFonts w:ascii="Arial Narrow" w:hAnsi="Arial Narrow"/>
      <w:sz w:val="22"/>
    </w:rPr>
  </w:style>
  <w:style w:type="paragraph" w:styleId="Nagwek">
    <w:name w:val="header"/>
    <w:basedOn w:val="Normalny"/>
    <w:link w:val="NagwekZnak"/>
    <w:uiPriority w:val="99"/>
    <w:rsid w:val="00D75396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qFormat/>
    <w:rsid w:val="00D75396"/>
    <w:pPr>
      <w:jc w:val="center"/>
    </w:pPr>
    <w:rPr>
      <w:i/>
      <w:sz w:val="24"/>
    </w:rPr>
  </w:style>
  <w:style w:type="paragraph" w:styleId="Stopka">
    <w:name w:val="footer"/>
    <w:basedOn w:val="Normalny"/>
    <w:semiHidden/>
    <w:rsid w:val="00D753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7539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7E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7E52"/>
  </w:style>
  <w:style w:type="character" w:customStyle="1" w:styleId="Nagwek1Znak">
    <w:name w:val="Nagłówek 1 Znak"/>
    <w:basedOn w:val="Domylnaczcionkaakapitu"/>
    <w:link w:val="Nagwek1"/>
    <w:rsid w:val="0091676C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91676C"/>
    <w:rPr>
      <w:b/>
      <w:sz w:val="24"/>
    </w:rPr>
  </w:style>
  <w:style w:type="character" w:styleId="Odwoaniedokomentarza">
    <w:name w:val="annotation reference"/>
    <w:basedOn w:val="Domylnaczcionkaakapitu"/>
    <w:semiHidden/>
    <w:rsid w:val="0091676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85BC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pis">
    <w:name w:val="Signature"/>
    <w:basedOn w:val="Normalny"/>
    <w:link w:val="PodpisZnak"/>
    <w:semiHidden/>
    <w:rsid w:val="00AB54C7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rsid w:val="00AB54C7"/>
    <w:rPr>
      <w:rFonts w:cs="Tahom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54C7"/>
    <w:rPr>
      <w:b/>
      <w:bCs/>
    </w:rPr>
  </w:style>
  <w:style w:type="paragraph" w:customStyle="1" w:styleId="Skrconyadreszwrotny">
    <w:name w:val="Skrócony adres zwrotny"/>
    <w:basedOn w:val="Normalny"/>
    <w:rsid w:val="00266DE3"/>
    <w:rPr>
      <w:sz w:val="24"/>
    </w:rPr>
  </w:style>
  <w:style w:type="paragraph" w:styleId="NormalnyWeb">
    <w:name w:val="Normal (Web)"/>
    <w:basedOn w:val="Normalny"/>
    <w:uiPriority w:val="99"/>
    <w:unhideWhenUsed/>
    <w:rsid w:val="00A862A2"/>
    <w:pPr>
      <w:spacing w:before="100" w:beforeAutospacing="1" w:after="119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7660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1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7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4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43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438"/>
    <w:rPr>
      <w:b/>
      <w:bCs/>
    </w:rPr>
  </w:style>
  <w:style w:type="numbering" w:customStyle="1" w:styleId="Zaimportowanystyl8">
    <w:name w:val="Zaimportowany styl 8"/>
    <w:rsid w:val="00F23E05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9EF0-4B9C-4080-A21E-23644B63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1384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w</dc:creator>
  <cp:lastModifiedBy>barelz</cp:lastModifiedBy>
  <cp:revision>19</cp:revision>
  <cp:lastPrinted>2016-03-02T13:18:00Z</cp:lastPrinted>
  <dcterms:created xsi:type="dcterms:W3CDTF">2018-04-20T12:24:00Z</dcterms:created>
  <dcterms:modified xsi:type="dcterms:W3CDTF">2018-05-08T07:05:00Z</dcterms:modified>
</cp:coreProperties>
</file>