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F0662B">
        <w:rPr>
          <w:rFonts w:ascii="Arial" w:hAnsi="Arial" w:cs="Arial"/>
          <w:b/>
          <w:color w:val="0000FF"/>
          <w:sz w:val="22"/>
          <w:szCs w:val="22"/>
          <w:shd w:val="clear" w:color="auto" w:fill="FFFFFF"/>
        </w:rPr>
        <w:t>9</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D643C">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proofErr w:type="gramStart"/>
      <w:r w:rsidRPr="00D000A9">
        <w:rPr>
          <w:rFonts w:cs="Arial"/>
          <w:bCs/>
          <w:iCs/>
          <w:sz w:val="24"/>
          <w:szCs w:val="24"/>
        </w:rPr>
        <w:t xml:space="preserve">na </w:t>
      </w:r>
      <w:r w:rsidR="00F87B42">
        <w:rPr>
          <w:rFonts w:cs="Arial"/>
          <w:bCs/>
          <w:iCs/>
          <w:sz w:val="24"/>
          <w:szCs w:val="24"/>
        </w:rPr>
        <w:t>:</w:t>
      </w:r>
      <w:proofErr w:type="gramEnd"/>
    </w:p>
    <w:p w:rsidR="004133C3" w:rsidRDefault="00363269" w:rsidP="004133C3">
      <w:pPr>
        <w:pStyle w:val="Tekstpodstawowy"/>
        <w:tabs>
          <w:tab w:val="left" w:pos="8211"/>
        </w:tabs>
        <w:ind w:left="284"/>
        <w:jc w:val="center"/>
        <w:rPr>
          <w:rFonts w:ascii="Arial Narrow" w:hAnsi="Arial Narrow"/>
          <w:b/>
          <w:sz w:val="28"/>
        </w:rPr>
      </w:pPr>
      <w:r w:rsidRPr="00BF2DEF">
        <w:rPr>
          <w:bCs/>
          <w:iCs/>
          <w:sz w:val="24"/>
          <w:szCs w:val="24"/>
        </w:rPr>
        <w:t xml:space="preserve"> </w:t>
      </w:r>
      <w:r w:rsidRPr="002068B5">
        <w:rPr>
          <w:rFonts w:cs="Arial"/>
          <w:b/>
          <w:bCs/>
          <w:color w:val="0000FF"/>
          <w:u w:val="single"/>
        </w:rPr>
        <w:t xml:space="preserve"> </w:t>
      </w:r>
      <w:r w:rsidR="004133C3">
        <w:rPr>
          <w:rFonts w:cs="Arial"/>
          <w:b/>
          <w:bCs/>
          <w:snapToGrid w:val="0"/>
          <w:color w:val="0000FF"/>
          <w:szCs w:val="22"/>
          <w:u w:val="single"/>
        </w:rPr>
        <w:t xml:space="preserve">Dostawa </w:t>
      </w:r>
      <w:r w:rsidR="000D643C">
        <w:rPr>
          <w:rFonts w:cs="Arial"/>
          <w:b/>
          <w:bCs/>
          <w:snapToGrid w:val="0"/>
          <w:color w:val="0000FF"/>
          <w:szCs w:val="22"/>
          <w:u w:val="single"/>
        </w:rPr>
        <w:t>leków do apteki szpitalnej</w:t>
      </w:r>
    </w:p>
    <w:p w:rsidR="00363269" w:rsidRPr="00BF2DEF" w:rsidRDefault="00363269" w:rsidP="00363269">
      <w:pPr>
        <w:pStyle w:val="Tekstpodstawowy"/>
        <w:ind w:left="142" w:hanging="142"/>
        <w:jc w:val="center"/>
        <w:rPr>
          <w:rFonts w:cs="Arial"/>
          <w:bCs/>
          <w:color w:val="auto"/>
          <w:sz w:val="24"/>
          <w:szCs w:val="24"/>
          <w:u w:val="single"/>
        </w:rPr>
      </w:pP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11618" w:rsidRPr="00FB556F" w:rsidRDefault="00011618"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63214F">
      <w:pPr>
        <w:pStyle w:val="pkt"/>
        <w:tabs>
          <w:tab w:val="clear" w:pos="708"/>
        </w:tabs>
        <w:suppressAutoHyphens w:val="0"/>
        <w:autoSpaceDE w:val="0"/>
        <w:autoSpaceDN w:val="0"/>
        <w:spacing w:before="0" w:after="0"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w:t>
      </w:r>
      <w:r w:rsidR="002715A1">
        <w:rPr>
          <w:rFonts w:ascii="Arial" w:hAnsi="Arial" w:cs="Arial"/>
          <w:bCs/>
          <w:sz w:val="20"/>
          <w:szCs w:val="20"/>
        </w:rPr>
        <w:t>8</w:t>
      </w:r>
      <w:proofErr w:type="gramStart"/>
      <w:r w:rsidR="003D3AB6" w:rsidRPr="001B492E">
        <w:rPr>
          <w:rFonts w:ascii="Arial" w:hAnsi="Arial" w:cs="Arial"/>
          <w:bCs/>
          <w:sz w:val="20"/>
          <w:szCs w:val="20"/>
        </w:rPr>
        <w:t>r.,  poz</w:t>
      </w:r>
      <w:proofErr w:type="gramEnd"/>
      <w:r w:rsidR="003D3AB6" w:rsidRPr="001B492E">
        <w:rPr>
          <w:rFonts w:ascii="Arial" w:hAnsi="Arial" w:cs="Arial"/>
          <w:bCs/>
          <w:sz w:val="20"/>
          <w:szCs w:val="20"/>
        </w:rPr>
        <w:t>. 1</w:t>
      </w:r>
      <w:r w:rsidR="002715A1">
        <w:rPr>
          <w:rFonts w:ascii="Arial" w:hAnsi="Arial" w:cs="Arial"/>
          <w:bCs/>
          <w:sz w:val="20"/>
          <w:szCs w:val="20"/>
        </w:rPr>
        <w:t>986</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 xml:space="preserve">jakich może żądać zamawiający od wykonawcy w postępowaniu o udzielenie zamówienia (Dz. U. </w:t>
      </w:r>
      <w:proofErr w:type="gramStart"/>
      <w:r w:rsidRPr="001B492E">
        <w:rPr>
          <w:rFonts w:ascii="Arial" w:hAnsi="Arial" w:cs="Arial"/>
          <w:sz w:val="20"/>
          <w:szCs w:val="20"/>
        </w:rPr>
        <w:t>z</w:t>
      </w:r>
      <w:proofErr w:type="gramEnd"/>
      <w:r w:rsidRPr="001B492E">
        <w:rPr>
          <w:rFonts w:ascii="Arial" w:hAnsi="Arial" w:cs="Arial"/>
          <w:sz w:val="20"/>
          <w:szCs w:val="20"/>
        </w:rPr>
        <w:t xml:space="preserve"> 201</w:t>
      </w:r>
      <w:r w:rsidR="002715A1">
        <w:rPr>
          <w:rFonts w:ascii="Arial" w:hAnsi="Arial" w:cs="Arial"/>
          <w:sz w:val="20"/>
          <w:szCs w:val="20"/>
        </w:rPr>
        <w:t>8</w:t>
      </w:r>
      <w:r w:rsidRPr="001B492E">
        <w:rPr>
          <w:rFonts w:ascii="Arial" w:hAnsi="Arial" w:cs="Arial"/>
          <w:sz w:val="20"/>
          <w:szCs w:val="20"/>
        </w:rPr>
        <w:t xml:space="preserve"> r. poz. 1</w:t>
      </w:r>
      <w:r w:rsidR="002715A1">
        <w:rPr>
          <w:rFonts w:ascii="Arial" w:hAnsi="Arial" w:cs="Arial"/>
          <w:sz w:val="20"/>
          <w:szCs w:val="20"/>
        </w:rPr>
        <w:t>993</w:t>
      </w:r>
      <w:r w:rsidRPr="001B492E">
        <w:rPr>
          <w:rFonts w:ascii="Arial" w:hAnsi="Arial" w:cs="Arial"/>
          <w:sz w:val="20"/>
          <w:szCs w:val="20"/>
        </w:rPr>
        <w:t>).</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4.Zamawiający nie dopuszcza składania ofert wariantowych, ustanowienia dynamicznego systemu </w:t>
      </w:r>
      <w:proofErr w:type="gramStart"/>
      <w:r w:rsidRPr="001B492E">
        <w:rPr>
          <w:rFonts w:ascii="Arial" w:eastAsia="Batang" w:hAnsi="Arial" w:cs="Arial"/>
        </w:rPr>
        <w:t>zakupów  oraz</w:t>
      </w:r>
      <w:proofErr w:type="gramEnd"/>
      <w:r w:rsidRPr="001B492E">
        <w:rPr>
          <w:rFonts w:ascii="Arial" w:eastAsia="Batang" w:hAnsi="Arial" w:cs="Arial"/>
        </w:rPr>
        <w:t xml:space="preserve"> wyboru  najkorzystniejszej oferty  z   zastosowaniem aukcji elektronicznej.</w:t>
      </w:r>
    </w:p>
    <w:p w:rsidR="00BF04F0" w:rsidRPr="001B492E" w:rsidRDefault="00A80E01" w:rsidP="003774B9">
      <w:pPr>
        <w:tabs>
          <w:tab w:val="left" w:pos="426"/>
        </w:tabs>
        <w:suppressAutoHyphens w:val="0"/>
        <w:spacing w:after="120" w:line="276" w:lineRule="auto"/>
        <w:jc w:val="both"/>
        <w:rPr>
          <w:rFonts w:ascii="Arial" w:eastAsia="Batang" w:hAnsi="Arial" w:cs="Arial"/>
        </w:rPr>
      </w:pPr>
      <w:r>
        <w:rPr>
          <w:rFonts w:ascii="Arial" w:eastAsia="Batang" w:hAnsi="Arial" w:cs="Arial"/>
        </w:rPr>
        <w:t>5</w:t>
      </w:r>
      <w:r w:rsidR="00BF04F0" w:rsidRPr="001B492E">
        <w:rPr>
          <w:rFonts w:ascii="Arial" w:eastAsia="Batang" w:hAnsi="Arial" w:cs="Arial"/>
        </w:rPr>
        <w:t>.</w:t>
      </w:r>
      <w:r>
        <w:rPr>
          <w:rFonts w:ascii="Arial" w:eastAsia="Batang" w:hAnsi="Arial" w:cs="Arial"/>
        </w:rPr>
        <w:t xml:space="preserve"> </w:t>
      </w:r>
      <w:proofErr w:type="gramStart"/>
      <w:r w:rsidR="00BF04F0" w:rsidRPr="001B492E">
        <w:rPr>
          <w:rFonts w:ascii="Arial" w:eastAsia="Batang" w:hAnsi="Arial" w:cs="Arial"/>
        </w:rPr>
        <w:t>Zamawiający  dopuszcza</w:t>
      </w:r>
      <w:proofErr w:type="gramEnd"/>
      <w:r w:rsidR="00BF04F0" w:rsidRPr="001B492E">
        <w:rPr>
          <w:rFonts w:ascii="Arial" w:eastAsia="Batang" w:hAnsi="Arial" w:cs="Arial"/>
        </w:rPr>
        <w:t xml:space="preserve">  składani</w:t>
      </w:r>
      <w:r w:rsidR="00F918B7">
        <w:rPr>
          <w:rFonts w:ascii="Arial" w:eastAsia="Batang" w:hAnsi="Arial" w:cs="Arial"/>
        </w:rPr>
        <w:t>e</w:t>
      </w:r>
      <w:r w:rsidR="00BF04F0" w:rsidRPr="001B492E">
        <w:rPr>
          <w:rFonts w:ascii="Arial" w:eastAsia="Batang" w:hAnsi="Arial" w:cs="Arial"/>
        </w:rPr>
        <w:t xml:space="preserve">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w:t>
      </w:r>
      <w:proofErr w:type="gramStart"/>
      <w:r w:rsidRPr="001B492E">
        <w:rPr>
          <w:rFonts w:ascii="Arial" w:eastAsia="Batang" w:hAnsi="Arial" w:cs="Arial"/>
        </w:rPr>
        <w:t>myśl  art</w:t>
      </w:r>
      <w:proofErr w:type="gramEnd"/>
      <w:r w:rsidRPr="001B492E">
        <w:rPr>
          <w:rFonts w:ascii="Arial" w:eastAsia="Batang" w:hAnsi="Arial" w:cs="Arial"/>
        </w:rPr>
        <w:t xml:space="preserve">.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 xml:space="preserve">W </w:t>
      </w:r>
      <w:proofErr w:type="gramStart"/>
      <w:r w:rsidRPr="001B492E">
        <w:rPr>
          <w:rFonts w:ascii="Arial" w:eastAsia="Batang" w:hAnsi="Arial" w:cs="Arial"/>
        </w:rPr>
        <w:t>sytuacji gdy</w:t>
      </w:r>
      <w:proofErr w:type="gramEnd"/>
      <w:r w:rsidRPr="001B492E">
        <w:rPr>
          <w:rFonts w:ascii="Arial" w:eastAsia="Batang" w:hAnsi="Arial" w:cs="Arial"/>
        </w:rPr>
        <w:t xml:space="preserve">, Wykonawca zamierza powierzyć wykonanie części zamówienia podwykonawcom, zobligowany jest do wskazania w oświadczeniu (zał. nr 1 do SIWZ) części zamówienia przewidzianej do </w:t>
      </w:r>
      <w:proofErr w:type="gramStart"/>
      <w:r w:rsidRPr="001B492E">
        <w:rPr>
          <w:rFonts w:ascii="Arial" w:eastAsia="Batang" w:hAnsi="Arial" w:cs="Arial"/>
        </w:rPr>
        <w:t>wykonania</w:t>
      </w:r>
      <w:proofErr w:type="gramEnd"/>
      <w:r w:rsidRPr="001B492E">
        <w:rPr>
          <w:rFonts w:ascii="Arial" w:eastAsia="Batang" w:hAnsi="Arial" w:cs="Arial"/>
        </w:rPr>
        <w:t xml:space="preserve"> przez podwykonawcę i podania nazwy firmy podwykonawcy. ( </w:t>
      </w:r>
      <w:proofErr w:type="gramStart"/>
      <w:r w:rsidRPr="001B492E">
        <w:rPr>
          <w:rFonts w:ascii="Arial" w:eastAsia="Batang" w:hAnsi="Arial" w:cs="Arial"/>
        </w:rPr>
        <w:t>o</w:t>
      </w:r>
      <w:proofErr w:type="gramEnd"/>
      <w:r w:rsidRPr="001B492E">
        <w:rPr>
          <w:rFonts w:ascii="Arial" w:eastAsia="Batang" w:hAnsi="Arial" w:cs="Arial"/>
        </w:rPr>
        <w:t xml:space="preserve">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 xml:space="preserve">Zamawiający wskazuje, że zgodnie z art. 24aa ust. 1 Ustawy, zastosuje tzw. „procedurę odwróconą”. Zgodnie z tym przepisem: Zamawiający w postępowaniu prowadzonym w trybie przetargu nieograniczonego, najpierw dokona oceny ofert, a następnie zbada, czy wykonawca, którego oferta została </w:t>
      </w:r>
      <w:proofErr w:type="gramStart"/>
      <w:r w:rsidRPr="001B492E">
        <w:rPr>
          <w:rFonts w:ascii="Arial" w:eastAsia="Batang" w:hAnsi="Arial" w:cs="Arial"/>
        </w:rPr>
        <w:t>oceniona jako</w:t>
      </w:r>
      <w:proofErr w:type="gramEnd"/>
      <w:r w:rsidRPr="001B492E">
        <w:rPr>
          <w:rFonts w:ascii="Arial" w:eastAsia="Batang" w:hAnsi="Arial" w:cs="Arial"/>
        </w:rPr>
        <w:t xml:space="preserve"> najkorzystniejsza, nie podlega wykluczeniu oraz spełnia warunki udziału w postępowaniu, o ile taka możliwość została przewidziana w specyfikacji istotnych warunków zamówienia lub w ogłoszeniu o zamówieniu.</w:t>
      </w:r>
    </w:p>
    <w:p w:rsidR="009C52B1" w:rsidRPr="00FE6BE8" w:rsidRDefault="00066364" w:rsidP="009C52B1">
      <w:pPr>
        <w:pStyle w:val="Tekstpodstawowy"/>
        <w:widowControl/>
        <w:suppressAutoHyphens w:val="0"/>
        <w:spacing w:after="60"/>
        <w:ind w:right="0"/>
        <w:jc w:val="both"/>
        <w:rPr>
          <w:rFonts w:cs="Arial"/>
          <w:sz w:val="20"/>
        </w:rPr>
      </w:pPr>
      <w:r>
        <w:rPr>
          <w:rFonts w:cs="Arial"/>
          <w:color w:val="auto"/>
          <w:sz w:val="20"/>
        </w:rPr>
        <w:t>15</w:t>
      </w:r>
      <w:r w:rsidR="009C52B1" w:rsidRPr="00FE6BE8">
        <w:rPr>
          <w:rFonts w:cs="Arial"/>
          <w:color w:val="auto"/>
          <w:sz w:val="20"/>
        </w:rPr>
        <w:t>.</w:t>
      </w:r>
      <w:r w:rsidR="009C52B1" w:rsidRPr="00FE6BE8">
        <w:rPr>
          <w:rFonts w:cs="Arial"/>
          <w:sz w:val="20"/>
        </w:rPr>
        <w:t>Zamawiajacy wymaga aby</w:t>
      </w:r>
      <w:r w:rsidR="0052453D">
        <w:rPr>
          <w:rFonts w:cs="Arial"/>
          <w:sz w:val="20"/>
        </w:rPr>
        <w:t xml:space="preserve"> zaoferowana</w:t>
      </w:r>
      <w:r w:rsidR="009C52B1" w:rsidRPr="00FE6BE8">
        <w:rPr>
          <w:rFonts w:cs="Arial"/>
          <w:sz w:val="20"/>
        </w:rPr>
        <w:t xml:space="preserve"> cena</w:t>
      </w:r>
      <w:r w:rsidR="0052453D">
        <w:rPr>
          <w:rFonts w:cs="Arial"/>
          <w:sz w:val="20"/>
        </w:rPr>
        <w:t xml:space="preserve"> produktów leczniczych</w:t>
      </w:r>
      <w:r w:rsidR="009C52B1" w:rsidRPr="00FE6BE8">
        <w:rPr>
          <w:rFonts w:cs="Arial"/>
          <w:sz w:val="20"/>
        </w:rPr>
        <w:t xml:space="preserve"> nie była wyższa niż wysokość limitu </w:t>
      </w:r>
      <w:proofErr w:type="gramStart"/>
      <w:r w:rsidR="009C52B1" w:rsidRPr="00FE6BE8">
        <w:rPr>
          <w:rFonts w:cs="Arial"/>
          <w:sz w:val="20"/>
        </w:rPr>
        <w:t>finansowania  przez</w:t>
      </w:r>
      <w:proofErr w:type="gramEnd"/>
      <w:r w:rsidR="009C52B1" w:rsidRPr="00FE6BE8">
        <w:rPr>
          <w:rFonts w:cs="Arial"/>
          <w:sz w:val="20"/>
        </w:rPr>
        <w:t xml:space="preserve"> Narodowy Fundusz Zdrowia we wskazaniach objętych refundacją.</w:t>
      </w:r>
    </w:p>
    <w:p w:rsidR="0063214F" w:rsidRDefault="0063214F" w:rsidP="0063214F">
      <w:pPr>
        <w:pStyle w:val="pkt"/>
        <w:tabs>
          <w:tab w:val="clear" w:pos="708"/>
        </w:tabs>
        <w:suppressAutoHyphens w:val="0"/>
        <w:autoSpaceDE w:val="0"/>
        <w:autoSpaceDN w:val="0"/>
        <w:spacing w:before="0" w:after="0" w:line="276" w:lineRule="auto"/>
        <w:ind w:left="0" w:firstLine="0"/>
        <w:rPr>
          <w:rFonts w:ascii="Arial" w:hAnsi="Arial" w:cs="Arial"/>
          <w:b/>
          <w:color w:val="0000FF"/>
          <w:sz w:val="20"/>
          <w:szCs w:val="20"/>
        </w:rPr>
      </w:pPr>
    </w:p>
    <w:p w:rsidR="008D3B3D" w:rsidRDefault="00BC5629" w:rsidP="0063214F">
      <w:pPr>
        <w:pStyle w:val="pkt"/>
        <w:tabs>
          <w:tab w:val="clear" w:pos="708"/>
        </w:tabs>
        <w:suppressAutoHyphens w:val="0"/>
        <w:autoSpaceDE w:val="0"/>
        <w:autoSpaceDN w:val="0"/>
        <w:spacing w:before="0" w:after="0"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9C52B1" w:rsidRPr="0051063B" w:rsidRDefault="009C52B1" w:rsidP="0063214F">
      <w:pPr>
        <w:pStyle w:val="Tekstpodstawowy"/>
        <w:widowControl/>
        <w:tabs>
          <w:tab w:val="left" w:pos="426"/>
          <w:tab w:val="left" w:pos="541"/>
        </w:tabs>
        <w:suppressAutoHyphens w:val="0"/>
        <w:spacing w:line="276" w:lineRule="auto"/>
        <w:ind w:right="0"/>
        <w:jc w:val="both"/>
        <w:rPr>
          <w:rFonts w:cs="Arial"/>
          <w:color w:val="auto"/>
          <w:sz w:val="20"/>
        </w:rPr>
      </w:pPr>
      <w:r w:rsidRPr="0051063B">
        <w:rPr>
          <w:rFonts w:cs="Arial"/>
          <w:color w:val="auto"/>
          <w:sz w:val="20"/>
        </w:rPr>
        <w:t xml:space="preserve">1.Przedmiot zamówienia stanowi </w:t>
      </w:r>
      <w:r w:rsidRPr="0051063B">
        <w:rPr>
          <w:rFonts w:cs="Arial"/>
          <w:b/>
          <w:sz w:val="20"/>
        </w:rPr>
        <w:t xml:space="preserve">dostawa </w:t>
      </w:r>
      <w:r w:rsidR="00CA0814">
        <w:rPr>
          <w:rFonts w:cs="Arial"/>
          <w:b/>
          <w:sz w:val="20"/>
        </w:rPr>
        <w:t xml:space="preserve">leków do apteki szpitalnej- </w:t>
      </w:r>
      <w:r w:rsidR="0053560C">
        <w:rPr>
          <w:rFonts w:cs="Arial"/>
          <w:b/>
          <w:sz w:val="20"/>
        </w:rPr>
        <w:t>8</w:t>
      </w:r>
      <w:r w:rsidR="000D643C">
        <w:rPr>
          <w:rFonts w:cs="Arial"/>
          <w:b/>
          <w:sz w:val="20"/>
        </w:rPr>
        <w:t xml:space="preserve"> zada</w:t>
      </w:r>
      <w:r w:rsidR="00CA0814">
        <w:rPr>
          <w:rFonts w:cs="Arial"/>
          <w:b/>
          <w:sz w:val="20"/>
        </w:rPr>
        <w:t>ń</w:t>
      </w:r>
      <w:r w:rsidRPr="0051063B">
        <w:rPr>
          <w:rFonts w:cs="Arial"/>
          <w:b/>
          <w:sz w:val="20"/>
        </w:rPr>
        <w:t xml:space="preserve">, </w:t>
      </w:r>
      <w:r w:rsidRPr="0051063B">
        <w:rPr>
          <w:rFonts w:cs="Arial"/>
          <w:color w:val="auto"/>
          <w:sz w:val="20"/>
        </w:rPr>
        <w:t xml:space="preserve">których szczegółowy opis i zakres zawarto w Załącznikach </w:t>
      </w:r>
      <w:proofErr w:type="gramStart"/>
      <w:r w:rsidRPr="0051063B">
        <w:rPr>
          <w:rFonts w:cs="Arial"/>
          <w:color w:val="auto"/>
          <w:sz w:val="20"/>
        </w:rPr>
        <w:t>Nr 2  do</w:t>
      </w:r>
      <w:proofErr w:type="gramEnd"/>
      <w:r w:rsidRPr="0051063B">
        <w:rPr>
          <w:rFonts w:cs="Arial"/>
          <w:color w:val="auto"/>
          <w:sz w:val="20"/>
        </w:rPr>
        <w:t xml:space="preserve"> SIWZ  - „Formularz asortymentowo- cenowy“.</w:t>
      </w:r>
    </w:p>
    <w:p w:rsidR="0051063B" w:rsidRPr="0051063B" w:rsidRDefault="0051063B" w:rsidP="0063214F">
      <w:pPr>
        <w:suppressAutoHyphens w:val="0"/>
        <w:autoSpaceDE w:val="0"/>
        <w:autoSpaceDN w:val="0"/>
        <w:adjustRightInd w:val="0"/>
        <w:spacing w:line="276" w:lineRule="auto"/>
        <w:jc w:val="both"/>
        <w:rPr>
          <w:rFonts w:ascii="Arial" w:hAnsi="Arial" w:cs="Arial"/>
          <w:bCs/>
        </w:rPr>
      </w:pPr>
      <w:r w:rsidRPr="0051063B">
        <w:rPr>
          <w:rFonts w:ascii="Arial" w:hAnsi="Arial" w:cs="Arial"/>
        </w:rPr>
        <w:t xml:space="preserve">2.Zamawiający wymaga by oferowane leki były dopuszczone do obrotu i stosowania na terenie RP, spełniały wymogi obowiązujących przepisów prawa, w szczególności ustawy Prawo Farmaceutyczne, która określa zasady i tryb dopuszczenia do obrotu produktów leczniczych z uwzględnieniem w szczególności wymagań </w:t>
      </w:r>
      <w:proofErr w:type="gramStart"/>
      <w:r w:rsidRPr="0051063B">
        <w:rPr>
          <w:rFonts w:ascii="Arial" w:hAnsi="Arial" w:cs="Arial"/>
        </w:rPr>
        <w:t>dotyczących jakości</w:t>
      </w:r>
      <w:proofErr w:type="gramEnd"/>
      <w:r w:rsidRPr="0051063B">
        <w:rPr>
          <w:rFonts w:ascii="Arial" w:hAnsi="Arial" w:cs="Arial"/>
        </w:rPr>
        <w:t>, skuteczności i bezpieczeństwa stosowania.</w:t>
      </w:r>
    </w:p>
    <w:p w:rsidR="009C52B1" w:rsidRPr="0051063B" w:rsidRDefault="0051063B" w:rsidP="0063214F">
      <w:pPr>
        <w:pStyle w:val="Tekstpodstawowy"/>
        <w:widowControl/>
        <w:tabs>
          <w:tab w:val="left" w:pos="426"/>
          <w:tab w:val="left" w:pos="541"/>
        </w:tabs>
        <w:suppressAutoHyphens w:val="0"/>
        <w:spacing w:line="276" w:lineRule="auto"/>
        <w:ind w:right="0"/>
        <w:jc w:val="both"/>
        <w:rPr>
          <w:rFonts w:cs="Arial"/>
          <w:bCs/>
          <w:color w:val="auto"/>
          <w:sz w:val="20"/>
        </w:rPr>
      </w:pPr>
      <w:r>
        <w:rPr>
          <w:rFonts w:cs="Arial"/>
          <w:color w:val="auto"/>
          <w:sz w:val="20"/>
        </w:rPr>
        <w:t>3</w:t>
      </w:r>
      <w:r w:rsidR="009C52B1" w:rsidRPr="0051063B">
        <w:rPr>
          <w:rFonts w:cs="Arial"/>
          <w:color w:val="auto"/>
          <w:sz w:val="20"/>
        </w:rPr>
        <w:t>.Okres ważności przedmiotu zamówienia (przydatności d</w:t>
      </w:r>
      <w:r w:rsidR="00E00171" w:rsidRPr="0051063B">
        <w:rPr>
          <w:rFonts w:cs="Arial"/>
          <w:color w:val="auto"/>
          <w:sz w:val="20"/>
        </w:rPr>
        <w:t xml:space="preserve">o użycia) musi wynosić minimum </w:t>
      </w:r>
      <w:r w:rsidR="006A704B">
        <w:rPr>
          <w:rFonts w:cs="Arial"/>
          <w:color w:val="auto"/>
          <w:sz w:val="20"/>
        </w:rPr>
        <w:t>12</w:t>
      </w:r>
      <w:r w:rsidR="009C52B1" w:rsidRPr="0051063B">
        <w:rPr>
          <w:rFonts w:cs="Arial"/>
          <w:color w:val="auto"/>
          <w:sz w:val="20"/>
        </w:rPr>
        <w:t xml:space="preserve"> miesięcy licząc od daty dostawy do siedziby Zamawiającego</w:t>
      </w:r>
      <w:r w:rsidR="002715A1" w:rsidRPr="0051063B">
        <w:rPr>
          <w:rFonts w:cs="Arial"/>
          <w:color w:val="auto"/>
          <w:sz w:val="20"/>
        </w:rPr>
        <w:t>.</w:t>
      </w:r>
      <w:r w:rsidR="009C52B1" w:rsidRPr="0051063B">
        <w:rPr>
          <w:rFonts w:cs="Arial"/>
          <w:color w:val="auto"/>
          <w:sz w:val="20"/>
        </w:rPr>
        <w:t xml:space="preserve"> </w:t>
      </w:r>
    </w:p>
    <w:p w:rsidR="00E00171" w:rsidRPr="0051063B" w:rsidRDefault="0051063B" w:rsidP="0063214F">
      <w:pPr>
        <w:pStyle w:val="Default"/>
        <w:spacing w:line="276" w:lineRule="auto"/>
        <w:rPr>
          <w:rFonts w:ascii="Arial" w:hAnsi="Arial" w:cs="Arial"/>
          <w:sz w:val="20"/>
          <w:szCs w:val="20"/>
        </w:rPr>
      </w:pPr>
      <w:r>
        <w:rPr>
          <w:rFonts w:ascii="Arial" w:hAnsi="Arial" w:cs="Arial"/>
          <w:color w:val="auto"/>
          <w:sz w:val="20"/>
          <w:szCs w:val="20"/>
        </w:rPr>
        <w:lastRenderedPageBreak/>
        <w:t>4</w:t>
      </w:r>
      <w:r w:rsidR="009C52B1" w:rsidRPr="0051063B">
        <w:rPr>
          <w:rFonts w:ascii="Arial" w:hAnsi="Arial" w:cs="Arial"/>
          <w:color w:val="auto"/>
          <w:sz w:val="20"/>
          <w:szCs w:val="20"/>
        </w:rPr>
        <w:t>.</w:t>
      </w:r>
      <w:r w:rsidR="00E00171" w:rsidRPr="0051063B">
        <w:rPr>
          <w:rFonts w:ascii="Arial" w:hAnsi="Arial" w:cs="Arial"/>
          <w:sz w:val="20"/>
          <w:szCs w:val="20"/>
        </w:rPr>
        <w:t xml:space="preserve">Przedmiot zamówienia musi być oznakowany zgodnie z rozporządzeniem Ministra Zdrowia z dnia 20 lutego 2009r. w sprawie wymagań dotyczących oznakowania opakowań produktu leczniczego i treści ulotek (Dz. U. </w:t>
      </w:r>
      <w:proofErr w:type="gramStart"/>
      <w:r w:rsidR="00E00171" w:rsidRPr="0051063B">
        <w:rPr>
          <w:rFonts w:ascii="Arial" w:hAnsi="Arial" w:cs="Arial"/>
          <w:sz w:val="20"/>
          <w:szCs w:val="20"/>
        </w:rPr>
        <w:t>z</w:t>
      </w:r>
      <w:proofErr w:type="gramEnd"/>
      <w:r w:rsidR="00E00171" w:rsidRPr="0051063B">
        <w:rPr>
          <w:rFonts w:ascii="Arial" w:hAnsi="Arial" w:cs="Arial"/>
          <w:sz w:val="20"/>
          <w:szCs w:val="20"/>
        </w:rPr>
        <w:t xml:space="preserve"> 2015 r., poz. 1109), w szczególności, zgodnie z zapisem § 17, tj. do każdego opakowania produktu leczniczego wymagana jest ulotka w języku polskim. </w:t>
      </w:r>
    </w:p>
    <w:p w:rsidR="0051063B" w:rsidRPr="0051063B" w:rsidRDefault="0051063B" w:rsidP="0063214F">
      <w:pPr>
        <w:suppressAutoHyphens w:val="0"/>
        <w:autoSpaceDE w:val="0"/>
        <w:autoSpaceDN w:val="0"/>
        <w:adjustRightInd w:val="0"/>
        <w:spacing w:line="276" w:lineRule="auto"/>
        <w:jc w:val="both"/>
        <w:rPr>
          <w:rFonts w:ascii="Arial" w:hAnsi="Arial" w:cs="Arial"/>
        </w:rPr>
      </w:pPr>
      <w:r>
        <w:rPr>
          <w:rFonts w:ascii="Arial" w:hAnsi="Arial" w:cs="Arial"/>
        </w:rPr>
        <w:t>5.</w:t>
      </w:r>
      <w:r w:rsidRPr="0051063B">
        <w:rPr>
          <w:rFonts w:ascii="Arial" w:hAnsi="Arial" w:cs="Arial"/>
        </w:rPr>
        <w:t>Zamawiający dopuszcza możliwość zaoferowania leków o innej wielkości opakowań. W takim przypadku liczbę zaoferowanych opakowań należy ustalić przeliczając ogólne ilości</w:t>
      </w:r>
      <w:r>
        <w:rPr>
          <w:rFonts w:ascii="Arial" w:hAnsi="Arial" w:cs="Arial"/>
        </w:rPr>
        <w:t xml:space="preserve"> </w:t>
      </w:r>
      <w:r w:rsidRPr="0051063B">
        <w:rPr>
          <w:rFonts w:ascii="Arial" w:hAnsi="Arial" w:cs="Arial"/>
        </w:rPr>
        <w:t>zapotrzebowanych leków na liczbę opakowań o określonej oferowanej wielkości z zaokrągleniem w górę do całkowitej liczby opakowań, gdy uzyskana wielkość nie będzie liczbą całkowitą</w:t>
      </w:r>
      <w:r>
        <w:rPr>
          <w:rFonts w:ascii="Arial" w:hAnsi="Arial" w:cs="Arial"/>
        </w:rPr>
        <w:t>.</w:t>
      </w:r>
    </w:p>
    <w:p w:rsidR="009C52B1" w:rsidRPr="0051063B" w:rsidRDefault="0051063B" w:rsidP="0063214F">
      <w:pPr>
        <w:pStyle w:val="Tekstpodstawowy"/>
        <w:widowControl/>
        <w:suppressAutoHyphens w:val="0"/>
        <w:spacing w:line="276" w:lineRule="auto"/>
        <w:ind w:right="0"/>
        <w:jc w:val="both"/>
        <w:rPr>
          <w:rFonts w:cs="Arial"/>
          <w:sz w:val="20"/>
        </w:rPr>
      </w:pPr>
      <w:r>
        <w:rPr>
          <w:rFonts w:cs="Arial"/>
          <w:color w:val="auto"/>
          <w:sz w:val="20"/>
        </w:rPr>
        <w:t>6</w:t>
      </w:r>
      <w:r w:rsidR="009C52B1" w:rsidRPr="0051063B">
        <w:rPr>
          <w:rFonts w:cs="Arial"/>
          <w:color w:val="auto"/>
          <w:sz w:val="20"/>
        </w:rPr>
        <w:t xml:space="preserve">.Zamawiający </w:t>
      </w:r>
      <w:proofErr w:type="gramStart"/>
      <w:r w:rsidR="009C52B1" w:rsidRPr="0051063B">
        <w:rPr>
          <w:rFonts w:cs="Arial"/>
          <w:color w:val="auto"/>
          <w:sz w:val="20"/>
        </w:rPr>
        <w:t>wymaga aby</w:t>
      </w:r>
      <w:proofErr w:type="gramEnd"/>
      <w:r w:rsidR="009C52B1" w:rsidRPr="0051063B">
        <w:rPr>
          <w:rFonts w:cs="Arial"/>
          <w:color w:val="auto"/>
          <w:sz w:val="20"/>
        </w:rPr>
        <w:t xml:space="preserve"> Wykonawca w składanej ofercie zawarł kod EAN wszystkich oferowanych produktów leczniczych (jeżeli został nadany).</w:t>
      </w:r>
    </w:p>
    <w:p w:rsidR="00066364" w:rsidRPr="00793DD3" w:rsidRDefault="00066364" w:rsidP="0063214F">
      <w:pPr>
        <w:pStyle w:val="Tekstpodstawowy"/>
        <w:widowControl/>
        <w:tabs>
          <w:tab w:val="left" w:pos="426"/>
        </w:tabs>
        <w:suppressAutoHyphens w:val="0"/>
        <w:spacing w:line="276" w:lineRule="auto"/>
        <w:ind w:right="0"/>
        <w:jc w:val="both"/>
        <w:rPr>
          <w:rFonts w:cs="Arial"/>
          <w:sz w:val="20"/>
        </w:rPr>
      </w:pPr>
      <w:r>
        <w:rPr>
          <w:rFonts w:cs="Arial"/>
          <w:sz w:val="20"/>
        </w:rPr>
        <w:t>7</w:t>
      </w:r>
      <w:r w:rsidRPr="00FE6BE8">
        <w:rPr>
          <w:rFonts w:cs="Arial"/>
          <w:sz w:val="20"/>
        </w:rPr>
        <w:t xml:space="preserve">.Wspólny Słownik Zamówień (CPV): </w:t>
      </w:r>
      <w:r w:rsidRPr="00793DD3">
        <w:rPr>
          <w:rFonts w:cs="Arial"/>
          <w:sz w:val="20"/>
        </w:rPr>
        <w:t>33.60.00.00-6 Produkty farmaceutyczne.</w:t>
      </w:r>
    </w:p>
    <w:p w:rsidR="00230109" w:rsidRPr="001B492E" w:rsidRDefault="00230109" w:rsidP="0063214F">
      <w:pPr>
        <w:pStyle w:val="Nagwek2"/>
        <w:tabs>
          <w:tab w:val="left" w:pos="4900"/>
        </w:tabs>
        <w:jc w:val="both"/>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9C52B1" w:rsidRDefault="009C52B1" w:rsidP="0063214F">
      <w:pPr>
        <w:pStyle w:val="Akapitzlist"/>
        <w:spacing w:after="0"/>
        <w:ind w:left="0"/>
        <w:jc w:val="both"/>
        <w:rPr>
          <w:rFonts w:ascii="Arial" w:hAnsi="Arial" w:cs="Arial"/>
          <w:sz w:val="20"/>
          <w:szCs w:val="20"/>
        </w:rPr>
      </w:pPr>
      <w:r w:rsidRPr="00B922D3">
        <w:rPr>
          <w:rFonts w:ascii="Arial" w:hAnsi="Arial" w:cs="Arial"/>
          <w:sz w:val="20"/>
          <w:szCs w:val="20"/>
        </w:rPr>
        <w:t>1.</w:t>
      </w:r>
      <w:r>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Pr>
          <w:rFonts w:ascii="Arial" w:hAnsi="Arial" w:cs="Arial"/>
          <w:sz w:val="20"/>
          <w:szCs w:val="20"/>
        </w:rPr>
        <w:t>h na bieżąco potrzeb w terminie</w:t>
      </w:r>
      <w:r w:rsidRPr="00B922D3">
        <w:rPr>
          <w:rFonts w:ascii="Arial" w:hAnsi="Arial" w:cs="Arial"/>
          <w:sz w:val="20"/>
          <w:szCs w:val="20"/>
        </w:rPr>
        <w:t>:</w:t>
      </w:r>
    </w:p>
    <w:p w:rsidR="009C52B1" w:rsidRPr="00B922D3" w:rsidRDefault="009C52B1" w:rsidP="0063214F">
      <w:pPr>
        <w:pStyle w:val="Akapitzlist"/>
        <w:spacing w:after="0"/>
        <w:ind w:left="0"/>
        <w:jc w:val="both"/>
        <w:rPr>
          <w:rFonts w:ascii="Arial" w:hAnsi="Arial" w:cs="Arial"/>
          <w:b/>
          <w:color w:val="000000"/>
          <w:sz w:val="20"/>
          <w:szCs w:val="20"/>
        </w:rPr>
      </w:pPr>
      <w:r>
        <w:rPr>
          <w:rFonts w:ascii="Arial" w:hAnsi="Arial" w:cs="Arial"/>
          <w:sz w:val="20"/>
          <w:szCs w:val="20"/>
        </w:rPr>
        <w:t xml:space="preserve">    </w:t>
      </w:r>
      <w:proofErr w:type="gramStart"/>
      <w:r w:rsidRPr="00B922D3">
        <w:rPr>
          <w:rFonts w:ascii="Arial" w:hAnsi="Arial" w:cs="Arial"/>
          <w:b/>
          <w:color w:val="000000"/>
          <w:sz w:val="20"/>
          <w:szCs w:val="20"/>
        </w:rPr>
        <w:t xml:space="preserve">od </w:t>
      </w:r>
      <w:r>
        <w:rPr>
          <w:rFonts w:ascii="Arial" w:hAnsi="Arial" w:cs="Arial"/>
          <w:b/>
          <w:color w:val="000000"/>
          <w:sz w:val="20"/>
          <w:szCs w:val="20"/>
        </w:rPr>
        <w:t xml:space="preserve"> dnia</w:t>
      </w:r>
      <w:proofErr w:type="gramEnd"/>
      <w:r>
        <w:rPr>
          <w:rFonts w:ascii="Arial" w:hAnsi="Arial" w:cs="Arial"/>
          <w:b/>
          <w:color w:val="000000"/>
          <w:sz w:val="20"/>
          <w:szCs w:val="20"/>
        </w:rPr>
        <w:t xml:space="preserve"> podpisania umowy do dnia 31.12.</w:t>
      </w:r>
      <w:r w:rsidRPr="00B922D3">
        <w:rPr>
          <w:rFonts w:ascii="Arial" w:hAnsi="Arial" w:cs="Arial"/>
          <w:b/>
          <w:color w:val="000000"/>
          <w:sz w:val="20"/>
          <w:szCs w:val="20"/>
        </w:rPr>
        <w:t>201</w:t>
      </w:r>
      <w:r w:rsidR="002715A1">
        <w:rPr>
          <w:rFonts w:ascii="Arial" w:hAnsi="Arial" w:cs="Arial"/>
          <w:b/>
          <w:color w:val="000000"/>
          <w:sz w:val="20"/>
          <w:szCs w:val="20"/>
        </w:rPr>
        <w:t>9</w:t>
      </w:r>
      <w:proofErr w:type="gramStart"/>
      <w:r w:rsidRPr="00B922D3">
        <w:rPr>
          <w:rFonts w:ascii="Arial" w:hAnsi="Arial" w:cs="Arial"/>
          <w:b/>
          <w:color w:val="000000"/>
          <w:sz w:val="20"/>
          <w:szCs w:val="20"/>
        </w:rPr>
        <w:t>r</w:t>
      </w:r>
      <w:proofErr w:type="gramEnd"/>
      <w:r w:rsidRPr="00B922D3">
        <w:rPr>
          <w:rFonts w:ascii="Arial" w:hAnsi="Arial" w:cs="Arial"/>
          <w:b/>
          <w:color w:val="000000"/>
          <w:sz w:val="20"/>
          <w:szCs w:val="20"/>
        </w:rPr>
        <w:t>.</w:t>
      </w:r>
    </w:p>
    <w:p w:rsidR="009C52B1" w:rsidRPr="004A3A67" w:rsidRDefault="009C52B1" w:rsidP="0063214F">
      <w:pPr>
        <w:suppressAutoHyphens w:val="0"/>
        <w:spacing w:line="276" w:lineRule="auto"/>
        <w:ind w:right="-2"/>
        <w:jc w:val="both"/>
        <w:rPr>
          <w:rFonts w:ascii="Arial" w:hAnsi="Arial" w:cs="Arial"/>
        </w:rPr>
      </w:pPr>
      <w:r>
        <w:rPr>
          <w:rFonts w:ascii="Arial" w:hAnsi="Arial" w:cs="Arial"/>
        </w:rPr>
        <w:t>2.</w:t>
      </w:r>
      <w:r w:rsidRPr="00B922D3">
        <w:rPr>
          <w:rFonts w:ascii="Arial" w:hAnsi="Arial" w:cs="Arial"/>
        </w:rPr>
        <w:t>Realizacja na podstawie zamówień przesyłanych faksem</w:t>
      </w:r>
      <w:r w:rsidR="000D643C">
        <w:rPr>
          <w:rFonts w:ascii="Arial" w:hAnsi="Arial" w:cs="Arial"/>
        </w:rPr>
        <w:t>, w ciągu 48</w:t>
      </w:r>
      <w:r w:rsidRPr="004A3A67">
        <w:rPr>
          <w:rFonts w:ascii="Arial" w:hAnsi="Arial" w:cs="Arial"/>
        </w:rPr>
        <w:t xml:space="preserve"> godzin od złożenia zamówienia, a w sytuacjach ekstremalnych (na tzw. RATUNEK) – </w:t>
      </w:r>
      <w:proofErr w:type="gramStart"/>
      <w:r w:rsidRPr="004A3A67">
        <w:rPr>
          <w:rFonts w:ascii="Arial" w:hAnsi="Arial" w:cs="Arial"/>
        </w:rPr>
        <w:t>w  dniu</w:t>
      </w:r>
      <w:proofErr w:type="gramEnd"/>
      <w:r w:rsidRPr="004A3A67">
        <w:rPr>
          <w:rFonts w:ascii="Arial" w:hAnsi="Arial" w:cs="Arial"/>
        </w:rPr>
        <w:t xml:space="preserve"> złożenia zamówienia.</w:t>
      </w:r>
    </w:p>
    <w:p w:rsidR="009C52B1" w:rsidRPr="00B922D3" w:rsidRDefault="009C52B1" w:rsidP="0063214F">
      <w:pPr>
        <w:suppressAutoHyphens w:val="0"/>
        <w:spacing w:line="276" w:lineRule="auto"/>
        <w:ind w:right="-2"/>
        <w:jc w:val="both"/>
        <w:rPr>
          <w:rFonts w:ascii="Arial" w:hAnsi="Arial" w:cs="Arial"/>
        </w:rPr>
      </w:pPr>
      <w:r>
        <w:rPr>
          <w:rFonts w:ascii="Arial" w:hAnsi="Arial" w:cs="Arial"/>
        </w:rPr>
        <w:t>3.</w:t>
      </w:r>
      <w:r w:rsidRPr="00B922D3">
        <w:rPr>
          <w:rFonts w:ascii="Arial" w:hAnsi="Arial" w:cs="Arial"/>
        </w:rPr>
        <w:t xml:space="preserve">Zamawiającemu przysługuje prawo bieżącego określania ilości i </w:t>
      </w:r>
      <w:proofErr w:type="gramStart"/>
      <w:r w:rsidRPr="00B922D3">
        <w:rPr>
          <w:rFonts w:ascii="Arial" w:hAnsi="Arial" w:cs="Arial"/>
        </w:rPr>
        <w:t>rodzaju  zamawianego</w:t>
      </w:r>
      <w:proofErr w:type="gramEnd"/>
      <w:r w:rsidRPr="00B922D3">
        <w:rPr>
          <w:rFonts w:ascii="Arial" w:hAnsi="Arial" w:cs="Arial"/>
        </w:rPr>
        <w:t xml:space="preserve"> asortymentu w granicach określonych wartością umowy, zgodnie z potrzebami Zamawiającego. </w:t>
      </w:r>
    </w:p>
    <w:p w:rsidR="009C52B1" w:rsidRPr="00B922D3" w:rsidRDefault="009C52B1" w:rsidP="0063214F">
      <w:pPr>
        <w:suppressAutoHyphens w:val="0"/>
        <w:spacing w:line="276" w:lineRule="auto"/>
        <w:jc w:val="both"/>
        <w:rPr>
          <w:rFonts w:ascii="Arial" w:hAnsi="Arial" w:cs="Arial"/>
        </w:rPr>
      </w:pPr>
      <w:r>
        <w:rPr>
          <w:rFonts w:ascii="Arial" w:hAnsi="Arial" w:cs="Arial"/>
        </w:rPr>
        <w:t>4.</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9C52B1" w:rsidRPr="00B922D3" w:rsidRDefault="00A80E01" w:rsidP="0063214F">
      <w:pPr>
        <w:suppressAutoHyphens w:val="0"/>
        <w:spacing w:line="276" w:lineRule="auto"/>
        <w:jc w:val="both"/>
        <w:rPr>
          <w:rFonts w:ascii="Arial" w:hAnsi="Arial" w:cs="Arial"/>
        </w:rPr>
      </w:pPr>
      <w:r>
        <w:rPr>
          <w:rFonts w:ascii="Arial" w:hAnsi="Arial" w:cs="Arial"/>
        </w:rPr>
        <w:t>5</w:t>
      </w:r>
      <w:r w:rsidR="009C52B1">
        <w:rPr>
          <w:rFonts w:ascii="Arial" w:hAnsi="Arial" w:cs="Arial"/>
        </w:rPr>
        <w:t>.</w:t>
      </w:r>
      <w:r w:rsidR="009C52B1" w:rsidRPr="00B922D3">
        <w:rPr>
          <w:rFonts w:ascii="Arial" w:hAnsi="Arial" w:cs="Arial"/>
        </w:rPr>
        <w:t xml:space="preserve">Wymaga się zgodności fizycznie dostarczonych preparatów wg. serii i dat ważności z danymi zawartymi </w:t>
      </w:r>
      <w:proofErr w:type="gramStart"/>
      <w:r w:rsidR="009C52B1" w:rsidRPr="00B922D3">
        <w:rPr>
          <w:rFonts w:ascii="Arial" w:hAnsi="Arial" w:cs="Arial"/>
        </w:rPr>
        <w:t>na  fakturze</w:t>
      </w:r>
      <w:proofErr w:type="gramEnd"/>
      <w:r w:rsidR="009C52B1" w:rsidRPr="00B922D3">
        <w:rPr>
          <w:rFonts w:ascii="Arial" w:hAnsi="Arial" w:cs="Arial"/>
        </w:rPr>
        <w:t xml:space="preserve"> lub dokumencie towarzyszącym przy dostawie, np. WZ (tzn. zgodność dostawy z fakturą/WZ).</w:t>
      </w:r>
    </w:p>
    <w:p w:rsidR="00BF04F0" w:rsidRPr="001B492E" w:rsidRDefault="00BF04F0" w:rsidP="00BF04F0">
      <w:pPr>
        <w:rPr>
          <w:rFonts w:ascii="Arial" w:hAnsi="Arial" w:cs="Arial"/>
        </w:rPr>
      </w:pPr>
    </w:p>
    <w:p w:rsidR="008E0C5A" w:rsidRPr="002B6D28" w:rsidRDefault="008E0C5A" w:rsidP="008E0C5A">
      <w:pPr>
        <w:suppressAutoHyphens w:val="0"/>
        <w:spacing w:line="271" w:lineRule="auto"/>
        <w:jc w:val="both"/>
        <w:rPr>
          <w:rFonts w:ascii="Arial" w:hAnsi="Arial" w:cs="Arial"/>
          <w:b/>
          <w:color w:val="0000FF"/>
        </w:rPr>
      </w:pPr>
      <w:r w:rsidRPr="002B6D28">
        <w:rPr>
          <w:rFonts w:ascii="Arial" w:hAnsi="Arial" w:cs="Arial"/>
          <w:b/>
          <w:color w:val="0000FF"/>
        </w:rPr>
        <w:t>V. WARUNKI UDZIAŁU W POSTĘPOWANIU ORAZ PODSTAWY DO WYKLUCZENIA</w:t>
      </w:r>
    </w:p>
    <w:p w:rsidR="008E0C5A" w:rsidRPr="00236E0B" w:rsidRDefault="008E0C5A" w:rsidP="00EF3C46">
      <w:pPr>
        <w:widowControl w:val="0"/>
        <w:suppressAutoHyphens w:val="0"/>
        <w:spacing w:line="276" w:lineRule="auto"/>
        <w:ind w:left="320" w:hanging="320"/>
        <w:jc w:val="both"/>
        <w:rPr>
          <w:rFonts w:ascii="Arial" w:eastAsia="Calibri" w:hAnsi="Arial" w:cs="Arial"/>
          <w:color w:val="000000"/>
          <w:sz w:val="22"/>
          <w:szCs w:val="22"/>
          <w:lang w:bidi="pl-PL"/>
        </w:rPr>
      </w:pPr>
      <w:r w:rsidRPr="00236E0B">
        <w:rPr>
          <w:rFonts w:ascii="Arial" w:eastAsia="Calibri" w:hAnsi="Arial" w:cs="Arial"/>
          <w:color w:val="000000"/>
          <w:sz w:val="22"/>
          <w:szCs w:val="22"/>
          <w:lang w:bidi="pl-PL"/>
        </w:rPr>
        <w:t>O udzielenie zamówienia mogą ubiegać się wykonawcy, którzy:</w:t>
      </w:r>
    </w:p>
    <w:p w:rsidR="008E0C5A" w:rsidRPr="00236E0B" w:rsidRDefault="008E0C5A" w:rsidP="00EF3C46">
      <w:pPr>
        <w:keepNext/>
        <w:keepLines/>
        <w:widowControl w:val="0"/>
        <w:numPr>
          <w:ilvl w:val="0"/>
          <w:numId w:val="27"/>
        </w:numPr>
        <w:tabs>
          <w:tab w:val="left" w:pos="337"/>
        </w:tabs>
        <w:suppressAutoHyphens w:val="0"/>
        <w:spacing w:line="276" w:lineRule="auto"/>
        <w:ind w:left="320" w:hanging="320"/>
        <w:jc w:val="both"/>
        <w:outlineLvl w:val="1"/>
        <w:rPr>
          <w:rFonts w:ascii="Arial" w:eastAsia="Calibri" w:hAnsi="Arial" w:cs="Arial"/>
          <w:b/>
          <w:bCs/>
          <w:color w:val="000000"/>
          <w:sz w:val="22"/>
          <w:szCs w:val="22"/>
          <w:lang w:bidi="pl-PL"/>
        </w:rPr>
      </w:pPr>
      <w:bookmarkStart w:id="2" w:name="bookmark4"/>
      <w:r w:rsidRPr="00236E0B">
        <w:rPr>
          <w:rFonts w:ascii="Arial" w:eastAsia="Calibri" w:hAnsi="Arial" w:cs="Arial"/>
          <w:b/>
          <w:bCs/>
          <w:color w:val="000000"/>
          <w:sz w:val="22"/>
          <w:szCs w:val="22"/>
          <w:u w:val="single"/>
          <w:lang w:bidi="pl-PL"/>
        </w:rPr>
        <w:t>Nie podlegają wykluczeniu:</w:t>
      </w:r>
      <w:bookmarkEnd w:id="2"/>
    </w:p>
    <w:p w:rsidR="008E0C5A" w:rsidRPr="00BE2A12" w:rsidRDefault="008E0C5A" w:rsidP="00EF3C46">
      <w:pPr>
        <w:widowControl w:val="0"/>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8E0C5A" w:rsidRPr="00BE2A12" w:rsidRDefault="008E0C5A" w:rsidP="00EF3C46">
      <w:pPr>
        <w:widowControl w:val="0"/>
        <w:tabs>
          <w:tab w:val="left" w:pos="471"/>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1)</w:t>
      </w:r>
      <w:r>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8E0C5A" w:rsidRPr="00BE2A12" w:rsidRDefault="008E0C5A" w:rsidP="00EF3C46">
      <w:pPr>
        <w:widowControl w:val="0"/>
        <w:tabs>
          <w:tab w:val="left" w:pos="423"/>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2)</w:t>
      </w:r>
      <w:r>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8E0C5A" w:rsidRPr="00BE2A12" w:rsidRDefault="008E0C5A" w:rsidP="00EF3C46">
      <w:pPr>
        <w:widowControl w:val="0"/>
        <w:numPr>
          <w:ilvl w:val="0"/>
          <w:numId w:val="29"/>
        </w:numPr>
        <w:tabs>
          <w:tab w:val="left" w:pos="758"/>
        </w:tabs>
        <w:suppressAutoHyphens w:val="0"/>
        <w:spacing w:line="276" w:lineRule="auto"/>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8E0C5A" w:rsidRPr="00BE2A12" w:rsidRDefault="008E0C5A" w:rsidP="00EF3C46">
      <w:pPr>
        <w:widowControl w:val="0"/>
        <w:numPr>
          <w:ilvl w:val="0"/>
          <w:numId w:val="29"/>
        </w:numPr>
        <w:tabs>
          <w:tab w:val="left" w:pos="763"/>
        </w:tabs>
        <w:suppressAutoHyphens w:val="0"/>
        <w:spacing w:line="276" w:lineRule="auto"/>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8E0C5A" w:rsidRPr="00BE2A12" w:rsidRDefault="008E0C5A" w:rsidP="00EF3C46">
      <w:pPr>
        <w:widowControl w:val="0"/>
        <w:numPr>
          <w:ilvl w:val="0"/>
          <w:numId w:val="29"/>
        </w:numPr>
        <w:tabs>
          <w:tab w:val="left" w:pos="763"/>
        </w:tabs>
        <w:suppressAutoHyphens w:val="0"/>
        <w:spacing w:line="276" w:lineRule="auto"/>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8E0C5A" w:rsidRPr="00BE2A12" w:rsidRDefault="008E0C5A" w:rsidP="00EF3C46">
      <w:pPr>
        <w:widowControl w:val="0"/>
        <w:numPr>
          <w:ilvl w:val="0"/>
          <w:numId w:val="29"/>
        </w:numPr>
        <w:tabs>
          <w:tab w:val="left" w:pos="773"/>
        </w:tabs>
        <w:suppressAutoHyphens w:val="0"/>
        <w:spacing w:line="276" w:lineRule="auto"/>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8E0C5A" w:rsidRPr="00BE2A12" w:rsidRDefault="008E0C5A" w:rsidP="00EF3C46">
      <w:pPr>
        <w:widowControl w:val="0"/>
        <w:tabs>
          <w:tab w:val="left" w:pos="423"/>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3)</w:t>
      </w:r>
      <w:r>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8E0C5A" w:rsidRPr="00BE2A12" w:rsidRDefault="008E0C5A" w:rsidP="00EF3C46">
      <w:pPr>
        <w:widowControl w:val="0"/>
        <w:tabs>
          <w:tab w:val="left" w:pos="423"/>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4)</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należności;</w:t>
      </w:r>
    </w:p>
    <w:p w:rsidR="008E0C5A" w:rsidRPr="00BE2A12" w:rsidRDefault="008E0C5A" w:rsidP="00EF3C46">
      <w:pPr>
        <w:widowControl w:val="0"/>
        <w:tabs>
          <w:tab w:val="left" w:pos="423"/>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5)</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w wyniku zamierzonego działania lub rażącego niedbalstwa wprowadził zamawiającego w błąd przy przedstawieniu informacji, że nie podlega wykluczeniu, spełnia warunki udziału </w:t>
      </w:r>
      <w:r w:rsidRPr="00BE2A12">
        <w:rPr>
          <w:rFonts w:ascii="Arial" w:eastAsia="Calibri" w:hAnsi="Arial" w:cs="Arial"/>
          <w:color w:val="000000"/>
          <w:lang w:bidi="pl-PL"/>
        </w:rPr>
        <w:lastRenderedPageBreak/>
        <w:t>w postępowaniu lub obiektywne i niedyskryminacyjne kryteria, zwane dalej „kryteriami selekcji", lub który zataił te informacje lub nie jest w stanie przedstawić wymaganych dokumentów;</w:t>
      </w:r>
    </w:p>
    <w:p w:rsidR="008E0C5A" w:rsidRPr="00BE2A12" w:rsidRDefault="008E0C5A" w:rsidP="00EF3C46">
      <w:pPr>
        <w:widowControl w:val="0"/>
        <w:tabs>
          <w:tab w:val="left" w:pos="423"/>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6)</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8E0C5A" w:rsidRPr="00BE2A12" w:rsidRDefault="008E0C5A" w:rsidP="00EF3C46">
      <w:pPr>
        <w:widowControl w:val="0"/>
        <w:tabs>
          <w:tab w:val="left" w:pos="423"/>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7)</w:t>
      </w:r>
      <w:r>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8E0C5A" w:rsidRPr="00BE2A12" w:rsidRDefault="008E0C5A" w:rsidP="00EF3C46">
      <w:pPr>
        <w:widowControl w:val="0"/>
        <w:tabs>
          <w:tab w:val="left" w:pos="423"/>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8)</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8E0C5A" w:rsidRPr="00BE2A12" w:rsidRDefault="008E0C5A" w:rsidP="00EF3C46">
      <w:pPr>
        <w:widowControl w:val="0"/>
        <w:tabs>
          <w:tab w:val="left" w:pos="428"/>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9)</w:t>
      </w:r>
      <w:r>
        <w:rPr>
          <w:rFonts w:ascii="Arial" w:eastAsia="Calibri" w:hAnsi="Arial" w:cs="Arial"/>
          <w:color w:val="000000"/>
          <w:lang w:bidi="pl-PL"/>
        </w:rPr>
        <w:t xml:space="preserve"> </w:t>
      </w:r>
      <w:r w:rsidRPr="00BE2A12">
        <w:rPr>
          <w:rFonts w:ascii="Arial" w:eastAsia="Calibri" w:hAnsi="Arial" w:cs="Arial"/>
          <w:color w:val="000000"/>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rsidR="008E0C5A" w:rsidRPr="00BE2A12" w:rsidRDefault="008E0C5A" w:rsidP="00EF3C46">
      <w:pPr>
        <w:widowControl w:val="0"/>
        <w:tabs>
          <w:tab w:val="left" w:pos="428"/>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10)</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8E0C5A" w:rsidRPr="00BE2A12" w:rsidRDefault="008E0C5A" w:rsidP="00EF3C46">
      <w:pPr>
        <w:widowControl w:val="0"/>
        <w:tabs>
          <w:tab w:val="left" w:pos="428"/>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11)</w:t>
      </w:r>
      <w:r>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8E0C5A" w:rsidRPr="00BE2A12" w:rsidRDefault="008E0C5A" w:rsidP="00EF3C46">
      <w:pPr>
        <w:widowControl w:val="0"/>
        <w:numPr>
          <w:ilvl w:val="0"/>
          <w:numId w:val="28"/>
        </w:numPr>
        <w:tabs>
          <w:tab w:val="left" w:pos="428"/>
        </w:tabs>
        <w:suppressAutoHyphens w:val="0"/>
        <w:spacing w:line="276" w:lineRule="auto"/>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zamówienia.</w:t>
      </w:r>
    </w:p>
    <w:p w:rsidR="008E0C5A" w:rsidRPr="00BE2A12" w:rsidRDefault="008E0C5A" w:rsidP="008E0C5A">
      <w:pPr>
        <w:keepNext/>
        <w:keepLines/>
        <w:widowControl w:val="0"/>
        <w:suppressAutoHyphens w:val="0"/>
        <w:spacing w:line="288" w:lineRule="exact"/>
        <w:outlineLvl w:val="1"/>
        <w:rPr>
          <w:rFonts w:ascii="Arial" w:eastAsia="Calibri" w:hAnsi="Arial" w:cs="Arial"/>
          <w:b/>
          <w:bCs/>
          <w:color w:val="000000"/>
          <w:lang w:bidi="pl-PL"/>
        </w:rPr>
      </w:pPr>
      <w:bookmarkStart w:id="3"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3"/>
    </w:p>
    <w:p w:rsidR="008E0C5A" w:rsidRPr="00BE2A12" w:rsidRDefault="008E0C5A" w:rsidP="00EF3C46">
      <w:pPr>
        <w:widowControl w:val="0"/>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8E0C5A" w:rsidRPr="00BE2A12" w:rsidRDefault="008E0C5A" w:rsidP="00EF3C46">
      <w:pPr>
        <w:widowControl w:val="0"/>
        <w:numPr>
          <w:ilvl w:val="0"/>
          <w:numId w:val="30"/>
        </w:numPr>
        <w:tabs>
          <w:tab w:val="left" w:pos="298"/>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8E0C5A" w:rsidRPr="00BE2A12" w:rsidRDefault="008E0C5A" w:rsidP="008E0C5A">
      <w:pPr>
        <w:keepNext/>
        <w:keepLines/>
        <w:widowControl w:val="0"/>
        <w:suppressAutoHyphens w:val="0"/>
        <w:spacing w:line="293" w:lineRule="exact"/>
        <w:jc w:val="both"/>
        <w:outlineLvl w:val="1"/>
        <w:rPr>
          <w:rFonts w:ascii="Arial" w:eastAsia="Calibri" w:hAnsi="Arial" w:cs="Arial"/>
          <w:b/>
          <w:bCs/>
          <w:color w:val="000000"/>
          <w:lang w:bidi="pl-PL"/>
        </w:rPr>
      </w:pPr>
      <w:bookmarkStart w:id="4"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4"/>
    </w:p>
    <w:p w:rsidR="008E0C5A" w:rsidRPr="00AE4FB7" w:rsidRDefault="008E0C5A" w:rsidP="00EF3C46">
      <w:pPr>
        <w:widowControl w:val="0"/>
        <w:numPr>
          <w:ilvl w:val="0"/>
          <w:numId w:val="31"/>
        </w:numPr>
        <w:tabs>
          <w:tab w:val="left" w:pos="298"/>
        </w:tabs>
        <w:suppressAutoHyphens w:val="0"/>
        <w:spacing w:line="276" w:lineRule="auto"/>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t>że</w:t>
      </w:r>
      <w:proofErr w:type="gramEnd"/>
      <w:r w:rsidRPr="00AE4FB7">
        <w:rPr>
          <w:rFonts w:ascii="Arial" w:eastAsia="Calibri" w:hAnsi="Arial" w:cs="Arial"/>
          <w:color w:val="000000"/>
          <w:lang w:bidi="pl-PL"/>
        </w:rPr>
        <w:t xml:space="preserve"> w tym wyroku został określony inny okres wykluczenia;</w:t>
      </w:r>
    </w:p>
    <w:p w:rsidR="008E0C5A" w:rsidRPr="00AE4FB7" w:rsidRDefault="008E0C5A" w:rsidP="00EF3C46">
      <w:pPr>
        <w:widowControl w:val="0"/>
        <w:numPr>
          <w:ilvl w:val="0"/>
          <w:numId w:val="31"/>
        </w:numPr>
        <w:tabs>
          <w:tab w:val="left" w:pos="303"/>
        </w:tabs>
        <w:suppressAutoHyphens w:val="0"/>
        <w:spacing w:line="276" w:lineRule="auto"/>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8E0C5A" w:rsidRPr="00AE4FB7" w:rsidRDefault="008E0C5A" w:rsidP="00EF3C46">
      <w:pPr>
        <w:widowControl w:val="0"/>
        <w:numPr>
          <w:ilvl w:val="0"/>
          <w:numId w:val="32"/>
        </w:numPr>
        <w:tabs>
          <w:tab w:val="left" w:pos="284"/>
        </w:tabs>
        <w:suppressAutoHyphens w:val="0"/>
        <w:spacing w:line="276" w:lineRule="auto"/>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8E0C5A" w:rsidRPr="00AE4FB7" w:rsidRDefault="008E0C5A" w:rsidP="00EF3C46">
      <w:pPr>
        <w:widowControl w:val="0"/>
        <w:numPr>
          <w:ilvl w:val="0"/>
          <w:numId w:val="32"/>
        </w:numPr>
        <w:tabs>
          <w:tab w:val="left" w:pos="284"/>
        </w:tabs>
        <w:suppressAutoHyphens w:val="0"/>
        <w:spacing w:line="276" w:lineRule="auto"/>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8E0C5A" w:rsidRPr="00AE4FB7" w:rsidRDefault="008E0C5A" w:rsidP="00EF3C46">
      <w:pPr>
        <w:widowControl w:val="0"/>
        <w:suppressAutoHyphens w:val="0"/>
        <w:spacing w:line="276" w:lineRule="auto"/>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 xml:space="preserve">odpowiednio uprawomocnienia się wyroku potwierdzającego zaistnienie jednej z podstaw wykluczenia, chyba że w tym wyroku został określony inny okres wykluczenia lub od dnia w którym decyzja potwierdzająca zaistnienie jednej z podstaw wykluczenia stała </w:t>
      </w:r>
      <w:r w:rsidRPr="00AE4FB7">
        <w:rPr>
          <w:rFonts w:ascii="Arial" w:eastAsia="Calibri" w:hAnsi="Arial" w:cs="Arial"/>
          <w:color w:val="000000"/>
          <w:lang w:bidi="pl-PL"/>
        </w:rPr>
        <w:lastRenderedPageBreak/>
        <w:t>się ostateczna;</w:t>
      </w:r>
    </w:p>
    <w:p w:rsidR="008E0C5A" w:rsidRPr="00AE4FB7" w:rsidRDefault="008E0C5A" w:rsidP="00EF3C46">
      <w:pPr>
        <w:widowControl w:val="0"/>
        <w:numPr>
          <w:ilvl w:val="0"/>
          <w:numId w:val="31"/>
        </w:numPr>
        <w:tabs>
          <w:tab w:val="left" w:pos="303"/>
        </w:tabs>
        <w:suppressAutoHyphens w:val="0"/>
        <w:spacing w:line="276" w:lineRule="auto"/>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8E0C5A" w:rsidRPr="00AE4FB7" w:rsidRDefault="008E0C5A" w:rsidP="00EF3C46">
      <w:pPr>
        <w:widowControl w:val="0"/>
        <w:numPr>
          <w:ilvl w:val="0"/>
          <w:numId w:val="31"/>
        </w:numPr>
        <w:tabs>
          <w:tab w:val="left" w:pos="313"/>
        </w:tabs>
        <w:suppressAutoHyphens w:val="0"/>
        <w:spacing w:line="276" w:lineRule="auto"/>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8E0C5A" w:rsidRPr="00AE4FB7" w:rsidRDefault="008E0C5A" w:rsidP="00EF3C46">
      <w:pPr>
        <w:widowControl w:val="0"/>
        <w:numPr>
          <w:ilvl w:val="0"/>
          <w:numId w:val="31"/>
        </w:numPr>
        <w:tabs>
          <w:tab w:val="left" w:pos="313"/>
        </w:tabs>
        <w:suppressAutoHyphens w:val="0"/>
        <w:spacing w:after="240" w:line="276" w:lineRule="auto"/>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8E0C5A" w:rsidRPr="00AE4FB7" w:rsidRDefault="008E0C5A" w:rsidP="00EF3C46">
      <w:pPr>
        <w:widowControl w:val="0"/>
        <w:suppressAutoHyphens w:val="0"/>
        <w:spacing w:line="276" w:lineRule="auto"/>
        <w:jc w:val="both"/>
        <w:rPr>
          <w:rFonts w:ascii="Arial" w:eastAsia="Calibri" w:hAnsi="Arial" w:cs="Arial"/>
          <w:color w:val="000000"/>
          <w:lang w:bidi="pl-PL"/>
        </w:rPr>
      </w:pPr>
      <w:r w:rsidRPr="00AE4FB7">
        <w:rPr>
          <w:rFonts w:ascii="Arial" w:eastAsia="Calibri" w:hAnsi="Arial" w:cs="Arial"/>
          <w:color w:val="000000"/>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E0C5A" w:rsidRPr="00AE4FB7" w:rsidRDefault="008E0C5A" w:rsidP="00EF3C46">
      <w:pPr>
        <w:widowControl w:val="0"/>
        <w:suppressAutoHyphens w:val="0"/>
        <w:spacing w:after="240" w:line="276" w:lineRule="auto"/>
        <w:jc w:val="both"/>
        <w:rPr>
          <w:rFonts w:ascii="Arial" w:eastAsia="Calibri" w:hAnsi="Arial" w:cs="Arial"/>
          <w:color w:val="000000"/>
          <w:lang w:bidi="pl-PL"/>
        </w:rPr>
      </w:pPr>
      <w:r w:rsidRPr="00AE4FB7">
        <w:rPr>
          <w:rFonts w:ascii="Arial" w:eastAsia="Calibri" w:hAnsi="Arial" w:cs="Arial"/>
          <w:color w:val="000000"/>
          <w:lang w:bidi="pl-PL"/>
        </w:rPr>
        <w:t>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8E0C5A" w:rsidRPr="00AE4FB7" w:rsidRDefault="008E0C5A" w:rsidP="00EF3C46">
      <w:pPr>
        <w:widowControl w:val="0"/>
        <w:suppressAutoHyphens w:val="0"/>
        <w:spacing w:after="240" w:line="276" w:lineRule="auto"/>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8E0C5A" w:rsidRPr="00AE4FB7" w:rsidRDefault="008E0C5A" w:rsidP="00EF3C46">
      <w:pPr>
        <w:keepNext/>
        <w:keepLines/>
        <w:widowControl w:val="0"/>
        <w:numPr>
          <w:ilvl w:val="0"/>
          <w:numId w:val="27"/>
        </w:numPr>
        <w:tabs>
          <w:tab w:val="left" w:pos="298"/>
        </w:tabs>
        <w:suppressAutoHyphens w:val="0"/>
        <w:spacing w:line="276" w:lineRule="auto"/>
        <w:jc w:val="both"/>
        <w:outlineLvl w:val="1"/>
        <w:rPr>
          <w:rFonts w:ascii="Arial" w:eastAsia="Calibri" w:hAnsi="Arial" w:cs="Arial"/>
          <w:b/>
          <w:bCs/>
          <w:color w:val="000000"/>
          <w:lang w:bidi="pl-PL"/>
        </w:rPr>
      </w:pPr>
      <w:bookmarkStart w:id="5" w:name="bookmark8"/>
      <w:r w:rsidRPr="00AE4FB7">
        <w:rPr>
          <w:rFonts w:ascii="Arial" w:eastAsia="Calibri" w:hAnsi="Arial" w:cs="Arial"/>
          <w:b/>
          <w:bCs/>
          <w:color w:val="000000"/>
          <w:u w:val="single"/>
          <w:lang w:bidi="pl-PL"/>
        </w:rPr>
        <w:t>Spełniają warunki udziału w postępowaniu dotyczące:</w:t>
      </w:r>
      <w:bookmarkEnd w:id="5"/>
    </w:p>
    <w:p w:rsidR="008E0C5A" w:rsidRDefault="008E0C5A" w:rsidP="00EF3C46">
      <w:pPr>
        <w:keepNext/>
        <w:keepLines/>
        <w:widowControl w:val="0"/>
        <w:numPr>
          <w:ilvl w:val="0"/>
          <w:numId w:val="33"/>
        </w:numPr>
        <w:tabs>
          <w:tab w:val="left" w:pos="308"/>
        </w:tabs>
        <w:suppressAutoHyphens w:val="0"/>
        <w:spacing w:line="276" w:lineRule="auto"/>
        <w:ind w:right="860"/>
        <w:outlineLvl w:val="1"/>
        <w:rPr>
          <w:rFonts w:ascii="Arial" w:eastAsia="Calibri" w:hAnsi="Arial" w:cs="Arial"/>
          <w:b/>
          <w:bCs/>
          <w:color w:val="000000"/>
          <w:lang w:bidi="pl-PL"/>
        </w:rPr>
      </w:pPr>
      <w:bookmarkStart w:id="6"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6"/>
    </w:p>
    <w:p w:rsidR="008E0C5A" w:rsidRPr="00AE4FB7" w:rsidRDefault="008E0C5A" w:rsidP="00EF3C46">
      <w:pPr>
        <w:keepNext/>
        <w:keepLines/>
        <w:widowControl w:val="0"/>
        <w:tabs>
          <w:tab w:val="left" w:pos="308"/>
        </w:tabs>
        <w:suppressAutoHyphens w:val="0"/>
        <w:spacing w:line="276" w:lineRule="auto"/>
        <w:ind w:right="860"/>
        <w:outlineLvl w:val="1"/>
        <w:rPr>
          <w:rFonts w:ascii="Arial" w:eastAsia="Calibri" w:hAnsi="Arial" w:cs="Arial"/>
          <w:b/>
          <w:bCs/>
          <w:color w:val="000000"/>
          <w:lang w:bidi="pl-PL"/>
        </w:rPr>
      </w:pPr>
      <w:r w:rsidRPr="00AE4FB7">
        <w:rPr>
          <w:rFonts w:ascii="Arial" w:eastAsia="Calibri" w:hAnsi="Arial" w:cs="Arial"/>
          <w:i/>
          <w:iCs/>
          <w:color w:val="000000"/>
          <w:lang w:bidi="pl-PL"/>
        </w:rPr>
        <w:t>Zamawiający nie określa wymagań w zakresie spełniania tego warunku</w:t>
      </w:r>
    </w:p>
    <w:p w:rsidR="008E0C5A" w:rsidRPr="00AE4FB7" w:rsidRDefault="008E0C5A" w:rsidP="00EF3C46">
      <w:pPr>
        <w:keepNext/>
        <w:keepLines/>
        <w:widowControl w:val="0"/>
        <w:numPr>
          <w:ilvl w:val="0"/>
          <w:numId w:val="33"/>
        </w:numPr>
        <w:tabs>
          <w:tab w:val="left" w:pos="308"/>
        </w:tabs>
        <w:suppressAutoHyphens w:val="0"/>
        <w:spacing w:line="276" w:lineRule="auto"/>
        <w:jc w:val="both"/>
        <w:outlineLvl w:val="1"/>
        <w:rPr>
          <w:rFonts w:ascii="Arial" w:eastAsia="Calibri" w:hAnsi="Arial" w:cs="Arial"/>
          <w:b/>
          <w:bCs/>
          <w:color w:val="000000"/>
          <w:lang w:bidi="pl-PL"/>
        </w:rPr>
      </w:pPr>
      <w:bookmarkStart w:id="7"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7"/>
    </w:p>
    <w:p w:rsidR="008E0C5A" w:rsidRPr="00AE4FB7" w:rsidRDefault="008E0C5A" w:rsidP="00EF3C46">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w:t>
      </w:r>
    </w:p>
    <w:p w:rsidR="008E0C5A" w:rsidRPr="00AE4FB7" w:rsidRDefault="008E0C5A" w:rsidP="00EF3C46">
      <w:pPr>
        <w:keepNext/>
        <w:keepLines/>
        <w:widowControl w:val="0"/>
        <w:numPr>
          <w:ilvl w:val="0"/>
          <w:numId w:val="33"/>
        </w:numPr>
        <w:tabs>
          <w:tab w:val="left" w:pos="308"/>
        </w:tabs>
        <w:suppressAutoHyphens w:val="0"/>
        <w:spacing w:line="276" w:lineRule="auto"/>
        <w:jc w:val="both"/>
        <w:outlineLvl w:val="1"/>
        <w:rPr>
          <w:rFonts w:ascii="Arial" w:eastAsia="Calibri" w:hAnsi="Arial" w:cs="Arial"/>
          <w:b/>
          <w:bCs/>
          <w:color w:val="000000"/>
          <w:lang w:bidi="pl-PL"/>
        </w:rPr>
      </w:pPr>
      <w:bookmarkStart w:id="8"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8"/>
    </w:p>
    <w:p w:rsidR="008E0C5A" w:rsidRDefault="008E0C5A" w:rsidP="00EF3C46">
      <w:pPr>
        <w:suppressAutoHyphens w:val="0"/>
        <w:autoSpaceDE w:val="0"/>
        <w:autoSpaceDN w:val="0"/>
        <w:adjustRightInd w:val="0"/>
        <w:spacing w:line="276" w:lineRule="auto"/>
        <w:jc w:val="both"/>
        <w:rPr>
          <w:rFonts w:ascii="Arial" w:hAnsi="Arial" w:cs="Arial"/>
          <w:b/>
          <w:bCs/>
        </w:rPr>
      </w:pPr>
      <w:r w:rsidRPr="00AE4FB7">
        <w:rPr>
          <w:rFonts w:ascii="Arial" w:eastAsia="Calibri" w:hAnsi="Arial" w:cs="Arial"/>
          <w:i/>
          <w:iCs/>
          <w:color w:val="000000"/>
          <w:lang w:bidi="pl-PL"/>
        </w:rPr>
        <w:t>Zamawiający nie określa wymagań w zakresie spełniania tego warunku</w:t>
      </w:r>
    </w:p>
    <w:p w:rsidR="008E0C5A" w:rsidRDefault="008E0C5A" w:rsidP="00EF3C46">
      <w:pPr>
        <w:suppressAutoHyphens w:val="0"/>
        <w:autoSpaceDE w:val="0"/>
        <w:autoSpaceDN w:val="0"/>
        <w:adjustRightInd w:val="0"/>
        <w:spacing w:line="276" w:lineRule="auto"/>
        <w:jc w:val="both"/>
        <w:rPr>
          <w:rFonts w:ascii="Arial" w:hAnsi="Arial" w:cs="Arial"/>
          <w:b/>
          <w:bCs/>
        </w:rPr>
      </w:pPr>
    </w:p>
    <w:p w:rsidR="008E0C5A" w:rsidRPr="000C53C9" w:rsidRDefault="008E0C5A" w:rsidP="00EF3C46">
      <w:pPr>
        <w:suppressAutoHyphens w:val="0"/>
        <w:autoSpaceDE w:val="0"/>
        <w:autoSpaceDN w:val="0"/>
        <w:adjustRightInd w:val="0"/>
        <w:spacing w:line="276" w:lineRule="auto"/>
        <w:jc w:val="both"/>
        <w:rPr>
          <w:rFonts w:ascii="Arial" w:hAnsi="Arial" w:cs="Arial"/>
        </w:rPr>
      </w:pPr>
      <w:r>
        <w:rPr>
          <w:rFonts w:ascii="Arial" w:hAnsi="Arial" w:cs="Arial"/>
          <w:b/>
          <w:bCs/>
        </w:rPr>
        <w:t>3</w:t>
      </w:r>
      <w:r w:rsidRPr="000C53C9">
        <w:rPr>
          <w:rFonts w:ascii="Arial" w:hAnsi="Arial" w:cs="Arial"/>
          <w:b/>
          <w:bCs/>
        </w:rPr>
        <w:t xml:space="preserve">. </w:t>
      </w:r>
      <w:r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E0C5A" w:rsidRPr="000C53C9" w:rsidRDefault="008E0C5A" w:rsidP="00EF3C46">
      <w:pPr>
        <w:suppressAutoHyphens w:val="0"/>
        <w:autoSpaceDE w:val="0"/>
        <w:autoSpaceDN w:val="0"/>
        <w:adjustRightInd w:val="0"/>
        <w:spacing w:line="276" w:lineRule="auto"/>
        <w:jc w:val="both"/>
        <w:rPr>
          <w:rFonts w:ascii="Arial" w:hAnsi="Arial" w:cs="Arial"/>
        </w:rPr>
      </w:pPr>
      <w:r>
        <w:rPr>
          <w:rFonts w:ascii="Arial" w:hAnsi="Arial" w:cs="Arial"/>
          <w:bCs/>
        </w:rPr>
        <w:t>4</w:t>
      </w:r>
      <w:r w:rsidRPr="000C53C9">
        <w:rPr>
          <w:rFonts w:ascii="Arial" w:hAnsi="Arial" w:cs="Arial"/>
          <w:b/>
          <w:bCs/>
        </w:rPr>
        <w:t xml:space="preserve">. </w:t>
      </w:r>
      <w:r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8E0C5A" w:rsidRPr="000C53C9" w:rsidRDefault="008E0C5A" w:rsidP="00EF3C4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8E0C5A" w:rsidRPr="000C53C9" w:rsidRDefault="008E0C5A" w:rsidP="00EF3C4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lastRenderedPageBreak/>
        <w:t>3) zakres i okres udziału innego podmiotu przy wykonywaniu zamówienia</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8E0C5A" w:rsidRPr="000C53C9" w:rsidRDefault="008E0C5A" w:rsidP="00EF3C46">
      <w:pPr>
        <w:suppressAutoHyphens w:val="0"/>
        <w:autoSpaceDE w:val="0"/>
        <w:autoSpaceDN w:val="0"/>
        <w:adjustRightInd w:val="0"/>
        <w:spacing w:line="276" w:lineRule="auto"/>
        <w:jc w:val="both"/>
        <w:rPr>
          <w:rFonts w:ascii="Arial" w:hAnsi="Arial" w:cs="Arial"/>
        </w:rPr>
      </w:pPr>
      <w:r>
        <w:rPr>
          <w:rFonts w:ascii="Arial" w:hAnsi="Arial" w:cs="Arial"/>
          <w:bCs/>
        </w:rPr>
        <w:t>5</w:t>
      </w:r>
      <w:r w:rsidRPr="005A6076">
        <w:rPr>
          <w:rFonts w:ascii="Arial" w:hAnsi="Arial" w:cs="Arial"/>
          <w:bCs/>
        </w:rPr>
        <w:t>.</w:t>
      </w:r>
      <w:r w:rsidRPr="000C53C9">
        <w:rPr>
          <w:rFonts w:ascii="Arial" w:hAnsi="Arial" w:cs="Arial"/>
          <w:b/>
          <w:bCs/>
        </w:rPr>
        <w:t xml:space="preserve"> </w:t>
      </w:r>
      <w:r w:rsidRPr="000C53C9">
        <w:rPr>
          <w:rFonts w:ascii="Arial" w:hAnsi="Arial" w:cs="Arial"/>
        </w:rPr>
        <w:t>Zamawiający oceni, czy udostępniane wykonawcy przez inne podmioty zdolności techniczne lub</w:t>
      </w:r>
    </w:p>
    <w:p w:rsidR="008E0C5A" w:rsidRPr="000C53C9" w:rsidRDefault="008E0C5A" w:rsidP="00EF3C4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8E0C5A" w:rsidRPr="000C53C9" w:rsidRDefault="008E0C5A" w:rsidP="00EF3C46">
      <w:pPr>
        <w:suppressAutoHyphens w:val="0"/>
        <w:autoSpaceDE w:val="0"/>
        <w:autoSpaceDN w:val="0"/>
        <w:adjustRightInd w:val="0"/>
        <w:spacing w:line="276" w:lineRule="auto"/>
        <w:jc w:val="both"/>
        <w:rPr>
          <w:rFonts w:ascii="Arial" w:hAnsi="Arial" w:cs="Arial"/>
        </w:rPr>
      </w:pPr>
      <w:r>
        <w:rPr>
          <w:rFonts w:ascii="Arial" w:hAnsi="Arial" w:cs="Arial"/>
        </w:rPr>
        <w:t>6</w:t>
      </w:r>
      <w:r w:rsidRPr="000C53C9">
        <w:rPr>
          <w:rFonts w:ascii="Arial" w:hAnsi="Arial" w:cs="Arial"/>
        </w:rPr>
        <w:t>. Jeżeli zdolności techniczne lub zawodowe lub sytuacja ekonomiczna lub finansowa, podmiotu</w:t>
      </w:r>
    </w:p>
    <w:p w:rsidR="008E0C5A" w:rsidRPr="000C53C9" w:rsidRDefault="008E0C5A" w:rsidP="00EF3C4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8E0C5A" w:rsidRPr="000C53C9" w:rsidRDefault="008E0C5A" w:rsidP="00EF3C46">
      <w:pPr>
        <w:suppressAutoHyphens w:val="0"/>
        <w:autoSpaceDE w:val="0"/>
        <w:autoSpaceDN w:val="0"/>
        <w:adjustRightInd w:val="0"/>
        <w:spacing w:line="276" w:lineRule="auto"/>
        <w:jc w:val="both"/>
        <w:rPr>
          <w:rFonts w:ascii="Arial" w:hAnsi="Arial" w:cs="Arial"/>
        </w:rPr>
      </w:pPr>
      <w:r>
        <w:rPr>
          <w:rFonts w:ascii="Arial" w:hAnsi="Arial" w:cs="Arial"/>
          <w:bCs/>
        </w:rPr>
        <w:t>7</w:t>
      </w:r>
      <w:r w:rsidRPr="005A6076">
        <w:rPr>
          <w:rFonts w:ascii="Arial" w:hAnsi="Arial" w:cs="Arial"/>
          <w:bCs/>
        </w:rPr>
        <w:t>.</w:t>
      </w:r>
      <w:r w:rsidRPr="000C53C9">
        <w:rPr>
          <w:rFonts w:ascii="Arial" w:hAnsi="Arial" w:cs="Arial"/>
          <w:b/>
          <w:bCs/>
        </w:rPr>
        <w:t xml:space="preserve"> </w:t>
      </w:r>
      <w:r w:rsidRPr="000C53C9">
        <w:rPr>
          <w:rFonts w:ascii="Arial" w:hAnsi="Arial" w:cs="Arial"/>
        </w:rPr>
        <w:t>Wykonawcy mogą wspólnie ubiegać się o udzielenie zamówienia i w takim przypadku ustanawiają pełnomocnika do reprezentowania ich w postępowaniu o udzielenie zamówienia.</w:t>
      </w:r>
    </w:p>
    <w:p w:rsidR="008E0C5A" w:rsidRPr="000C53C9" w:rsidRDefault="008E0C5A" w:rsidP="00EF3C46">
      <w:pPr>
        <w:suppressAutoHyphens w:val="0"/>
        <w:autoSpaceDE w:val="0"/>
        <w:autoSpaceDN w:val="0"/>
        <w:adjustRightInd w:val="0"/>
        <w:spacing w:line="276" w:lineRule="auto"/>
        <w:jc w:val="both"/>
        <w:rPr>
          <w:rFonts w:ascii="Arial" w:hAnsi="Arial" w:cs="Arial"/>
        </w:rPr>
      </w:pPr>
      <w:r w:rsidRPr="00726948">
        <w:rPr>
          <w:rFonts w:ascii="Arial" w:hAnsi="Arial" w:cs="Arial"/>
          <w:bCs/>
        </w:rPr>
        <w:t>8.</w:t>
      </w:r>
      <w:r w:rsidRPr="000C53C9">
        <w:rPr>
          <w:rFonts w:ascii="Arial" w:hAnsi="Arial" w:cs="Arial"/>
          <w:b/>
          <w:bCs/>
        </w:rPr>
        <w:t xml:space="preserve"> </w:t>
      </w:r>
      <w:r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Pr="000C53C9">
        <w:rPr>
          <w:rFonts w:ascii="Arial" w:hAnsi="Arial" w:cs="Arial"/>
        </w:rPr>
        <w:t>Pzp</w:t>
      </w:r>
      <w:proofErr w:type="spellEnd"/>
      <w:r w:rsidRPr="000C53C9">
        <w:rPr>
          <w:rFonts w:ascii="Arial" w:hAnsi="Arial" w:cs="Arial"/>
        </w:rPr>
        <w:t xml:space="preserve"> musi zostać wykazany przez każdego z wykonawców.</w:t>
      </w:r>
    </w:p>
    <w:p w:rsidR="008E0C5A" w:rsidRDefault="008E0C5A" w:rsidP="008E0C5A">
      <w:pPr>
        <w:suppressAutoHyphens w:val="0"/>
        <w:autoSpaceDE w:val="0"/>
        <w:autoSpaceDN w:val="0"/>
        <w:adjustRightInd w:val="0"/>
        <w:spacing w:line="276" w:lineRule="auto"/>
        <w:jc w:val="both"/>
        <w:rPr>
          <w:rFonts w:ascii="Arial" w:hAnsi="Arial" w:cs="Arial"/>
          <w:b/>
          <w:color w:val="1A1FEA"/>
          <w:sz w:val="22"/>
          <w:szCs w:val="22"/>
        </w:rPr>
      </w:pPr>
    </w:p>
    <w:p w:rsidR="008E0C5A" w:rsidRPr="002B6D28" w:rsidRDefault="008E0C5A" w:rsidP="008E0C5A">
      <w:pPr>
        <w:suppressAutoHyphens w:val="0"/>
        <w:autoSpaceDE w:val="0"/>
        <w:autoSpaceDN w:val="0"/>
        <w:adjustRightInd w:val="0"/>
        <w:spacing w:line="276" w:lineRule="auto"/>
        <w:jc w:val="both"/>
        <w:rPr>
          <w:rFonts w:ascii="Arial" w:hAnsi="Arial" w:cs="Arial"/>
          <w:b/>
          <w:color w:val="1A1FEA"/>
        </w:rPr>
      </w:pPr>
      <w:r w:rsidRPr="002B6D28">
        <w:rPr>
          <w:rFonts w:ascii="Arial" w:hAnsi="Arial" w:cs="Arial"/>
          <w:b/>
          <w:color w:val="1A1FEA"/>
          <w:sz w:val="22"/>
          <w:szCs w:val="22"/>
        </w:rPr>
        <w:t>VI.</w:t>
      </w:r>
      <w:r w:rsidRPr="002B6D28">
        <w:rPr>
          <w:rFonts w:ascii="Arial" w:hAnsi="Arial" w:cs="Arial"/>
          <w:color w:val="1A1FEA"/>
          <w:sz w:val="22"/>
          <w:szCs w:val="22"/>
        </w:rPr>
        <w:t xml:space="preserve"> </w:t>
      </w:r>
      <w:r w:rsidRPr="002B6D28">
        <w:rPr>
          <w:rFonts w:ascii="Arial" w:hAnsi="Arial" w:cs="Arial"/>
          <w:b/>
          <w:color w:val="1A1FEA"/>
        </w:rPr>
        <w:t>WYKAZ OŚWIADCZEŃ I DOKUMENTÓW, JAKIE MAJĄ DOSTARCZYĆ WYKONAWCY W CELU OCENY SPEŁNIANIA WARUNKÓW UDZIAŁU W POSTĘPOWANIU ORAZ BRAK PODSTAW WYKLUCZENIA</w:t>
      </w:r>
    </w:p>
    <w:p w:rsidR="008E0C5A" w:rsidRDefault="008E0C5A" w:rsidP="008E0C5A">
      <w:pPr>
        <w:suppressAutoHyphens w:val="0"/>
        <w:autoSpaceDE w:val="0"/>
        <w:autoSpaceDN w:val="0"/>
        <w:adjustRightInd w:val="0"/>
        <w:spacing w:line="276" w:lineRule="auto"/>
        <w:ind w:firstLine="284"/>
        <w:jc w:val="both"/>
        <w:rPr>
          <w:rFonts w:ascii="Arial" w:hAnsi="Arial" w:cs="Arial"/>
          <w:b/>
          <w:u w:val="single"/>
        </w:rPr>
      </w:pPr>
    </w:p>
    <w:p w:rsidR="008E0C5A" w:rsidRPr="00BC3AED" w:rsidRDefault="008E0C5A" w:rsidP="008E0C5A">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8E0C5A" w:rsidRDefault="008E0C5A" w:rsidP="008E0C5A">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8E0C5A" w:rsidRDefault="008E0C5A" w:rsidP="008E0C5A">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8E0C5A" w:rsidRDefault="008E0C5A" w:rsidP="008E0C5A">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8E0C5A" w:rsidRPr="00426F28" w:rsidRDefault="008E0C5A" w:rsidP="008E0C5A">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 xml:space="preserve">wg załącznika </w:t>
      </w:r>
      <w:proofErr w:type="gramStart"/>
      <w:r w:rsidRPr="00302DC9">
        <w:rPr>
          <w:rFonts w:ascii="Arial" w:hAnsi="Arial" w:cs="Arial"/>
          <w:b/>
        </w:rPr>
        <w:t xml:space="preserve">nr </w:t>
      </w:r>
      <w:r>
        <w:rPr>
          <w:rFonts w:ascii="Arial" w:hAnsi="Arial" w:cs="Arial"/>
          <w:b/>
        </w:rPr>
        <w:t>3 )</w:t>
      </w:r>
      <w:proofErr w:type="gramEnd"/>
    </w:p>
    <w:p w:rsidR="008E0C5A" w:rsidRDefault="008E0C5A" w:rsidP="008E0C5A">
      <w:pPr>
        <w:suppressAutoHyphens w:val="0"/>
        <w:autoSpaceDE w:val="0"/>
        <w:autoSpaceDN w:val="0"/>
        <w:adjustRightInd w:val="0"/>
        <w:spacing w:line="276" w:lineRule="auto"/>
        <w:ind w:left="709" w:hanging="709"/>
        <w:jc w:val="both"/>
        <w:rPr>
          <w:rFonts w:ascii="Arial" w:hAnsi="Arial" w:cs="Arial"/>
        </w:rPr>
      </w:pPr>
      <w:r>
        <w:rPr>
          <w:rFonts w:ascii="Arial" w:hAnsi="Arial" w:cs="Arial"/>
        </w:rPr>
        <w:t>6.1.1.2. Wykonawca, który podlega wykluczeniu na podstawie art. 24 ust.1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E0C5A" w:rsidRDefault="008E0C5A" w:rsidP="008E0C5A">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8E0C5A" w:rsidRDefault="008E0C5A" w:rsidP="008E0C5A">
      <w:pPr>
        <w:suppressAutoHyphens w:val="0"/>
        <w:autoSpaceDE w:val="0"/>
        <w:autoSpaceDN w:val="0"/>
        <w:adjustRightInd w:val="0"/>
        <w:spacing w:line="276" w:lineRule="auto"/>
        <w:ind w:left="709" w:hanging="709"/>
        <w:jc w:val="both"/>
        <w:rPr>
          <w:rFonts w:ascii="Arial" w:hAnsi="Arial" w:cs="Arial"/>
        </w:rPr>
      </w:pPr>
      <w:r>
        <w:rPr>
          <w:rFonts w:ascii="Arial" w:hAnsi="Arial" w:cs="Arial"/>
        </w:rPr>
        <w:t xml:space="preserve">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w:t>
      </w:r>
      <w:r>
        <w:rPr>
          <w:rFonts w:ascii="Arial" w:hAnsi="Arial" w:cs="Arial"/>
        </w:rPr>
        <w:lastRenderedPageBreak/>
        <w:t>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8E0C5A" w:rsidRDefault="008E0C5A" w:rsidP="008E0C5A">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a</w:t>
      </w:r>
      <w:proofErr w:type="gramEnd"/>
      <w:r>
        <w:rPr>
          <w:rFonts w:ascii="Arial" w:hAnsi="Arial" w:cs="Arial"/>
        </w:rPr>
        <w:t>) zakres dostępnych wykonawcy zasobów innego podmiotu</w:t>
      </w:r>
    </w:p>
    <w:p w:rsidR="008E0C5A" w:rsidRDefault="008E0C5A" w:rsidP="008E0C5A">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8E0C5A" w:rsidRDefault="008E0C5A" w:rsidP="008E0C5A">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8E0C5A" w:rsidRDefault="008E0C5A" w:rsidP="008E0C5A">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8E0C5A" w:rsidRDefault="008E0C5A" w:rsidP="008E0C5A">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8E0C5A" w:rsidRDefault="008E0C5A" w:rsidP="008E0C5A">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8E0C5A" w:rsidRDefault="008E0C5A" w:rsidP="008E0C5A">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oraz</w:t>
      </w:r>
      <w:proofErr w:type="gramEnd"/>
      <w:r>
        <w:rPr>
          <w:rFonts w:ascii="Arial" w:hAnsi="Arial" w:cs="Arial"/>
        </w:rPr>
        <w:t xml:space="preserve"> brak podstaw wykluczenia</w:t>
      </w:r>
    </w:p>
    <w:p w:rsidR="008E0C5A" w:rsidRDefault="008E0C5A" w:rsidP="008E0C5A">
      <w:pPr>
        <w:suppressAutoHyphens w:val="0"/>
        <w:autoSpaceDE w:val="0"/>
        <w:autoSpaceDN w:val="0"/>
        <w:adjustRightInd w:val="0"/>
        <w:spacing w:line="276" w:lineRule="auto"/>
        <w:ind w:left="567" w:hanging="567"/>
        <w:jc w:val="both"/>
        <w:rPr>
          <w:rFonts w:ascii="Arial" w:hAnsi="Arial" w:cs="Arial"/>
        </w:rPr>
      </w:pPr>
      <w:r>
        <w:rPr>
          <w:rFonts w:ascii="Arial" w:hAnsi="Arial" w:cs="Arial"/>
        </w:rPr>
        <w:t xml:space="preserve">6.1.3 Oświadczenie, o którym mowa w pkt 6.1.1.1 składa się w formie pisemnej </w:t>
      </w:r>
    </w:p>
    <w:p w:rsidR="008E0C5A" w:rsidRDefault="008E0C5A" w:rsidP="008E0C5A">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8E0C5A" w:rsidRDefault="008E0C5A" w:rsidP="008E0C5A">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8E0C5A" w:rsidRDefault="008E0C5A" w:rsidP="008E0C5A">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8E0C5A" w:rsidRDefault="008E0C5A" w:rsidP="008E0C5A">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8E0C5A" w:rsidRDefault="008E0C5A" w:rsidP="008E0C5A">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dotyczą</w:t>
      </w:r>
      <w:proofErr w:type="gramEnd"/>
      <w:r>
        <w:rPr>
          <w:rFonts w:ascii="Arial" w:hAnsi="Arial" w:cs="Arial"/>
        </w:rPr>
        <w:t>.</w:t>
      </w:r>
    </w:p>
    <w:p w:rsidR="008E0C5A" w:rsidRDefault="008E0C5A" w:rsidP="008E0C5A">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8E0C5A" w:rsidRPr="001B492E" w:rsidRDefault="008E0C5A" w:rsidP="008E0C5A">
      <w:pPr>
        <w:suppressAutoHyphens w:val="0"/>
        <w:spacing w:line="276" w:lineRule="auto"/>
        <w:jc w:val="both"/>
        <w:rPr>
          <w:rFonts w:ascii="Arial" w:hAnsi="Arial" w:cs="Arial"/>
        </w:rPr>
      </w:pPr>
      <w:r>
        <w:rPr>
          <w:rFonts w:ascii="Arial" w:hAnsi="Arial" w:cs="Arial"/>
        </w:rPr>
        <w:t xml:space="preserve">6.1.7. </w:t>
      </w:r>
      <w:r w:rsidRPr="001B492E">
        <w:rPr>
          <w:rFonts w:ascii="Arial" w:hAnsi="Arial" w:cs="Arial"/>
        </w:rPr>
        <w:t>Dokumenty sporządzone w języku obcym są składane wraz z tłumaczeniem na język polski.</w:t>
      </w:r>
    </w:p>
    <w:p w:rsidR="008E0C5A" w:rsidRDefault="008E0C5A" w:rsidP="008E0C5A">
      <w:pPr>
        <w:rPr>
          <w:rFonts w:ascii="Arial" w:hAnsi="Arial" w:cs="Arial"/>
        </w:rPr>
      </w:pPr>
    </w:p>
    <w:p w:rsidR="008E0C5A" w:rsidRDefault="008E0C5A" w:rsidP="008E0C5A">
      <w:pPr>
        <w:suppressAutoHyphens w:val="0"/>
        <w:autoSpaceDE w:val="0"/>
        <w:autoSpaceDN w:val="0"/>
        <w:adjustRightInd w:val="0"/>
        <w:spacing w:line="276" w:lineRule="auto"/>
        <w:jc w:val="both"/>
        <w:rPr>
          <w:rFonts w:ascii="Arial" w:hAnsi="Arial" w:cs="Arial"/>
        </w:rPr>
      </w:pPr>
      <w:r>
        <w:rPr>
          <w:rFonts w:ascii="Arial" w:hAnsi="Arial" w:cs="Arial"/>
        </w:rPr>
        <w:t>6.2.</w:t>
      </w:r>
      <w:r w:rsidRPr="00236E0B">
        <w:rPr>
          <w:rFonts w:ascii="Arial" w:hAnsi="Arial" w:cs="Arial"/>
          <w:b/>
          <w:u w:val="single"/>
        </w:rPr>
        <w:t xml:space="preserve">Wykaz oświadczeń lub dokumentów, składanych przez wykonawcę w postępowaniu na </w:t>
      </w:r>
      <w:proofErr w:type="gramStart"/>
      <w:r w:rsidRPr="00236E0B">
        <w:rPr>
          <w:rFonts w:ascii="Arial" w:hAnsi="Arial" w:cs="Arial"/>
          <w:b/>
          <w:u w:val="single"/>
        </w:rPr>
        <w:t>wezwanie  zamawiającego</w:t>
      </w:r>
      <w:proofErr w:type="gramEnd"/>
      <w:r w:rsidRPr="00236E0B">
        <w:rPr>
          <w:rFonts w:ascii="Arial" w:hAnsi="Arial" w:cs="Arial"/>
          <w:b/>
          <w:u w:val="single"/>
        </w:rPr>
        <w:t xml:space="preserve"> w celu potwierdzenia okoliczności, o których mowa w art. 25 ust.1 pkt 3 ustawy</w:t>
      </w:r>
      <w:r>
        <w:rPr>
          <w:rFonts w:ascii="Arial" w:hAnsi="Arial" w:cs="Arial"/>
        </w:rPr>
        <w:t>:</w:t>
      </w:r>
    </w:p>
    <w:p w:rsidR="008E0C5A" w:rsidRDefault="008E0C5A" w:rsidP="008E0C5A">
      <w:pPr>
        <w:suppressAutoHyphens w:val="0"/>
        <w:autoSpaceDE w:val="0"/>
        <w:autoSpaceDN w:val="0"/>
        <w:adjustRightInd w:val="0"/>
        <w:spacing w:line="276" w:lineRule="auto"/>
        <w:jc w:val="both"/>
        <w:rPr>
          <w:rFonts w:ascii="Arial" w:hAnsi="Arial" w:cs="Arial"/>
        </w:rPr>
      </w:pPr>
    </w:p>
    <w:p w:rsidR="008E0C5A" w:rsidRDefault="008E0C5A" w:rsidP="00EF3C46">
      <w:pPr>
        <w:suppressAutoHyphens w:val="0"/>
        <w:autoSpaceDE w:val="0"/>
        <w:autoSpaceDN w:val="0"/>
        <w:adjustRightInd w:val="0"/>
        <w:spacing w:line="276" w:lineRule="auto"/>
        <w:jc w:val="both"/>
        <w:rPr>
          <w:rFonts w:ascii="Arial" w:hAnsi="Arial" w:cs="Arial"/>
        </w:rPr>
      </w:pPr>
      <w:r>
        <w:rPr>
          <w:rFonts w:ascii="Arial" w:hAnsi="Arial" w:cs="Arial"/>
        </w:rPr>
        <w:t>6.2.1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8E0C5A" w:rsidRDefault="008E0C5A" w:rsidP="00EF3C46">
      <w:pPr>
        <w:tabs>
          <w:tab w:val="left" w:pos="567"/>
        </w:tabs>
        <w:suppressAutoHyphens w:val="0"/>
        <w:autoSpaceDE w:val="0"/>
        <w:autoSpaceDN w:val="0"/>
        <w:adjustRightInd w:val="0"/>
        <w:spacing w:line="276" w:lineRule="auto"/>
        <w:ind w:left="567" w:hanging="567"/>
        <w:jc w:val="both"/>
        <w:rPr>
          <w:rFonts w:ascii="Arial" w:hAnsi="Arial" w:cs="Arial"/>
        </w:rPr>
      </w:pPr>
    </w:p>
    <w:p w:rsidR="008E0C5A" w:rsidRDefault="008E0C5A" w:rsidP="00EF3C46">
      <w:pPr>
        <w:tabs>
          <w:tab w:val="left" w:pos="567"/>
        </w:tabs>
        <w:suppressAutoHyphens w:val="0"/>
        <w:autoSpaceDE w:val="0"/>
        <w:autoSpaceDN w:val="0"/>
        <w:adjustRightInd w:val="0"/>
        <w:spacing w:line="276" w:lineRule="auto"/>
        <w:jc w:val="both"/>
        <w:rPr>
          <w:rFonts w:ascii="Arial" w:hAnsi="Arial" w:cs="Arial"/>
        </w:rPr>
      </w:pPr>
      <w:r>
        <w:rPr>
          <w:rFonts w:ascii="Arial" w:hAnsi="Arial" w:cs="Arial"/>
          <w:b/>
        </w:rPr>
        <w:t>6.2</w:t>
      </w:r>
      <w:r w:rsidRPr="00F8520A">
        <w:rPr>
          <w:rFonts w:ascii="Arial" w:hAnsi="Arial" w:cs="Arial"/>
          <w:b/>
        </w:rPr>
        <w:t>.</w:t>
      </w:r>
      <w:r>
        <w:rPr>
          <w:rFonts w:ascii="Arial" w:hAnsi="Arial" w:cs="Arial"/>
          <w:b/>
        </w:rPr>
        <w:t>2</w:t>
      </w:r>
      <w:r>
        <w:rPr>
          <w:rFonts w:ascii="Arial" w:hAnsi="Arial" w:cs="Arial"/>
        </w:rPr>
        <w:t>.</w:t>
      </w:r>
      <w:r w:rsidRPr="00EA4187">
        <w:rPr>
          <w:rFonts w:ascii="Arial" w:hAnsi="Arial" w:cs="Arial"/>
          <w:b/>
        </w:rPr>
        <w:t>O</w:t>
      </w:r>
      <w:r w:rsidRPr="00FD1237">
        <w:rPr>
          <w:rFonts w:ascii="Arial" w:hAnsi="Arial" w:cs="Arial"/>
          <w:b/>
          <w:bCs/>
        </w:rPr>
        <w:t xml:space="preserve">dpis z właściwego rejestru lub z centralnej ewidencji i informacji o </w:t>
      </w:r>
      <w:proofErr w:type="gramStart"/>
      <w:r w:rsidRPr="00FD1237">
        <w:rPr>
          <w:rFonts w:ascii="Arial" w:hAnsi="Arial" w:cs="Arial"/>
          <w:b/>
          <w:bCs/>
        </w:rPr>
        <w:t xml:space="preserve">działalności </w:t>
      </w:r>
      <w:r>
        <w:rPr>
          <w:rFonts w:ascii="Arial" w:hAnsi="Arial" w:cs="Arial"/>
          <w:b/>
          <w:bCs/>
        </w:rPr>
        <w:t xml:space="preserve">   </w:t>
      </w:r>
      <w:r w:rsidRPr="00FD1237">
        <w:rPr>
          <w:rFonts w:ascii="Arial" w:hAnsi="Arial" w:cs="Arial"/>
          <w:b/>
          <w:bCs/>
        </w:rPr>
        <w:t>gospodarczej</w:t>
      </w:r>
      <w:proofErr w:type="gramEnd"/>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8E0C5A" w:rsidRPr="006261D7" w:rsidRDefault="008E0C5A" w:rsidP="00EF3C46">
      <w:pPr>
        <w:pStyle w:val="Teksttreci20"/>
        <w:shd w:val="clear" w:color="auto" w:fill="auto"/>
        <w:spacing w:line="276" w:lineRule="auto"/>
        <w:ind w:firstLine="0"/>
        <w:jc w:val="both"/>
        <w:rPr>
          <w:rFonts w:ascii="Arial" w:hAnsi="Arial" w:cs="Arial"/>
          <w:color w:val="000000"/>
          <w:sz w:val="20"/>
          <w:szCs w:val="20"/>
          <w:lang w:bidi="pl-PL"/>
        </w:rPr>
      </w:pPr>
      <w:r w:rsidRPr="006261D7">
        <w:rPr>
          <w:rFonts w:ascii="Arial" w:hAnsi="Arial" w:cs="Arial"/>
          <w:sz w:val="20"/>
          <w:szCs w:val="20"/>
        </w:rPr>
        <w:t xml:space="preserve"> </w:t>
      </w:r>
      <w:r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Pr="006261D7">
        <w:rPr>
          <w:rFonts w:ascii="Arial" w:hAnsi="Arial" w:cs="Arial"/>
          <w:color w:val="000000"/>
          <w:sz w:val="20"/>
          <w:szCs w:val="20"/>
          <w:lang w:bidi="pl-PL"/>
        </w:rPr>
        <w:t>dokumentu o którym</w:t>
      </w:r>
      <w:proofErr w:type="gramEnd"/>
      <w:r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8E0C5A" w:rsidRPr="00C738C4" w:rsidRDefault="008E0C5A" w:rsidP="00EF3C46">
      <w:pPr>
        <w:widowControl w:val="0"/>
        <w:suppressAutoHyphens w:val="0"/>
        <w:spacing w:after="240" w:line="276" w:lineRule="auto"/>
        <w:jc w:val="both"/>
        <w:rPr>
          <w:rFonts w:ascii="Arial" w:eastAsia="Calibri" w:hAnsi="Arial" w:cs="Arial"/>
          <w:color w:val="000000"/>
          <w:lang w:bidi="pl-PL"/>
        </w:rPr>
      </w:pPr>
      <w:r w:rsidRPr="00C738C4">
        <w:rPr>
          <w:rFonts w:ascii="Arial" w:eastAsia="Calibri" w:hAnsi="Arial" w:cs="Arial"/>
          <w:color w:val="000000"/>
          <w:lang w:bidi="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w:t>
      </w:r>
      <w:r w:rsidRPr="00C738C4">
        <w:rPr>
          <w:rFonts w:ascii="Arial" w:eastAsia="Calibri" w:hAnsi="Arial" w:cs="Arial"/>
          <w:color w:val="000000"/>
          <w:lang w:bidi="pl-PL"/>
        </w:rPr>
        <w:lastRenderedPageBreak/>
        <w:t>lub gospodarczego właściwym ze względu na siedzibę lub miejsce zamieszkania wykonawcy lub miejsce zamieszkania tej osoby.</w:t>
      </w:r>
    </w:p>
    <w:p w:rsidR="008E0C5A" w:rsidRDefault="008E0C5A" w:rsidP="00EF3C46">
      <w:pPr>
        <w:widowControl w:val="0"/>
        <w:suppressAutoHyphens w:val="0"/>
        <w:spacing w:after="282" w:line="276" w:lineRule="auto"/>
        <w:jc w:val="both"/>
        <w:rPr>
          <w:rFonts w:ascii="Arial" w:eastAsia="Calibri" w:hAnsi="Arial" w:cs="Arial"/>
          <w:color w:val="000000"/>
          <w:lang w:bidi="pl-PL"/>
        </w:rPr>
      </w:pPr>
      <w:r w:rsidRPr="00C738C4">
        <w:rPr>
          <w:rFonts w:ascii="Arial" w:eastAsia="Calibri" w:hAnsi="Arial" w:cs="Arial"/>
          <w:color w:val="000000"/>
          <w:lang w:bidi="pl-PL"/>
        </w:rPr>
        <w:t>W przypadku oferty wspólnej (konsorcjum) dokumenty składa odrębnie każdy z uczestników konsorcjum.</w:t>
      </w: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 xml:space="preserve">W niniejszym postępowaniu komunikacja między Zamawiającym a wykonawcami odbywa się za pośrednictwem operatora pocztowego w rozumieniu ustawy z dnia 23 listopada 2012 r. – Prawo pocztowe (Dz. U. </w:t>
      </w:r>
      <w:proofErr w:type="gramStart"/>
      <w:r w:rsidRPr="001B492E">
        <w:rPr>
          <w:rFonts w:ascii="Arial" w:hAnsi="Arial" w:cs="Arial"/>
        </w:rPr>
        <w:t>z</w:t>
      </w:r>
      <w:proofErr w:type="gramEnd"/>
      <w:r w:rsidRPr="001B492E">
        <w:rPr>
          <w:rFonts w:ascii="Arial" w:hAnsi="Arial" w:cs="Arial"/>
        </w:rPr>
        <w:t xml:space="preserve"> 2012 r. poz. 1529 oraz z 2015 r. poz. 1830), osobiście, za pośrednictwem kuriera lub przy użyciu środków komunikacji elektronicznej w rozumieniu ustawy z dnia 18 lipca 2002 r. o świadczeniu usług drogą elektroniczną (dz. U. </w:t>
      </w:r>
      <w:proofErr w:type="gramStart"/>
      <w:r w:rsidRPr="001B492E">
        <w:rPr>
          <w:rFonts w:ascii="Arial" w:hAnsi="Arial" w:cs="Arial"/>
        </w:rPr>
        <w:t>z</w:t>
      </w:r>
      <w:proofErr w:type="gramEnd"/>
      <w:r w:rsidRPr="001B492E">
        <w:rPr>
          <w:rFonts w:ascii="Arial" w:hAnsi="Arial" w:cs="Arial"/>
        </w:rPr>
        <w:t xml:space="preserve">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w:t>
      </w:r>
      <w:r w:rsidR="0082692C">
        <w:rPr>
          <w:rFonts w:ascii="Arial" w:hAnsi="Arial" w:cs="Arial"/>
        </w:rPr>
        <w:t xml:space="preserve">( w formie edytowalnej) </w:t>
      </w:r>
      <w:r w:rsidRPr="001B492E">
        <w:rPr>
          <w:rFonts w:ascii="Arial" w:hAnsi="Arial" w:cs="Arial"/>
        </w:rPr>
        <w:t xml:space="preserve">na adres Zamawiającego: </w:t>
      </w:r>
      <w:r w:rsidRPr="001B492E">
        <w:rPr>
          <w:rFonts w:ascii="Arial" w:hAnsi="Arial" w:cs="Arial"/>
          <w:color w:val="0000FF"/>
          <w:shd w:val="clear" w:color="auto" w:fill="FFFFFF"/>
        </w:rPr>
        <w:t>szpitalniepublicznyzam@wp.</w:t>
      </w:r>
      <w:proofErr w:type="gramStart"/>
      <w:r w:rsidRPr="001B492E">
        <w:rPr>
          <w:rFonts w:ascii="Arial" w:hAnsi="Arial" w:cs="Arial"/>
          <w:color w:val="0000FF"/>
          <w:shd w:val="clear" w:color="auto" w:fill="FFFFFF"/>
        </w:rPr>
        <w:t>pl</w:t>
      </w:r>
      <w:proofErr w:type="gramEnd"/>
      <w:r w:rsidRPr="001B492E">
        <w:rPr>
          <w:rFonts w:ascii="Arial" w:hAnsi="Arial" w:cs="Arial"/>
          <w:color w:val="000000"/>
        </w:rPr>
        <w:t xml:space="preserve"> </w:t>
      </w:r>
    </w:p>
    <w:p w:rsidR="0082692C" w:rsidRDefault="0082692C" w:rsidP="00B14559">
      <w:pPr>
        <w:suppressAutoHyphens w:val="0"/>
        <w:jc w:val="both"/>
        <w:rPr>
          <w:rFonts w:ascii="Arial" w:hAnsi="Arial" w:cs="Arial"/>
          <w:b/>
          <w:color w:val="000000"/>
        </w:rPr>
      </w:pP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w:t>
      </w:r>
      <w:r w:rsidR="0079065C">
        <w:rPr>
          <w:rFonts w:ascii="Arial" w:hAnsi="Arial" w:cs="Arial"/>
        </w:rPr>
        <w:t>.</w:t>
      </w:r>
      <w:r w:rsidRPr="001B492E">
        <w:rPr>
          <w:rFonts w:ascii="Arial" w:hAnsi="Arial" w:cs="Arial"/>
        </w:rPr>
        <w:t xml:space="preserve">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t>7.13</w:t>
      </w:r>
      <w:r w:rsidRPr="001B492E">
        <w:rPr>
          <w:rFonts w:cs="Arial"/>
          <w:sz w:val="20"/>
        </w:rPr>
        <w:t xml:space="preserve">. Wszelka korespondencja winna być kierowana na adres: </w:t>
      </w:r>
      <w:r w:rsidR="00330B49" w:rsidRPr="001B492E">
        <w:rPr>
          <w:rFonts w:cs="Arial"/>
          <w:sz w:val="20"/>
          <w:shd w:val="clear" w:color="auto" w:fill="FFFFFF"/>
        </w:rPr>
        <w:t xml:space="preserve">Zamojski Szpital Niepubliczny Sp. z o. </w:t>
      </w:r>
      <w:proofErr w:type="gramStart"/>
      <w:r w:rsidR="00330B49" w:rsidRPr="001B492E">
        <w:rPr>
          <w:rFonts w:cs="Arial"/>
          <w:sz w:val="20"/>
          <w:shd w:val="clear" w:color="auto" w:fill="FFFFFF"/>
        </w:rPr>
        <w:t>o</w:t>
      </w:r>
      <w:proofErr w:type="gramEnd"/>
      <w:r w:rsidR="00330B49" w:rsidRPr="001B492E">
        <w:rPr>
          <w:rFonts w:cs="Arial"/>
          <w:sz w:val="20"/>
          <w:shd w:val="clear" w:color="auto" w:fill="FFFFFF"/>
        </w:rPr>
        <w:t>.</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t xml:space="preserve">ul. </w:t>
      </w:r>
      <w:proofErr w:type="gramStart"/>
      <w:r w:rsidRPr="001B492E">
        <w:rPr>
          <w:rFonts w:ascii="Arial" w:hAnsi="Arial" w:cs="Arial"/>
          <w:color w:val="000000"/>
          <w:shd w:val="clear" w:color="auto" w:fill="FFFFFF"/>
        </w:rPr>
        <w:t>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proofErr w:type="gramEnd"/>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7.14. </w:t>
      </w:r>
      <w:r w:rsidRPr="001B492E">
        <w:rPr>
          <w:rFonts w:ascii="Arial" w:hAnsi="Arial" w:cs="Arial"/>
        </w:rPr>
        <w:t>Do bezpośredniego kontaktowania się z Wykonawcami Zamawiający upoważnia:</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proofErr w:type="gramStart"/>
      <w:r w:rsidRPr="001B492E">
        <w:rPr>
          <w:rFonts w:ascii="Arial" w:hAnsi="Arial" w:cs="Arial"/>
        </w:rPr>
        <w:t>e-mail</w:t>
      </w:r>
      <w:proofErr w:type="gramEnd"/>
      <w:r w:rsidRPr="001B492E">
        <w:rPr>
          <w:rFonts w:ascii="Arial" w:hAnsi="Arial" w:cs="Arial"/>
        </w:rPr>
        <w:t>:</w:t>
      </w:r>
      <w:r w:rsidRPr="001B492E">
        <w:rPr>
          <w:rFonts w:ascii="Arial" w:hAnsi="Arial" w:cs="Arial"/>
          <w:color w:val="0000FF"/>
          <w:shd w:val="clear" w:color="auto" w:fill="FFFFFF"/>
        </w:rPr>
        <w:t xml:space="preserve"> szpitalniepublicznyzam@wp.</w:t>
      </w:r>
      <w:proofErr w:type="gramStart"/>
      <w:r w:rsidRPr="001B492E">
        <w:rPr>
          <w:rFonts w:ascii="Arial" w:hAnsi="Arial" w:cs="Arial"/>
          <w:color w:val="0000FF"/>
          <w:shd w:val="clear" w:color="auto" w:fill="FFFFFF"/>
        </w:rPr>
        <w:t>pl</w:t>
      </w:r>
      <w:proofErr w:type="gramEnd"/>
    </w:p>
    <w:p w:rsidR="00917382" w:rsidRPr="00314A39" w:rsidRDefault="00917382" w:rsidP="00917382">
      <w:pPr>
        <w:widowControl w:val="0"/>
        <w:tabs>
          <w:tab w:val="left" w:pos="0"/>
          <w:tab w:val="left" w:pos="142"/>
          <w:tab w:val="left" w:leader="dot" w:pos="7380"/>
        </w:tabs>
        <w:spacing w:line="288" w:lineRule="auto"/>
        <w:jc w:val="both"/>
        <w:rPr>
          <w:rFonts w:ascii="Arial" w:hAnsi="Arial" w:cs="Arial"/>
          <w:color w:val="000000"/>
        </w:rPr>
      </w:pPr>
      <w:r w:rsidRPr="00396886">
        <w:rPr>
          <w:rFonts w:ascii="Arial" w:hAnsi="Arial" w:cs="Arial"/>
          <w:color w:val="000000"/>
        </w:rPr>
        <w:t>W sprawach merytorycznych : Kierownik Apteki mgr Ma</w:t>
      </w:r>
      <w:r w:rsidR="008E1DA0">
        <w:rPr>
          <w:rFonts w:ascii="Arial" w:hAnsi="Arial" w:cs="Arial"/>
          <w:color w:val="000000"/>
        </w:rPr>
        <w:t xml:space="preserve">rzena </w:t>
      </w:r>
      <w:proofErr w:type="gramStart"/>
      <w:r w:rsidR="008E1DA0">
        <w:rPr>
          <w:rFonts w:ascii="Arial" w:hAnsi="Arial" w:cs="Arial"/>
          <w:color w:val="000000"/>
        </w:rPr>
        <w:t>Gontarz-</w:t>
      </w:r>
      <w:proofErr w:type="spellStart"/>
      <w:r w:rsidR="008E1DA0">
        <w:rPr>
          <w:rFonts w:ascii="Arial" w:hAnsi="Arial" w:cs="Arial"/>
          <w:color w:val="000000"/>
        </w:rPr>
        <w:t>Otłowska</w:t>
      </w:r>
      <w:proofErr w:type="spellEnd"/>
      <w:r>
        <w:rPr>
          <w:rFonts w:ascii="Arial" w:hAnsi="Arial" w:cs="Arial"/>
          <w:color w:val="000000"/>
        </w:rPr>
        <w:t xml:space="preserve">  </w:t>
      </w:r>
      <w:r w:rsidRPr="00314A39">
        <w:rPr>
          <w:rFonts w:ascii="Arial" w:hAnsi="Arial" w:cs="Arial"/>
          <w:color w:val="000000"/>
        </w:rPr>
        <w:t>Tel</w:t>
      </w:r>
      <w:proofErr w:type="gramEnd"/>
      <w:r w:rsidRPr="00314A39">
        <w:rPr>
          <w:rFonts w:ascii="Arial" w:hAnsi="Arial" w:cs="Arial"/>
          <w:color w:val="000000"/>
        </w:rPr>
        <w:t xml:space="preserve">. </w:t>
      </w:r>
      <w:r w:rsidRPr="00314A39">
        <w:rPr>
          <w:rFonts w:ascii="Arial" w:hAnsi="Arial" w:cs="Arial"/>
          <w:color w:val="000000"/>
          <w:shd w:val="clear" w:color="FFFFFF" w:fill="FFFFFF"/>
        </w:rPr>
        <w:t xml:space="preserve">84-677-50-95 </w:t>
      </w:r>
      <w:r w:rsidRPr="00314A39">
        <w:rPr>
          <w:rFonts w:ascii="Arial" w:hAnsi="Arial" w:cs="Arial"/>
          <w:color w:val="000000"/>
        </w:rPr>
        <w:t xml:space="preserve"> w terminach</w:t>
      </w:r>
      <w:r w:rsidR="008E1DA0">
        <w:rPr>
          <w:rFonts w:ascii="Arial" w:hAnsi="Arial" w:cs="Arial"/>
          <w:color w:val="000000"/>
        </w:rPr>
        <w:t xml:space="preserve"> </w:t>
      </w:r>
      <w:r w:rsidRPr="00314A39">
        <w:rPr>
          <w:rFonts w:ascii="Arial" w:hAnsi="Arial" w:cs="Arial"/>
          <w:color w:val="000000"/>
        </w:rPr>
        <w:t xml:space="preserve">w godz. pomiędzy </w:t>
      </w:r>
      <w:r w:rsidRPr="00314A39">
        <w:rPr>
          <w:rFonts w:ascii="Arial" w:hAnsi="Arial" w:cs="Arial"/>
          <w:color w:val="000000"/>
          <w:shd w:val="clear" w:color="FFFFFF" w:fill="FFFFFF"/>
        </w:rPr>
        <w:t>8.00-14.00</w:t>
      </w:r>
      <w:r>
        <w:rPr>
          <w:rFonts w:ascii="Arial" w:hAnsi="Arial" w:cs="Arial"/>
          <w:color w:val="000000"/>
          <w:shd w:val="clear" w:color="FFFFFF" w:fill="FFFFFF"/>
        </w:rPr>
        <w:t>.</w:t>
      </w:r>
      <w:r w:rsidRPr="00314A39">
        <w:rPr>
          <w:rFonts w:ascii="Arial" w:hAnsi="Arial" w:cs="Arial"/>
          <w:color w:val="000000"/>
        </w:rPr>
        <w:t xml:space="preserve"> </w:t>
      </w:r>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lastRenderedPageBreak/>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0766C6">
      <w:pPr>
        <w:suppressAutoHyphens w:val="0"/>
        <w:spacing w:line="276" w:lineRule="auto"/>
        <w:jc w:val="both"/>
        <w:rPr>
          <w:rFonts w:ascii="Arial" w:hAnsi="Arial" w:cs="Arial"/>
        </w:rPr>
      </w:pPr>
      <w:r w:rsidRPr="001B492E">
        <w:rPr>
          <w:rFonts w:ascii="Arial" w:hAnsi="Arial" w:cs="Arial"/>
          <w:b/>
          <w:bCs/>
        </w:rPr>
        <w:t>1.</w:t>
      </w:r>
      <w:r w:rsidRPr="001B492E">
        <w:rPr>
          <w:rFonts w:ascii="Arial" w:hAnsi="Arial" w:cs="Arial"/>
        </w:rPr>
        <w:t xml:space="preserve"> Wykonawca pozostaje związany ofertą przez okres 30 dni.</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2.</w:t>
      </w:r>
      <w:r w:rsidRPr="001B492E">
        <w:rPr>
          <w:rFonts w:ascii="Arial" w:hAnsi="Arial" w:cs="Arial"/>
        </w:rPr>
        <w:t xml:space="preserve"> Bieg terminu związania ofertą rozpoczyna się wraz z upływem terminu składania ofert. </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4.</w:t>
      </w:r>
      <w:r w:rsidRPr="001B492E">
        <w:rPr>
          <w:rFonts w:ascii="Arial" w:hAnsi="Arial" w:cs="Arial"/>
        </w:rPr>
        <w:t xml:space="preserve"> Wykonawca samodzielnie lub na wniosek zamawiającego może przedłużyć termin związania ofertą, z </w:t>
      </w:r>
      <w:proofErr w:type="gramStart"/>
      <w:r w:rsidRPr="001B492E">
        <w:rPr>
          <w:rFonts w:ascii="Arial" w:hAnsi="Arial" w:cs="Arial"/>
        </w:rPr>
        <w:t>tym że</w:t>
      </w:r>
      <w:proofErr w:type="gramEnd"/>
      <w:r w:rsidRPr="001B492E">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p w:rsidR="00BA2990" w:rsidRPr="001B492E" w:rsidRDefault="00BA2990" w:rsidP="00330B49">
            <w:pPr>
              <w:suppressAutoHyphens w:val="0"/>
              <w:jc w:val="both"/>
              <w:rPr>
                <w:rFonts w:ascii="Arial" w:hAnsi="Arial" w:cs="Arial"/>
                <w:b/>
                <w:color w:val="1A1FEA"/>
              </w:rPr>
            </w:pPr>
          </w:p>
        </w:tc>
      </w:tr>
    </w:tbl>
    <w:p w:rsidR="00522ED3" w:rsidRPr="00522ED3" w:rsidRDefault="00522ED3" w:rsidP="00171790">
      <w:pPr>
        <w:suppressAutoHyphens w:val="0"/>
        <w:autoSpaceDE w:val="0"/>
        <w:autoSpaceDN w:val="0"/>
        <w:adjustRightInd w:val="0"/>
        <w:spacing w:line="276" w:lineRule="auto"/>
        <w:jc w:val="both"/>
        <w:rPr>
          <w:rFonts w:ascii="Arial" w:hAnsi="Arial" w:cs="Arial"/>
        </w:rPr>
      </w:pPr>
      <w:r w:rsidRPr="00A85D94">
        <w:rPr>
          <w:rFonts w:ascii="Arial" w:hAnsi="Arial" w:cs="Arial"/>
          <w:b/>
        </w:rPr>
        <w:t>1</w:t>
      </w:r>
      <w:r w:rsidRPr="00522ED3">
        <w:rPr>
          <w:rFonts w:ascii="Arial" w:hAnsi="Arial" w:cs="Arial"/>
        </w:rPr>
        <w:t>. Ofertę składa się z zachowaniem formy pisemnej pod rygorem nieważności.</w:t>
      </w:r>
    </w:p>
    <w:p w:rsidR="00522ED3" w:rsidRPr="00522ED3" w:rsidRDefault="00522ED3" w:rsidP="00171790">
      <w:pPr>
        <w:suppressAutoHyphens w:val="0"/>
        <w:autoSpaceDE w:val="0"/>
        <w:autoSpaceDN w:val="0"/>
        <w:adjustRightInd w:val="0"/>
        <w:spacing w:line="276" w:lineRule="auto"/>
        <w:jc w:val="both"/>
        <w:rPr>
          <w:rFonts w:ascii="Arial" w:hAnsi="Arial" w:cs="Arial"/>
        </w:rPr>
      </w:pPr>
      <w:r w:rsidRPr="00A85D94">
        <w:rPr>
          <w:rFonts w:ascii="Arial" w:hAnsi="Arial" w:cs="Arial"/>
          <w:b/>
        </w:rPr>
        <w:t>2</w:t>
      </w:r>
      <w:r w:rsidRPr="00522ED3">
        <w:rPr>
          <w:rFonts w:ascii="Arial" w:hAnsi="Arial" w:cs="Arial"/>
        </w:rPr>
        <w:t>. Oferta powinna być sporządzona w języku polskim pismem maszynowym (maszyna do pisania lub edytor tekstu) lub ręcznie, czytelnie.</w:t>
      </w:r>
    </w:p>
    <w:p w:rsidR="00522ED3" w:rsidRPr="00522ED3" w:rsidRDefault="00522ED3" w:rsidP="00171790">
      <w:pPr>
        <w:suppressAutoHyphens w:val="0"/>
        <w:autoSpaceDE w:val="0"/>
        <w:autoSpaceDN w:val="0"/>
        <w:adjustRightInd w:val="0"/>
        <w:spacing w:line="276" w:lineRule="auto"/>
        <w:jc w:val="both"/>
        <w:rPr>
          <w:rFonts w:ascii="Arial" w:hAnsi="Arial" w:cs="Arial"/>
        </w:rPr>
      </w:pPr>
      <w:r w:rsidRPr="00A85D94">
        <w:rPr>
          <w:rFonts w:ascii="Arial" w:hAnsi="Arial" w:cs="Arial"/>
          <w:b/>
        </w:rPr>
        <w:t>3</w:t>
      </w:r>
      <w:r w:rsidRPr="00522ED3">
        <w:rPr>
          <w:rFonts w:ascii="Arial" w:hAnsi="Arial" w:cs="Arial"/>
        </w:rPr>
        <w:t>. Dokumenty, jakie dodatkowo należy dołączyć do oferty:</w:t>
      </w:r>
    </w:p>
    <w:p w:rsidR="00522ED3" w:rsidRPr="00522ED3" w:rsidRDefault="00522ED3" w:rsidP="00171790">
      <w:pPr>
        <w:suppressAutoHyphens w:val="0"/>
        <w:autoSpaceDE w:val="0"/>
        <w:autoSpaceDN w:val="0"/>
        <w:adjustRightInd w:val="0"/>
        <w:spacing w:line="276" w:lineRule="auto"/>
        <w:jc w:val="both"/>
        <w:rPr>
          <w:rFonts w:ascii="Arial" w:hAnsi="Arial" w:cs="Arial"/>
        </w:rPr>
      </w:pPr>
      <w:proofErr w:type="gramStart"/>
      <w:r w:rsidRPr="00522ED3">
        <w:rPr>
          <w:rFonts w:ascii="Arial" w:hAnsi="Arial" w:cs="Arial"/>
        </w:rPr>
        <w:t>a</w:t>
      </w:r>
      <w:proofErr w:type="gramEnd"/>
      <w:r w:rsidRPr="00522ED3">
        <w:rPr>
          <w:rFonts w:ascii="Arial" w:hAnsi="Arial" w:cs="Arial"/>
        </w:rPr>
        <w:t xml:space="preserve">) wypełniony formularz ofertowy </w:t>
      </w:r>
      <w:r w:rsidR="00A85D94">
        <w:rPr>
          <w:rFonts w:ascii="Arial" w:hAnsi="Arial" w:cs="Arial"/>
        </w:rPr>
        <w:t xml:space="preserve">-załącznik nr 1 do </w:t>
      </w:r>
      <w:proofErr w:type="spellStart"/>
      <w:r w:rsidR="00A85D94">
        <w:rPr>
          <w:rFonts w:ascii="Arial" w:hAnsi="Arial" w:cs="Arial"/>
        </w:rPr>
        <w:t>siwz</w:t>
      </w:r>
      <w:proofErr w:type="spellEnd"/>
      <w:r w:rsidRPr="00522ED3">
        <w:rPr>
          <w:rFonts w:ascii="Arial" w:hAnsi="Arial" w:cs="Arial"/>
        </w:rPr>
        <w:t>,</w:t>
      </w:r>
    </w:p>
    <w:p w:rsidR="00522ED3" w:rsidRPr="00522ED3" w:rsidRDefault="00522ED3" w:rsidP="00171790">
      <w:pPr>
        <w:suppressAutoHyphens w:val="0"/>
        <w:autoSpaceDE w:val="0"/>
        <w:autoSpaceDN w:val="0"/>
        <w:adjustRightInd w:val="0"/>
        <w:spacing w:line="276" w:lineRule="auto"/>
        <w:jc w:val="both"/>
        <w:rPr>
          <w:rFonts w:ascii="Arial" w:hAnsi="Arial" w:cs="Arial"/>
        </w:rPr>
      </w:pPr>
      <w:proofErr w:type="gramStart"/>
      <w:r w:rsidRPr="00522ED3">
        <w:rPr>
          <w:rFonts w:ascii="Arial" w:hAnsi="Arial" w:cs="Arial"/>
        </w:rPr>
        <w:t>b</w:t>
      </w:r>
      <w:proofErr w:type="gramEnd"/>
      <w:r w:rsidRPr="00522ED3">
        <w:rPr>
          <w:rFonts w:ascii="Arial" w:hAnsi="Arial" w:cs="Arial"/>
        </w:rPr>
        <w:t xml:space="preserve">) wypełniony kalkulacja cenowa wg </w:t>
      </w:r>
      <w:r w:rsidR="00A85D94">
        <w:rPr>
          <w:rFonts w:ascii="Arial" w:hAnsi="Arial" w:cs="Arial"/>
        </w:rPr>
        <w:t>-</w:t>
      </w:r>
      <w:r w:rsidRPr="00522ED3">
        <w:rPr>
          <w:rFonts w:ascii="Arial" w:hAnsi="Arial" w:cs="Arial"/>
        </w:rPr>
        <w:t>załącznika nr 2,</w:t>
      </w:r>
    </w:p>
    <w:p w:rsidR="00330B49" w:rsidRPr="00522ED3" w:rsidRDefault="00522ED3" w:rsidP="00171790">
      <w:pPr>
        <w:suppressAutoHyphens w:val="0"/>
        <w:autoSpaceDE w:val="0"/>
        <w:autoSpaceDN w:val="0"/>
        <w:adjustRightInd w:val="0"/>
        <w:spacing w:line="276" w:lineRule="auto"/>
        <w:jc w:val="both"/>
        <w:rPr>
          <w:rFonts w:ascii="Arial" w:hAnsi="Arial" w:cs="Arial"/>
        </w:rPr>
      </w:pPr>
      <w:proofErr w:type="gramStart"/>
      <w:r w:rsidRPr="00522ED3">
        <w:rPr>
          <w:rFonts w:ascii="Arial" w:hAnsi="Arial" w:cs="Arial"/>
        </w:rPr>
        <w:t>c</w:t>
      </w:r>
      <w:proofErr w:type="gramEnd"/>
      <w:r w:rsidRPr="00522ED3">
        <w:rPr>
          <w:rFonts w:ascii="Arial" w:hAnsi="Arial" w:cs="Arial"/>
        </w:rPr>
        <w:t>)</w:t>
      </w:r>
      <w:r w:rsidR="004F5BCB">
        <w:rPr>
          <w:rFonts w:ascii="Arial" w:hAnsi="Arial" w:cs="Arial"/>
        </w:rPr>
        <w:t xml:space="preserve"> </w:t>
      </w:r>
      <w:r w:rsidRPr="00522ED3">
        <w:rPr>
          <w:rFonts w:ascii="Arial" w:hAnsi="Arial" w:cs="Arial"/>
        </w:rPr>
        <w:t>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522ED3" w:rsidRPr="00522ED3" w:rsidRDefault="00522ED3" w:rsidP="00171790">
      <w:pPr>
        <w:suppressAutoHyphens w:val="0"/>
        <w:autoSpaceDE w:val="0"/>
        <w:autoSpaceDN w:val="0"/>
        <w:adjustRightInd w:val="0"/>
        <w:spacing w:line="276" w:lineRule="auto"/>
        <w:jc w:val="both"/>
        <w:rPr>
          <w:rFonts w:ascii="Arial" w:hAnsi="Arial" w:cs="Arial"/>
        </w:rPr>
      </w:pPr>
      <w:proofErr w:type="gramStart"/>
      <w:r w:rsidRPr="00522ED3">
        <w:rPr>
          <w:rFonts w:ascii="Arial" w:hAnsi="Arial" w:cs="Arial"/>
        </w:rPr>
        <w:t>d</w:t>
      </w:r>
      <w:proofErr w:type="gramEnd"/>
      <w:r w:rsidRPr="00522ED3">
        <w:rPr>
          <w:rFonts w:ascii="Arial" w:hAnsi="Arial" w:cs="Arial"/>
        </w:rPr>
        <w:t xml:space="preserve">) dokumenty i oświadczenia wymagane w rozdziale V </w:t>
      </w:r>
      <w:r w:rsidR="004F5BCB" w:rsidRPr="001B492E">
        <w:rPr>
          <w:rFonts w:ascii="Arial" w:hAnsi="Arial" w:cs="Arial"/>
        </w:rPr>
        <w:t xml:space="preserve">(załączniki nr </w:t>
      </w:r>
      <w:r w:rsidR="004F5BCB">
        <w:rPr>
          <w:rFonts w:ascii="Arial" w:hAnsi="Arial" w:cs="Arial"/>
        </w:rPr>
        <w:t>3</w:t>
      </w:r>
      <w:r w:rsidR="004F5BCB" w:rsidRPr="001B492E">
        <w:rPr>
          <w:rFonts w:ascii="Arial" w:hAnsi="Arial" w:cs="Arial"/>
        </w:rPr>
        <w:t xml:space="preserve"> i </w:t>
      </w:r>
      <w:r w:rsidR="004F5BCB">
        <w:rPr>
          <w:rFonts w:ascii="Arial" w:hAnsi="Arial" w:cs="Arial"/>
        </w:rPr>
        <w:t>4 do SIWZ),</w:t>
      </w:r>
      <w:r w:rsidRPr="00522ED3">
        <w:rPr>
          <w:rFonts w:ascii="Arial" w:hAnsi="Arial" w:cs="Arial"/>
        </w:rPr>
        <w:t xml:space="preserve"> które wykonawca jest zobowiązany złożyć w ofercie.</w:t>
      </w:r>
    </w:p>
    <w:p w:rsidR="00522ED3" w:rsidRPr="00522ED3" w:rsidRDefault="00522ED3" w:rsidP="00171790">
      <w:pPr>
        <w:suppressAutoHyphens w:val="0"/>
        <w:autoSpaceDE w:val="0"/>
        <w:autoSpaceDN w:val="0"/>
        <w:adjustRightInd w:val="0"/>
        <w:spacing w:line="276" w:lineRule="auto"/>
        <w:jc w:val="both"/>
        <w:rPr>
          <w:rFonts w:ascii="Arial" w:hAnsi="Arial" w:cs="Arial"/>
        </w:rPr>
      </w:pPr>
      <w:r w:rsidRPr="00A85D94">
        <w:rPr>
          <w:rFonts w:ascii="Arial" w:hAnsi="Arial" w:cs="Arial"/>
          <w:b/>
        </w:rPr>
        <w:t>4</w:t>
      </w:r>
      <w:r w:rsidRPr="00522ED3">
        <w:rPr>
          <w:rFonts w:ascii="Arial" w:hAnsi="Arial" w:cs="Arial"/>
        </w:rPr>
        <w:t>. Ofertę należy sporządzić i złożyć w sposób zapewniający jej integralność i poufność. Zaleca</w:t>
      </w:r>
      <w:r>
        <w:rPr>
          <w:rFonts w:ascii="Arial" w:hAnsi="Arial" w:cs="Arial"/>
        </w:rPr>
        <w:t xml:space="preserve"> </w:t>
      </w:r>
      <w:r w:rsidRPr="00522ED3">
        <w:rPr>
          <w:rFonts w:ascii="Arial" w:hAnsi="Arial" w:cs="Arial"/>
        </w:rPr>
        <w:t>się trwałe spięcie (zszycie), zapobiegające możliwości dekompletacji zawartości oferty.</w:t>
      </w:r>
    </w:p>
    <w:p w:rsidR="00522ED3" w:rsidRPr="00522ED3" w:rsidRDefault="00522ED3" w:rsidP="00171790">
      <w:pPr>
        <w:suppressAutoHyphens w:val="0"/>
        <w:autoSpaceDE w:val="0"/>
        <w:autoSpaceDN w:val="0"/>
        <w:adjustRightInd w:val="0"/>
        <w:spacing w:line="276" w:lineRule="auto"/>
        <w:jc w:val="both"/>
        <w:rPr>
          <w:rFonts w:ascii="Arial" w:hAnsi="Arial" w:cs="Arial"/>
        </w:rPr>
      </w:pPr>
      <w:r w:rsidRPr="00A85D94">
        <w:rPr>
          <w:rFonts w:ascii="Arial" w:hAnsi="Arial" w:cs="Arial"/>
          <w:b/>
        </w:rPr>
        <w:t>5</w:t>
      </w:r>
      <w:r w:rsidRPr="00522ED3">
        <w:rPr>
          <w:rFonts w:ascii="Arial" w:hAnsi="Arial" w:cs="Arial"/>
        </w:rPr>
        <w:t>. Ofertę należy złożyć w nieprzejrzystej, zamkniętej kopercie (opakowaniu), w sposób</w:t>
      </w:r>
      <w:r>
        <w:rPr>
          <w:rFonts w:ascii="Arial" w:hAnsi="Arial" w:cs="Arial"/>
        </w:rPr>
        <w:t xml:space="preserve"> </w:t>
      </w:r>
      <w:r w:rsidRPr="00522ED3">
        <w:rPr>
          <w:rFonts w:ascii="Arial" w:hAnsi="Arial" w:cs="Arial"/>
        </w:rPr>
        <w:t>gwarantujący zachowanie poufności jej treści oraz zabezpieczającej jej nienaruszalność</w:t>
      </w:r>
      <w:r>
        <w:rPr>
          <w:rFonts w:ascii="Arial" w:hAnsi="Arial" w:cs="Arial"/>
        </w:rPr>
        <w:t xml:space="preserve"> </w:t>
      </w:r>
      <w:r w:rsidRPr="00522ED3">
        <w:rPr>
          <w:rFonts w:ascii="Arial" w:hAnsi="Arial" w:cs="Arial"/>
        </w:rPr>
        <w:t>do terminu otwarcia ofert.</w:t>
      </w:r>
    </w:p>
    <w:p w:rsidR="00522ED3" w:rsidRPr="00522ED3" w:rsidRDefault="00522ED3" w:rsidP="00171790">
      <w:pPr>
        <w:suppressAutoHyphens w:val="0"/>
        <w:autoSpaceDE w:val="0"/>
        <w:autoSpaceDN w:val="0"/>
        <w:adjustRightInd w:val="0"/>
        <w:spacing w:line="276" w:lineRule="auto"/>
        <w:jc w:val="both"/>
        <w:rPr>
          <w:rFonts w:ascii="Arial" w:hAnsi="Arial" w:cs="Arial"/>
        </w:rPr>
      </w:pPr>
      <w:r w:rsidRPr="00A85D94">
        <w:rPr>
          <w:rFonts w:ascii="Arial" w:hAnsi="Arial" w:cs="Arial"/>
          <w:b/>
        </w:rPr>
        <w:t>6.</w:t>
      </w:r>
      <w:r w:rsidRPr="00522ED3">
        <w:rPr>
          <w:rFonts w:ascii="Arial" w:hAnsi="Arial" w:cs="Arial"/>
        </w:rPr>
        <w:t xml:space="preserve"> Koperta (opakowane) zawierające ofertę winny być zaadresowane do Zamawiającego</w:t>
      </w:r>
      <w:r>
        <w:rPr>
          <w:rFonts w:ascii="Arial" w:hAnsi="Arial" w:cs="Arial"/>
        </w:rPr>
        <w:t xml:space="preserve"> </w:t>
      </w:r>
      <w:r w:rsidRPr="00522ED3">
        <w:rPr>
          <w:rFonts w:ascii="Arial" w:hAnsi="Arial" w:cs="Arial"/>
        </w:rPr>
        <w:t xml:space="preserve">i opatrzone nazwą, dokładnym adresem Wykonawcy oraz posiadać </w:t>
      </w:r>
      <w:proofErr w:type="gramStart"/>
      <w:r w:rsidRPr="00522ED3">
        <w:rPr>
          <w:rFonts w:ascii="Arial" w:hAnsi="Arial" w:cs="Arial"/>
        </w:rPr>
        <w:t>oznaczenie :</w:t>
      </w:r>
      <w:proofErr w:type="gramEnd"/>
    </w:p>
    <w:p w:rsidR="00522ED3" w:rsidRPr="00522ED3" w:rsidRDefault="00522ED3" w:rsidP="00171790">
      <w:pPr>
        <w:suppressAutoHyphens w:val="0"/>
        <w:spacing w:line="276" w:lineRule="auto"/>
        <w:jc w:val="both"/>
        <w:rPr>
          <w:rFonts w:ascii="Arial" w:hAnsi="Arial" w:cs="Arial"/>
        </w:rPr>
      </w:pPr>
    </w:p>
    <w:p w:rsidR="00522ED3" w:rsidRDefault="00522ED3"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rPr>
      </w:pPr>
      <w:proofErr w:type="gramStart"/>
      <w:r w:rsidRPr="00522ED3">
        <w:rPr>
          <w:rFonts w:ascii="Arial" w:hAnsi="Arial" w:cs="Arial"/>
          <w:b/>
          <w:color w:val="1A1FEA"/>
        </w:rPr>
        <w:t>Oferta  na</w:t>
      </w:r>
      <w:proofErr w:type="gramEnd"/>
      <w:r w:rsidRPr="00522ED3">
        <w:rPr>
          <w:rFonts w:ascii="Arial" w:hAnsi="Arial" w:cs="Arial"/>
          <w:b/>
          <w:color w:val="1A1FEA"/>
        </w:rPr>
        <w:t xml:space="preserve"> „Dostawa </w:t>
      </w:r>
      <w:r w:rsidR="000D643C">
        <w:rPr>
          <w:rFonts w:ascii="Arial" w:hAnsi="Arial" w:cs="Arial"/>
          <w:b/>
          <w:color w:val="1A1FEA"/>
        </w:rPr>
        <w:t>leków do apteki szpitalnej</w:t>
      </w:r>
      <w:r w:rsidRPr="00522ED3">
        <w:rPr>
          <w:rFonts w:ascii="Arial" w:hAnsi="Arial" w:cs="Arial"/>
          <w:b/>
          <w:color w:val="1A1FEA"/>
        </w:rPr>
        <w:t xml:space="preserve"> ”</w:t>
      </w:r>
    </w:p>
    <w:p w:rsidR="00522ED3" w:rsidRPr="00522ED3" w:rsidRDefault="000D643C"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rPr>
      </w:pPr>
      <w:r>
        <w:rPr>
          <w:rFonts w:ascii="Arial" w:hAnsi="Arial" w:cs="Arial"/>
          <w:b/>
          <w:color w:val="1A1FEA"/>
        </w:rPr>
        <w:t xml:space="preserve">Oznaczenie sprawy: </w:t>
      </w:r>
      <w:r w:rsidR="00A5563D">
        <w:rPr>
          <w:rFonts w:ascii="Arial" w:hAnsi="Arial" w:cs="Arial"/>
          <w:b/>
          <w:color w:val="1A1FEA"/>
        </w:rPr>
        <w:t>9</w:t>
      </w:r>
      <w:r w:rsidR="00522ED3" w:rsidRPr="00522ED3">
        <w:rPr>
          <w:rFonts w:ascii="Arial" w:hAnsi="Arial" w:cs="Arial"/>
          <w:b/>
          <w:color w:val="1A1FEA"/>
        </w:rPr>
        <w:t>/PN/1</w:t>
      </w:r>
      <w:r>
        <w:rPr>
          <w:rFonts w:ascii="Arial" w:hAnsi="Arial" w:cs="Arial"/>
          <w:b/>
          <w:color w:val="1A1FEA"/>
        </w:rPr>
        <w:t>9</w:t>
      </w:r>
      <w:r w:rsidR="00522ED3" w:rsidRPr="00522ED3">
        <w:rPr>
          <w:rFonts w:ascii="Arial" w:hAnsi="Arial" w:cs="Arial"/>
          <w:b/>
          <w:color w:val="1A1FEA"/>
        </w:rPr>
        <w:t>.</w:t>
      </w:r>
    </w:p>
    <w:p w:rsidR="00522ED3" w:rsidRPr="00522ED3" w:rsidRDefault="00522ED3"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highlight w:val="yellow"/>
        </w:rPr>
      </w:pPr>
      <w:r w:rsidRPr="00522ED3">
        <w:rPr>
          <w:rFonts w:ascii="Arial" w:hAnsi="Arial" w:cs="Arial"/>
          <w:b/>
          <w:color w:val="1A1FEA"/>
        </w:rPr>
        <w:t>Nie otwierać przed upływem terminu otwarcia ofert.</w:t>
      </w:r>
    </w:p>
    <w:p w:rsidR="00522ED3" w:rsidRPr="00522ED3" w:rsidRDefault="00522ED3" w:rsidP="000766C6">
      <w:pPr>
        <w:suppressAutoHyphens w:val="0"/>
        <w:autoSpaceDE w:val="0"/>
        <w:autoSpaceDN w:val="0"/>
        <w:adjustRightInd w:val="0"/>
        <w:spacing w:line="276" w:lineRule="auto"/>
        <w:jc w:val="both"/>
        <w:rPr>
          <w:rFonts w:ascii="Arial" w:hAnsi="Arial" w:cs="Arial"/>
          <w:i/>
          <w:iCs/>
        </w:rPr>
      </w:pP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7</w:t>
      </w:r>
      <w:r w:rsidRPr="00522ED3">
        <w:rPr>
          <w:rFonts w:ascii="Arial" w:hAnsi="Arial" w:cs="Arial"/>
        </w:rPr>
        <w:t>. Wszelkie poprawki lub zmiany w tekście oferty (w tym załącznikach do oferty) muszą być</w:t>
      </w:r>
      <w:r>
        <w:rPr>
          <w:rFonts w:ascii="Arial" w:hAnsi="Arial" w:cs="Arial"/>
        </w:rPr>
        <w:t xml:space="preserve"> </w:t>
      </w:r>
      <w:r w:rsidRPr="00522ED3">
        <w:rPr>
          <w:rFonts w:ascii="Arial" w:hAnsi="Arial" w:cs="Arial"/>
        </w:rPr>
        <w:t xml:space="preserve">parafowane (lub podpisane) własnoręcznie przez </w:t>
      </w:r>
      <w:proofErr w:type="spellStart"/>
      <w:r w:rsidRPr="00522ED3">
        <w:rPr>
          <w:rFonts w:ascii="Arial" w:hAnsi="Arial" w:cs="Arial"/>
        </w:rPr>
        <w:t>osob</w:t>
      </w:r>
      <w:proofErr w:type="spellEnd"/>
      <w:r w:rsidRPr="00522ED3">
        <w:rPr>
          <w:rFonts w:ascii="Arial" w:hAnsi="Arial" w:cs="Arial"/>
        </w:rPr>
        <w:t>(ę</w:t>
      </w:r>
      <w:proofErr w:type="gramStart"/>
      <w:r w:rsidRPr="00522ED3">
        <w:rPr>
          <w:rFonts w:ascii="Arial" w:hAnsi="Arial" w:cs="Arial"/>
        </w:rPr>
        <w:t>)y</w:t>
      </w:r>
      <w:proofErr w:type="gramEnd"/>
      <w:r w:rsidRPr="00522ED3">
        <w:rPr>
          <w:rFonts w:ascii="Arial" w:hAnsi="Arial" w:cs="Arial"/>
        </w:rPr>
        <w:t xml:space="preserve"> podpisując(ą)e ofertę. Parafka</w:t>
      </w:r>
      <w:r>
        <w:rPr>
          <w:rFonts w:ascii="Arial" w:hAnsi="Arial" w:cs="Arial"/>
        </w:rPr>
        <w:t xml:space="preserve"> </w:t>
      </w:r>
      <w:r w:rsidRPr="00522ED3">
        <w:rPr>
          <w:rFonts w:ascii="Arial" w:hAnsi="Arial" w:cs="Arial"/>
        </w:rPr>
        <w:t>(podpis) winna być naniesiona w sposób umożliwiający identyfikację podpisu (np. wraz z</w:t>
      </w:r>
      <w:r>
        <w:rPr>
          <w:rFonts w:ascii="Arial" w:hAnsi="Arial" w:cs="Arial"/>
        </w:rPr>
        <w:t xml:space="preserve"> </w:t>
      </w:r>
      <w:r w:rsidRPr="00522ED3">
        <w:rPr>
          <w:rFonts w:ascii="Arial" w:hAnsi="Arial" w:cs="Arial"/>
        </w:rPr>
        <w:t>imienną pieczątką osoby sporządzającej parafkę).</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8</w:t>
      </w:r>
      <w:r w:rsidRPr="00522ED3">
        <w:rPr>
          <w:rFonts w:ascii="Arial" w:hAnsi="Arial" w:cs="Arial"/>
        </w:rPr>
        <w:t>. Upoważnienie do podpisania oferty winno być dołączone do oferty, o ile nie wynika to z</w:t>
      </w:r>
      <w:r>
        <w:rPr>
          <w:rFonts w:ascii="Arial" w:hAnsi="Arial" w:cs="Arial"/>
        </w:rPr>
        <w:t xml:space="preserve"> </w:t>
      </w:r>
      <w:r w:rsidRPr="00522ED3">
        <w:rPr>
          <w:rFonts w:ascii="Arial" w:hAnsi="Arial" w:cs="Arial"/>
        </w:rPr>
        <w:t>innych dokumentów załączonych przez Wykonawcę. Takie pełnomocnictwo w formie</w:t>
      </w:r>
      <w:r>
        <w:rPr>
          <w:rFonts w:ascii="Arial" w:hAnsi="Arial" w:cs="Arial"/>
        </w:rPr>
        <w:t xml:space="preserve"> </w:t>
      </w:r>
      <w:r w:rsidRPr="00522ED3">
        <w:rPr>
          <w:rFonts w:ascii="Arial" w:hAnsi="Arial" w:cs="Arial"/>
        </w:rPr>
        <w:t>pisemnej powinno zostać złożone w formie oryginału lub kopii potwierdzonej za zgodność</w:t>
      </w:r>
      <w:r>
        <w:rPr>
          <w:rFonts w:ascii="Arial" w:hAnsi="Arial" w:cs="Arial"/>
        </w:rPr>
        <w:t xml:space="preserve"> </w:t>
      </w:r>
      <w:r w:rsidRPr="00522ED3">
        <w:rPr>
          <w:rFonts w:ascii="Arial" w:hAnsi="Arial" w:cs="Arial"/>
        </w:rPr>
        <w:t>z oryginałem przez notariusza lub osobę udzielającą pełnomocnictwa.</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522ED3">
        <w:rPr>
          <w:rFonts w:ascii="Arial" w:hAnsi="Arial" w:cs="Arial"/>
        </w:rPr>
        <w:lastRenderedPageBreak/>
        <w:t>Nie ujawnia się informacji stanowiących tajemnicę przedsiębiorstwa w rozumieniu</w:t>
      </w:r>
      <w:r>
        <w:rPr>
          <w:rFonts w:ascii="Arial" w:hAnsi="Arial" w:cs="Arial"/>
        </w:rPr>
        <w:t xml:space="preserve"> </w:t>
      </w:r>
      <w:r w:rsidRPr="00522ED3">
        <w:rPr>
          <w:rFonts w:ascii="Arial" w:hAnsi="Arial" w:cs="Arial"/>
        </w:rPr>
        <w:t>przepisów o zwalczaniu nieuczciwej konkurencji, jeżeli wykonawca, nie później niż w</w:t>
      </w:r>
      <w:r>
        <w:rPr>
          <w:rFonts w:ascii="Arial" w:hAnsi="Arial" w:cs="Arial"/>
        </w:rPr>
        <w:t xml:space="preserve"> </w:t>
      </w:r>
      <w:r w:rsidRPr="00522ED3">
        <w:rPr>
          <w:rFonts w:ascii="Arial" w:hAnsi="Arial" w:cs="Arial"/>
        </w:rPr>
        <w:t>terminie składania ofert lub wniosków o dopuszczenie do udziału w postępowaniu,</w:t>
      </w:r>
      <w:r>
        <w:rPr>
          <w:rFonts w:ascii="Arial" w:hAnsi="Arial" w:cs="Arial"/>
        </w:rPr>
        <w:t xml:space="preserve"> </w:t>
      </w:r>
      <w:r w:rsidRPr="00522ED3">
        <w:rPr>
          <w:rFonts w:ascii="Arial" w:hAnsi="Arial" w:cs="Arial"/>
        </w:rPr>
        <w:t>zastrzegł, że nie mogą być one udostępniane oraz wykazał, iż zastrzeżone informacje</w:t>
      </w:r>
      <w:r>
        <w:rPr>
          <w:rFonts w:ascii="Arial" w:hAnsi="Arial" w:cs="Arial"/>
        </w:rPr>
        <w:t xml:space="preserve"> </w:t>
      </w:r>
      <w:r w:rsidRPr="00522ED3">
        <w:rPr>
          <w:rFonts w:ascii="Arial" w:hAnsi="Arial" w:cs="Arial"/>
        </w:rPr>
        <w:t>stanowią tajemnicę przedsiębiorstwa. Wykonawca nie może zastrzec informacji, o których</w:t>
      </w:r>
      <w:r>
        <w:rPr>
          <w:rFonts w:ascii="Arial" w:hAnsi="Arial" w:cs="Arial"/>
        </w:rPr>
        <w:t xml:space="preserve"> </w:t>
      </w:r>
      <w:r w:rsidRPr="00522ED3">
        <w:rPr>
          <w:rFonts w:ascii="Arial" w:hAnsi="Arial" w:cs="Arial"/>
        </w:rPr>
        <w:t>mowa w art. 86 ust. 4.</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522ED3">
        <w:rPr>
          <w:rFonts w:ascii="Arial" w:hAnsi="Arial" w:cs="Arial"/>
        </w:rPr>
        <w:t>Zamawiający informuje z zmianie definicji tajemnicy przedsiębiorstwa zawartej w ustawie</w:t>
      </w:r>
      <w:r>
        <w:rPr>
          <w:rFonts w:ascii="Arial" w:hAnsi="Arial" w:cs="Arial"/>
        </w:rPr>
        <w:t xml:space="preserve"> </w:t>
      </w:r>
      <w:r w:rsidRPr="00522ED3">
        <w:rPr>
          <w:rFonts w:ascii="Arial" w:hAnsi="Arial" w:cs="Arial"/>
        </w:rPr>
        <w:t>o zwalczaniu nieuczciwej konkurencji (Dz. U. Z dnia 24 sierpnia 2018 r poz. 1637).</w:t>
      </w:r>
    </w:p>
    <w:p w:rsidR="00522ED3" w:rsidRPr="00522ED3" w:rsidRDefault="00A85D94" w:rsidP="000766C6">
      <w:pPr>
        <w:suppressAutoHyphens w:val="0"/>
        <w:spacing w:line="276" w:lineRule="auto"/>
        <w:jc w:val="both"/>
        <w:rPr>
          <w:rFonts w:ascii="Arial" w:hAnsi="Arial" w:cs="Arial"/>
        </w:rPr>
      </w:pPr>
      <w:r w:rsidRPr="00A85D94">
        <w:rPr>
          <w:rFonts w:ascii="Arial" w:hAnsi="Arial" w:cs="Arial"/>
          <w:b/>
        </w:rPr>
        <w:t>9</w:t>
      </w:r>
      <w:r w:rsidR="00522ED3" w:rsidRPr="00522ED3">
        <w:rPr>
          <w:rFonts w:ascii="Arial" w:hAnsi="Arial" w:cs="Arial"/>
        </w:rPr>
        <w:t>. Wykonawca poniesie wszystkie koszty związane z przygotowaniem i złożeniem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171790">
      <w:pPr>
        <w:spacing w:line="276"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Zamojski Szpital Niepubliczny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637FD7" w:rsidP="00171790">
      <w:pPr>
        <w:shd w:val="clear" w:color="auto" w:fill="FFFFFF"/>
        <w:suppressAutoHyphens w:val="0"/>
        <w:spacing w:line="276" w:lineRule="auto"/>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330B49" w:rsidRPr="001B492E" w:rsidRDefault="00330B49" w:rsidP="00171790">
      <w:pPr>
        <w:shd w:val="clear" w:color="auto" w:fill="FFFFFF"/>
        <w:suppressAutoHyphens w:val="0"/>
        <w:spacing w:line="276" w:lineRule="auto"/>
        <w:jc w:val="center"/>
        <w:rPr>
          <w:rFonts w:ascii="Arial" w:hAnsi="Arial" w:cs="Arial"/>
          <w:b/>
          <w:color w:val="1A1FEA"/>
        </w:rPr>
      </w:pPr>
    </w:p>
    <w:p w:rsidR="00330B49" w:rsidRPr="00CA0814" w:rsidRDefault="00330B49" w:rsidP="00171790">
      <w:pPr>
        <w:shd w:val="clear" w:color="auto" w:fill="FFFFFF"/>
        <w:suppressAutoHyphens w:val="0"/>
        <w:spacing w:line="276" w:lineRule="auto"/>
        <w:jc w:val="both"/>
        <w:rPr>
          <w:rFonts w:ascii="Arial" w:hAnsi="Arial" w:cs="Arial"/>
          <w:b/>
          <w:color w:val="FF0000"/>
        </w:rPr>
      </w:pPr>
      <w:r w:rsidRPr="001B492E">
        <w:rPr>
          <w:rFonts w:ascii="Arial" w:hAnsi="Arial" w:cs="Arial"/>
          <w:b/>
        </w:rPr>
        <w:t>11.2. Term</w:t>
      </w:r>
      <w:r w:rsidR="00CC4287">
        <w:rPr>
          <w:rFonts w:ascii="Arial" w:hAnsi="Arial" w:cs="Arial"/>
          <w:b/>
        </w:rPr>
        <w:t>i</w:t>
      </w:r>
      <w:r w:rsidR="00493852">
        <w:rPr>
          <w:rFonts w:ascii="Arial" w:hAnsi="Arial" w:cs="Arial"/>
          <w:b/>
        </w:rPr>
        <w:t xml:space="preserve">n składania ofert upływa dnia </w:t>
      </w:r>
      <w:r w:rsidR="00493852" w:rsidRPr="00A5563D">
        <w:rPr>
          <w:rFonts w:ascii="Arial" w:hAnsi="Arial" w:cs="Arial"/>
          <w:b/>
        </w:rPr>
        <w:t>2</w:t>
      </w:r>
      <w:r w:rsidR="00A5563D" w:rsidRPr="00A5563D">
        <w:rPr>
          <w:rFonts w:ascii="Arial" w:hAnsi="Arial" w:cs="Arial"/>
          <w:b/>
        </w:rPr>
        <w:t>4</w:t>
      </w:r>
      <w:r w:rsidR="00637FD7" w:rsidRPr="00A5563D">
        <w:rPr>
          <w:rFonts w:ascii="Arial" w:hAnsi="Arial" w:cs="Arial"/>
          <w:b/>
        </w:rPr>
        <w:t>.</w:t>
      </w:r>
      <w:r w:rsidR="00493852" w:rsidRPr="00A5563D">
        <w:rPr>
          <w:rFonts w:ascii="Arial" w:hAnsi="Arial" w:cs="Arial"/>
          <w:b/>
        </w:rPr>
        <w:t>0</w:t>
      </w:r>
      <w:r w:rsidR="00A5563D" w:rsidRPr="00A5563D">
        <w:rPr>
          <w:rFonts w:ascii="Arial" w:hAnsi="Arial" w:cs="Arial"/>
          <w:b/>
        </w:rPr>
        <w:t>5</w:t>
      </w:r>
      <w:r w:rsidRPr="00A5563D">
        <w:rPr>
          <w:rFonts w:ascii="Arial" w:hAnsi="Arial" w:cs="Arial"/>
          <w:b/>
        </w:rPr>
        <w:t>.201</w:t>
      </w:r>
      <w:r w:rsidR="00493852" w:rsidRPr="00A5563D">
        <w:rPr>
          <w:rFonts w:ascii="Arial" w:hAnsi="Arial" w:cs="Arial"/>
          <w:b/>
        </w:rPr>
        <w:t>9</w:t>
      </w:r>
      <w:proofErr w:type="gramStart"/>
      <w:r w:rsidRPr="00A5563D">
        <w:rPr>
          <w:rFonts w:ascii="Arial" w:hAnsi="Arial" w:cs="Arial"/>
          <w:b/>
        </w:rPr>
        <w:t>r</w:t>
      </w:r>
      <w:proofErr w:type="gramEnd"/>
      <w:r w:rsidRPr="00A5563D">
        <w:rPr>
          <w:rFonts w:ascii="Arial" w:hAnsi="Arial" w:cs="Arial"/>
          <w:b/>
        </w:rPr>
        <w:t>. o godz. 1</w:t>
      </w:r>
      <w:r w:rsidR="00A5563D" w:rsidRPr="00A5563D">
        <w:rPr>
          <w:rFonts w:ascii="Arial" w:hAnsi="Arial" w:cs="Arial"/>
          <w:b/>
        </w:rPr>
        <w:t>1</w:t>
      </w:r>
      <w:r w:rsidRPr="00A5563D">
        <w:rPr>
          <w:rFonts w:ascii="Arial" w:hAnsi="Arial" w:cs="Arial"/>
          <w:b/>
        </w:rPr>
        <w:t>.00.</w:t>
      </w:r>
    </w:p>
    <w:p w:rsidR="00330B49" w:rsidRPr="00CA0814" w:rsidRDefault="00330B49" w:rsidP="00171790">
      <w:pPr>
        <w:shd w:val="clear" w:color="auto" w:fill="FFFFFF"/>
        <w:suppressAutoHyphens w:val="0"/>
        <w:spacing w:line="276" w:lineRule="auto"/>
        <w:jc w:val="both"/>
        <w:rPr>
          <w:rFonts w:ascii="Arial" w:hAnsi="Arial" w:cs="Arial"/>
          <w:b/>
          <w:color w:val="FF0000"/>
        </w:rPr>
      </w:pPr>
    </w:p>
    <w:p w:rsidR="00330B49" w:rsidRPr="001B492E" w:rsidRDefault="00330B49" w:rsidP="00171790">
      <w:pPr>
        <w:shd w:val="clear" w:color="auto" w:fill="FFFFFF"/>
        <w:suppressAutoHyphens w:val="0"/>
        <w:spacing w:line="276" w:lineRule="auto"/>
        <w:jc w:val="both"/>
        <w:rPr>
          <w:rFonts w:ascii="Arial" w:hAnsi="Arial" w:cs="Arial"/>
          <w:b/>
          <w:color w:val="FF0000"/>
        </w:rPr>
      </w:pPr>
      <w:r w:rsidRPr="00A5563D">
        <w:rPr>
          <w:rFonts w:ascii="Arial" w:hAnsi="Arial" w:cs="Arial"/>
          <w:b/>
        </w:rPr>
        <w:t xml:space="preserve">11.3. </w:t>
      </w:r>
      <w:r w:rsidR="00493852" w:rsidRPr="00A5563D">
        <w:rPr>
          <w:rFonts w:ascii="Arial" w:hAnsi="Arial" w:cs="Arial"/>
          <w:b/>
        </w:rPr>
        <w:t>Otwarcie ofert nastąpi w dniu 2</w:t>
      </w:r>
      <w:r w:rsidR="00A5563D" w:rsidRPr="00A5563D">
        <w:rPr>
          <w:rFonts w:ascii="Arial" w:hAnsi="Arial" w:cs="Arial"/>
          <w:b/>
        </w:rPr>
        <w:t>4</w:t>
      </w:r>
      <w:r w:rsidRPr="00A5563D">
        <w:rPr>
          <w:rFonts w:ascii="Arial" w:hAnsi="Arial" w:cs="Arial"/>
          <w:b/>
        </w:rPr>
        <w:t>.</w:t>
      </w:r>
      <w:r w:rsidR="00493852" w:rsidRPr="00A5563D">
        <w:rPr>
          <w:rFonts w:ascii="Arial" w:hAnsi="Arial" w:cs="Arial"/>
          <w:b/>
        </w:rPr>
        <w:t>0</w:t>
      </w:r>
      <w:r w:rsidR="00A5563D" w:rsidRPr="00A5563D">
        <w:rPr>
          <w:rFonts w:ascii="Arial" w:hAnsi="Arial" w:cs="Arial"/>
          <w:b/>
        </w:rPr>
        <w:t>5</w:t>
      </w:r>
      <w:r w:rsidRPr="00A5563D">
        <w:rPr>
          <w:rFonts w:ascii="Arial" w:hAnsi="Arial" w:cs="Arial"/>
          <w:b/>
        </w:rPr>
        <w:t>.201</w:t>
      </w:r>
      <w:r w:rsidR="00493852" w:rsidRPr="00A5563D">
        <w:rPr>
          <w:rFonts w:ascii="Arial" w:hAnsi="Arial" w:cs="Arial"/>
          <w:b/>
        </w:rPr>
        <w:t>9</w:t>
      </w:r>
      <w:proofErr w:type="gramStart"/>
      <w:r w:rsidRPr="00A5563D">
        <w:rPr>
          <w:rFonts w:ascii="Arial" w:hAnsi="Arial" w:cs="Arial"/>
          <w:b/>
        </w:rPr>
        <w:t>r</w:t>
      </w:r>
      <w:proofErr w:type="gramEnd"/>
      <w:r w:rsidRPr="00A5563D">
        <w:rPr>
          <w:rFonts w:ascii="Arial" w:hAnsi="Arial" w:cs="Arial"/>
          <w:b/>
        </w:rPr>
        <w:t>. o godz. 1</w:t>
      </w:r>
      <w:r w:rsidR="00A5563D" w:rsidRPr="00A5563D">
        <w:rPr>
          <w:rFonts w:ascii="Arial" w:hAnsi="Arial" w:cs="Arial"/>
          <w:b/>
        </w:rPr>
        <w:t>1</w:t>
      </w:r>
      <w:r w:rsidRPr="00A5563D">
        <w:rPr>
          <w:rFonts w:ascii="Arial" w:hAnsi="Arial" w:cs="Arial"/>
          <w:b/>
        </w:rPr>
        <w:t xml:space="preserve">.15 </w:t>
      </w:r>
      <w:r w:rsidRPr="00A5563D">
        <w:rPr>
          <w:rFonts w:ascii="Arial" w:hAnsi="Arial" w:cs="Arial"/>
        </w:rPr>
        <w:t>w siedzibie Zamawiającego w</w:t>
      </w:r>
      <w:r w:rsidR="00637FD7" w:rsidRPr="00A5563D">
        <w:rPr>
          <w:rFonts w:ascii="Arial" w:hAnsi="Arial" w:cs="Arial"/>
        </w:rPr>
        <w:t xml:space="preserve"> sali </w:t>
      </w:r>
      <w:r w:rsidR="00637FD7" w:rsidRPr="001B492E">
        <w:rPr>
          <w:rFonts w:ascii="Arial" w:hAnsi="Arial" w:cs="Arial"/>
        </w:rPr>
        <w:t>konferencyjnej budynek administracji, II piętro w Zamojskim Szpitalu Niepublicznym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330B49" w:rsidP="00171790">
      <w:pPr>
        <w:shd w:val="clear" w:color="auto" w:fill="FFFFFF"/>
        <w:suppressAutoHyphens w:val="0"/>
        <w:spacing w:line="276" w:lineRule="auto"/>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171790">
      <w:pPr>
        <w:shd w:val="clear" w:color="auto" w:fill="FFFFFF"/>
        <w:suppressAutoHyphens w:val="0"/>
        <w:spacing w:line="276" w:lineRule="auto"/>
        <w:jc w:val="both"/>
        <w:rPr>
          <w:rFonts w:ascii="Arial" w:hAnsi="Arial" w:cs="Arial"/>
        </w:rPr>
      </w:pPr>
    </w:p>
    <w:p w:rsidR="00330B49" w:rsidRPr="001B492E" w:rsidRDefault="00330B49" w:rsidP="00171790">
      <w:pPr>
        <w:shd w:val="clear" w:color="auto" w:fill="FFFFFF"/>
        <w:suppressAutoHyphens w:val="0"/>
        <w:spacing w:line="276" w:lineRule="auto"/>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171790">
      <w:pPr>
        <w:shd w:val="clear" w:color="auto" w:fill="FFFFFF"/>
        <w:suppressAutoHyphens w:val="0"/>
        <w:spacing w:line="276" w:lineRule="auto"/>
        <w:jc w:val="both"/>
        <w:rPr>
          <w:rFonts w:ascii="Arial" w:hAnsi="Arial" w:cs="Arial"/>
        </w:rPr>
      </w:pPr>
    </w:p>
    <w:p w:rsidR="00330B49" w:rsidRPr="001B492E" w:rsidRDefault="00330B49" w:rsidP="00171790">
      <w:pPr>
        <w:shd w:val="clear" w:color="auto" w:fill="FFFFFF"/>
        <w:suppressAutoHyphens w:val="0"/>
        <w:spacing w:line="276" w:lineRule="auto"/>
        <w:jc w:val="both"/>
        <w:rPr>
          <w:rFonts w:ascii="Arial" w:hAnsi="Arial" w:cs="Arial"/>
        </w:rPr>
      </w:pPr>
      <w:r w:rsidRPr="001B492E">
        <w:rPr>
          <w:rFonts w:ascii="Arial" w:hAnsi="Arial" w:cs="Arial"/>
          <w:b/>
        </w:rPr>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171790">
      <w:pPr>
        <w:shd w:val="clear" w:color="auto" w:fill="FFFFFF"/>
        <w:suppressAutoHyphens w:val="0"/>
        <w:spacing w:line="276" w:lineRule="auto"/>
        <w:jc w:val="both"/>
        <w:rPr>
          <w:rFonts w:ascii="Arial" w:hAnsi="Arial" w:cs="Arial"/>
        </w:rPr>
      </w:pPr>
    </w:p>
    <w:p w:rsidR="00330B49" w:rsidRPr="001B492E" w:rsidRDefault="00330B49" w:rsidP="00171790">
      <w:pPr>
        <w:shd w:val="clear" w:color="auto" w:fill="FFFFFF"/>
        <w:suppressAutoHyphens w:val="0"/>
        <w:spacing w:line="276" w:lineRule="auto"/>
        <w:jc w:val="both"/>
        <w:rPr>
          <w:rFonts w:ascii="Arial" w:hAnsi="Arial" w:cs="Arial"/>
        </w:rPr>
      </w:pPr>
      <w:r w:rsidRPr="001B492E">
        <w:rPr>
          <w:rFonts w:ascii="Arial" w:hAnsi="Arial" w:cs="Arial"/>
          <w:b/>
        </w:rPr>
        <w:t>11.7.</w:t>
      </w:r>
      <w:r w:rsidRPr="001B492E">
        <w:rPr>
          <w:rFonts w:ascii="Arial" w:hAnsi="Arial" w:cs="Arial"/>
        </w:rPr>
        <w:t xml:space="preserve"> Niezwłocznie po otwarciu ofert Zamawiający zamieści na stronie internetowej informacje dotyczące:</w:t>
      </w:r>
    </w:p>
    <w:p w:rsidR="00330B49" w:rsidRPr="001B492E" w:rsidRDefault="00330B49" w:rsidP="00171790">
      <w:pPr>
        <w:shd w:val="clear" w:color="auto" w:fill="FFFFFF"/>
        <w:suppressAutoHyphens w:val="0"/>
        <w:spacing w:line="276" w:lineRule="auto"/>
        <w:ind w:left="2" w:firstLine="706"/>
        <w:jc w:val="both"/>
        <w:rPr>
          <w:rFonts w:ascii="Arial" w:hAnsi="Arial" w:cs="Arial"/>
        </w:rPr>
      </w:pPr>
      <w:r w:rsidRPr="001B492E">
        <w:rPr>
          <w:rFonts w:ascii="Arial" w:hAnsi="Arial" w:cs="Arial"/>
        </w:rPr>
        <w:t>1) kwoty, jaką zamierza przeznaczyć na sfinansowanie zamówienia,</w:t>
      </w:r>
    </w:p>
    <w:p w:rsidR="00330B49" w:rsidRPr="001B492E" w:rsidRDefault="00330B49" w:rsidP="00171790">
      <w:pPr>
        <w:shd w:val="clear" w:color="auto" w:fill="FFFFFF"/>
        <w:suppressAutoHyphens w:val="0"/>
        <w:spacing w:line="276" w:lineRule="auto"/>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171790">
      <w:pPr>
        <w:shd w:val="clear" w:color="auto" w:fill="FFFFFF"/>
        <w:suppressAutoHyphens w:val="0"/>
        <w:spacing w:line="276" w:lineRule="auto"/>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171790">
      <w:pPr>
        <w:shd w:val="clear" w:color="auto" w:fill="FFFFFF"/>
        <w:suppressAutoHyphens w:val="0"/>
        <w:spacing w:line="276" w:lineRule="auto"/>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330B49" w:rsidRPr="001B492E" w:rsidRDefault="00330B49" w:rsidP="00171790">
      <w:pPr>
        <w:shd w:val="clear" w:color="auto" w:fill="FFFFFF"/>
        <w:suppressAutoHyphens w:val="0"/>
        <w:spacing w:line="276" w:lineRule="auto"/>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w:t>
      </w:r>
      <w:proofErr w:type="gramStart"/>
      <w:r w:rsidRPr="001B492E">
        <w:rPr>
          <w:rFonts w:ascii="Arial" w:hAnsi="Arial" w:cs="Arial"/>
        </w:rPr>
        <w:t>nie ujęte</w:t>
      </w:r>
      <w:proofErr w:type="gramEnd"/>
      <w:r w:rsidRPr="001B492E">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330B49" w:rsidRPr="001B492E" w:rsidRDefault="00330B49" w:rsidP="00171790">
      <w:pPr>
        <w:shd w:val="clear" w:color="auto" w:fill="FFFFFF"/>
        <w:suppressAutoHyphens w:val="0"/>
        <w:spacing w:line="276" w:lineRule="auto"/>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171790">
      <w:pPr>
        <w:shd w:val="clear" w:color="auto" w:fill="FFFFFF"/>
        <w:suppressAutoHyphens w:val="0"/>
        <w:spacing w:line="276" w:lineRule="auto"/>
        <w:jc w:val="both"/>
        <w:rPr>
          <w:rFonts w:ascii="Arial" w:hAnsi="Arial" w:cs="Arial"/>
        </w:rPr>
      </w:pPr>
      <w:bookmarkStart w:id="9" w:name="_GoBack"/>
      <w:bookmarkEnd w:id="9"/>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171790">
      <w:pPr>
        <w:shd w:val="clear" w:color="auto" w:fill="FFFFFF"/>
        <w:suppressAutoHyphens w:val="0"/>
        <w:spacing w:line="276" w:lineRule="auto"/>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171790">
            <w:pPr>
              <w:suppressAutoHyphens w:val="0"/>
              <w:spacing w:line="276" w:lineRule="auto"/>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330B49" w:rsidRPr="001B492E" w:rsidRDefault="00330B49" w:rsidP="00171790">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171790">
      <w:pPr>
        <w:suppressAutoHyphens w:val="0"/>
        <w:jc w:val="both"/>
        <w:rPr>
          <w:rFonts w:ascii="Arial" w:hAnsi="Arial" w:cs="Arial"/>
          <w:b/>
        </w:rPr>
      </w:pPr>
    </w:p>
    <w:p w:rsidR="00563DB5" w:rsidRPr="004C1F91" w:rsidRDefault="00563DB5" w:rsidP="00171790">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563DB5" w:rsidRDefault="00563DB5" w:rsidP="00171790">
      <w:pPr>
        <w:suppressAutoHyphens w:val="0"/>
        <w:spacing w:after="60"/>
        <w:ind w:left="284" w:hanging="284"/>
        <w:jc w:val="both"/>
        <w:rPr>
          <w:rFonts w:ascii="Arial" w:hAnsi="Arial" w:cs="Arial"/>
          <w:b/>
          <w:bCs/>
          <w:color w:val="000000"/>
          <w:sz w:val="22"/>
          <w:szCs w:val="22"/>
          <w:u w:val="single"/>
        </w:rPr>
      </w:pPr>
    </w:p>
    <w:p w:rsidR="00563DB5" w:rsidRPr="00EC347A" w:rsidRDefault="00563DB5" w:rsidP="00171790">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563DB5" w:rsidRPr="00EC347A" w:rsidRDefault="00563DB5" w:rsidP="00171790">
      <w:pPr>
        <w:spacing w:line="276" w:lineRule="auto"/>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563DB5" w:rsidRPr="00EC347A" w:rsidRDefault="00563DB5" w:rsidP="00171790">
      <w:pPr>
        <w:spacing w:line="276" w:lineRule="auto"/>
        <w:jc w:val="both"/>
        <w:rPr>
          <w:rStyle w:val="Domylnaczcionkaakapitu1"/>
          <w:rFonts w:ascii="Arial" w:hAnsi="Arial"/>
        </w:rPr>
      </w:pPr>
      <w:r w:rsidRPr="00EC347A">
        <w:rPr>
          <w:rStyle w:val="Domylnaczcionkaakapitu1"/>
          <w:rFonts w:ascii="Arial" w:hAnsi="Arial"/>
        </w:rPr>
        <w:t xml:space="preserve">                                                                 </w:t>
      </w:r>
    </w:p>
    <w:p w:rsidR="00563DB5" w:rsidRPr="0016446C" w:rsidRDefault="00563DB5" w:rsidP="00171790">
      <w:pPr>
        <w:spacing w:line="276" w:lineRule="auto"/>
        <w:jc w:val="both"/>
        <w:rPr>
          <w:rStyle w:val="Domylnaczcionkaakapitu1"/>
          <w:rFonts w:ascii="Arial" w:hAnsi="Arial"/>
          <w:sz w:val="16"/>
          <w:szCs w:val="16"/>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r w:rsidR="0016446C" w:rsidRPr="0016446C">
        <w:rPr>
          <w:rStyle w:val="Domylnaczcionkaakapitu1"/>
          <w:rFonts w:ascii="Arial" w:hAnsi="Arial"/>
          <w:sz w:val="16"/>
          <w:szCs w:val="16"/>
          <w:u w:val="single"/>
        </w:rPr>
        <w:t>(</w:t>
      </w:r>
      <w:proofErr w:type="gramStart"/>
      <w:r w:rsidR="0016446C" w:rsidRPr="0016446C">
        <w:rPr>
          <w:rStyle w:val="Domylnaczcionkaakapitu1"/>
          <w:rFonts w:ascii="Arial" w:hAnsi="Arial"/>
          <w:sz w:val="16"/>
          <w:szCs w:val="16"/>
          <w:u w:val="single"/>
        </w:rPr>
        <w:t xml:space="preserve">spośród </w:t>
      </w:r>
      <w:r w:rsidR="00A85D94">
        <w:rPr>
          <w:rStyle w:val="Domylnaczcionkaakapitu1"/>
          <w:rFonts w:ascii="Arial" w:hAnsi="Arial"/>
          <w:sz w:val="16"/>
          <w:szCs w:val="16"/>
          <w:u w:val="single"/>
        </w:rPr>
        <w:t xml:space="preserve"> </w:t>
      </w:r>
      <w:r w:rsidR="0016446C" w:rsidRPr="0016446C">
        <w:rPr>
          <w:rStyle w:val="Domylnaczcionkaakapitu1"/>
          <w:rFonts w:ascii="Arial" w:hAnsi="Arial"/>
          <w:sz w:val="16"/>
          <w:szCs w:val="16"/>
          <w:u w:val="single"/>
        </w:rPr>
        <w:t>ofert</w:t>
      </w:r>
      <w:proofErr w:type="gramEnd"/>
      <w:r w:rsidR="0016446C" w:rsidRPr="0016446C">
        <w:rPr>
          <w:rStyle w:val="Domylnaczcionkaakapitu1"/>
          <w:rFonts w:ascii="Arial" w:hAnsi="Arial"/>
          <w:sz w:val="16"/>
          <w:szCs w:val="16"/>
          <w:u w:val="single"/>
        </w:rPr>
        <w:t xml:space="preserve"> nie podlegających odrzuceniu)</w:t>
      </w:r>
      <w:r w:rsidRPr="0016446C">
        <w:rPr>
          <w:rStyle w:val="Domylnaczcionkaakapitu1"/>
          <w:rFonts w:ascii="Arial" w:hAnsi="Arial"/>
          <w:sz w:val="16"/>
          <w:szCs w:val="16"/>
          <w:u w:val="single"/>
        </w:rPr>
        <w:t xml:space="preserve"> </w:t>
      </w:r>
    </w:p>
    <w:p w:rsidR="00563DB5" w:rsidRPr="00EC347A" w:rsidRDefault="00563DB5" w:rsidP="00171790">
      <w:pPr>
        <w:spacing w:line="276"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 xml:space="preserve">Wartość punktowa </w:t>
      </w:r>
      <w:proofErr w:type="gramStart"/>
      <w:r w:rsidRPr="00EC347A">
        <w:rPr>
          <w:rStyle w:val="Domylnaczcionkaakapitu1"/>
          <w:rFonts w:ascii="Arial" w:hAnsi="Arial"/>
        </w:rPr>
        <w:t>ceny  =               cena</w:t>
      </w:r>
      <w:proofErr w:type="gramEnd"/>
      <w:r w:rsidRPr="00EC347A">
        <w:rPr>
          <w:rStyle w:val="Domylnaczcionkaakapitu1"/>
          <w:rFonts w:ascii="Arial" w:hAnsi="Arial"/>
        </w:rPr>
        <w:t xml:space="preserve"> oferty badanej                    x  100%   x  100</w:t>
      </w:r>
    </w:p>
    <w:p w:rsidR="00563DB5" w:rsidRPr="00EC347A" w:rsidRDefault="00563DB5" w:rsidP="00171790">
      <w:pPr>
        <w:spacing w:after="60" w:line="276" w:lineRule="auto"/>
        <w:jc w:val="both"/>
        <w:rPr>
          <w:rFonts w:ascii="Arial" w:hAnsi="Arial" w:cs="Arial"/>
          <w:b/>
          <w:bCs/>
          <w:color w:val="000000"/>
          <w:u w:val="single"/>
        </w:rPr>
      </w:pPr>
    </w:p>
    <w:p w:rsidR="00330B49" w:rsidRPr="001B492E" w:rsidRDefault="00330B49" w:rsidP="00171790">
      <w:pPr>
        <w:suppressAutoHyphens w:val="0"/>
        <w:spacing w:line="276" w:lineRule="auto"/>
        <w:jc w:val="both"/>
        <w:rPr>
          <w:rFonts w:ascii="Arial" w:hAnsi="Arial" w:cs="Arial"/>
        </w:rPr>
      </w:pPr>
      <w:r w:rsidRPr="001B492E">
        <w:rPr>
          <w:rFonts w:ascii="Arial" w:hAnsi="Arial" w:cs="Arial"/>
          <w:b/>
        </w:rPr>
        <w:t>13.</w:t>
      </w:r>
      <w:r w:rsidR="00911FBE">
        <w:rPr>
          <w:rFonts w:ascii="Arial" w:hAnsi="Arial" w:cs="Arial"/>
          <w:b/>
        </w:rPr>
        <w:t>2</w:t>
      </w:r>
      <w:r w:rsidRPr="001B492E">
        <w:rPr>
          <w:rFonts w:ascii="Arial" w:hAnsi="Arial" w:cs="Arial"/>
          <w:b/>
        </w:rPr>
        <w:t>.</w:t>
      </w:r>
      <w:r w:rsidRPr="001B492E">
        <w:rPr>
          <w:rFonts w:ascii="Arial" w:hAnsi="Arial" w:cs="Arial"/>
        </w:rPr>
        <w:t xml:space="preserve">Ocena ofert zostanie przeprowadzona w oparciu o ww. kryteria. Oferty oceniane będą punktowo. Maksymalna liczba punktów jaką, po uwzględnieniu znaczenia (wag) kryteriów, może osiągnąć </w:t>
      </w:r>
      <w:proofErr w:type="gramStart"/>
      <w:r w:rsidRPr="001B492E">
        <w:rPr>
          <w:rFonts w:ascii="Arial" w:hAnsi="Arial" w:cs="Arial"/>
        </w:rPr>
        <w:t>oferta -  100 pkt</w:t>
      </w:r>
      <w:proofErr w:type="gramEnd"/>
      <w:r w:rsidRPr="001B492E">
        <w:rPr>
          <w:rFonts w:ascii="Arial" w:hAnsi="Arial" w:cs="Arial"/>
        </w:rPr>
        <w:t>.</w:t>
      </w:r>
    </w:p>
    <w:p w:rsidR="00330B49" w:rsidRPr="001B492E" w:rsidRDefault="00330B49" w:rsidP="00171790">
      <w:pPr>
        <w:suppressAutoHyphens w:val="0"/>
        <w:spacing w:line="276" w:lineRule="auto"/>
        <w:jc w:val="both"/>
        <w:rPr>
          <w:rFonts w:ascii="Arial" w:hAnsi="Arial" w:cs="Arial"/>
          <w:b/>
        </w:rPr>
      </w:pPr>
      <w:r w:rsidRPr="001B492E">
        <w:rPr>
          <w:rFonts w:ascii="Arial" w:hAnsi="Arial" w:cs="Arial"/>
          <w:b/>
        </w:rPr>
        <w:t>13.</w:t>
      </w:r>
      <w:r w:rsidR="00911FBE">
        <w:rPr>
          <w:rFonts w:ascii="Arial" w:hAnsi="Arial" w:cs="Arial"/>
          <w:b/>
        </w:rPr>
        <w:t>3</w:t>
      </w:r>
      <w:r w:rsidRPr="001B492E">
        <w:rPr>
          <w:rFonts w:ascii="Arial" w:hAnsi="Arial" w:cs="Arial"/>
          <w:b/>
        </w:rPr>
        <w:t xml:space="preserve">. </w:t>
      </w:r>
      <w:r w:rsidRPr="001B492E">
        <w:rPr>
          <w:rFonts w:ascii="Arial" w:hAnsi="Arial" w:cs="Arial"/>
        </w:rPr>
        <w:t xml:space="preserve">Zamawiający udzieli zamówienia Wykonawcy, którego oferta odpowiadać będzie zasadom określonym w ustawie i spełniać wymagania określone w SIWZ oraz zostanie </w:t>
      </w:r>
      <w:proofErr w:type="gramStart"/>
      <w:r w:rsidRPr="001B492E">
        <w:rPr>
          <w:rFonts w:ascii="Arial" w:hAnsi="Arial" w:cs="Arial"/>
        </w:rPr>
        <w:t>oceniona jako</w:t>
      </w:r>
      <w:proofErr w:type="gramEnd"/>
      <w:r w:rsidRPr="001B492E">
        <w:rPr>
          <w:rFonts w:ascii="Arial" w:hAnsi="Arial" w:cs="Arial"/>
        </w:rPr>
        <w:t xml:space="preserve"> najkorzystniejsza w oparciu o podane kryteria oceny ofert.</w:t>
      </w:r>
    </w:p>
    <w:p w:rsidR="00330B49" w:rsidRPr="001B492E" w:rsidRDefault="00330B49" w:rsidP="00171790">
      <w:pPr>
        <w:suppressAutoHyphens w:val="0"/>
        <w:spacing w:line="276" w:lineRule="auto"/>
        <w:jc w:val="both"/>
        <w:rPr>
          <w:rFonts w:ascii="Arial" w:hAnsi="Arial" w:cs="Arial"/>
          <w:b/>
        </w:rPr>
      </w:pPr>
      <w:r w:rsidRPr="001B492E">
        <w:rPr>
          <w:rFonts w:ascii="Arial" w:hAnsi="Arial" w:cs="Arial"/>
          <w:b/>
        </w:rPr>
        <w:t>13.</w:t>
      </w:r>
      <w:r w:rsidR="00911FBE">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261"/>
      </w:tblGrid>
      <w:tr w:rsidR="00330B49" w:rsidRPr="001B492E" w:rsidTr="0057452E">
        <w:trPr>
          <w:trHeight w:val="590"/>
        </w:trPr>
        <w:tc>
          <w:tcPr>
            <w:tcW w:w="9261" w:type="dxa"/>
            <w:shd w:val="clear" w:color="auto" w:fill="auto"/>
            <w:tcMar>
              <w:left w:w="70" w:type="dxa"/>
            </w:tcMar>
          </w:tcPr>
          <w:p w:rsidR="00330B49" w:rsidRPr="001B492E" w:rsidRDefault="00330B49" w:rsidP="00171790">
            <w:pPr>
              <w:suppressAutoHyphens w:val="0"/>
              <w:rPr>
                <w:rFonts w:ascii="Arial" w:hAnsi="Arial" w:cs="Arial"/>
                <w:b/>
                <w:color w:val="1A1FEA"/>
              </w:rPr>
            </w:pPr>
            <w:r w:rsidRPr="001B492E">
              <w:rPr>
                <w:rFonts w:ascii="Arial" w:hAnsi="Arial" w:cs="Arial"/>
                <w:b/>
                <w:color w:val="1A1FEA"/>
              </w:rPr>
              <w:t xml:space="preserve">XIV. INFORMACJE O FORMALNOŚCIACH, JAKIE POWINNY ZOSTAĆ DOPEŁNIONE PO WYBORZE </w:t>
            </w:r>
            <w:proofErr w:type="gramStart"/>
            <w:r w:rsidRPr="001B492E">
              <w:rPr>
                <w:rFonts w:ascii="Arial" w:hAnsi="Arial" w:cs="Arial"/>
                <w:b/>
                <w:color w:val="1A1FEA"/>
              </w:rPr>
              <w:t>OFERTY  W</w:t>
            </w:r>
            <w:proofErr w:type="gramEnd"/>
            <w:r w:rsidRPr="001B492E">
              <w:rPr>
                <w:rFonts w:ascii="Arial" w:hAnsi="Arial" w:cs="Arial"/>
                <w:b/>
                <w:color w:val="1A1FEA"/>
              </w:rPr>
              <w:t xml:space="preserve"> CELU ZAWARCIA UMOWY W SPRAWIE ZAMÓWIENIA PUBLICZNEGO</w:t>
            </w:r>
          </w:p>
        </w:tc>
      </w:tr>
    </w:tbl>
    <w:p w:rsidR="00330B49" w:rsidRPr="001B492E" w:rsidRDefault="00330B49" w:rsidP="00171790">
      <w:pPr>
        <w:shd w:val="clear" w:color="auto" w:fill="FFFFFF"/>
        <w:suppressAutoHyphens w:val="0"/>
        <w:spacing w:line="276" w:lineRule="auto"/>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171790">
      <w:pPr>
        <w:shd w:val="clear" w:color="auto" w:fill="FFFFFF"/>
        <w:suppressAutoHyphens w:val="0"/>
        <w:spacing w:line="276" w:lineRule="auto"/>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171790">
      <w:pPr>
        <w:shd w:val="clear" w:color="auto" w:fill="FFFFFF"/>
        <w:suppressAutoHyphens w:val="0"/>
        <w:spacing w:line="276" w:lineRule="auto"/>
        <w:ind w:firstLine="708"/>
        <w:jc w:val="both"/>
        <w:rPr>
          <w:rFonts w:ascii="Arial" w:hAnsi="Arial" w:cs="Arial"/>
        </w:rPr>
      </w:pPr>
      <w:r w:rsidRPr="001B492E">
        <w:rPr>
          <w:rFonts w:ascii="Arial" w:hAnsi="Arial" w:cs="Arial"/>
        </w:rPr>
        <w:t>2) wykonawcach, którzy zostali wykluczeni,</w:t>
      </w:r>
    </w:p>
    <w:p w:rsidR="00330B49" w:rsidRPr="001B492E" w:rsidRDefault="00330B49" w:rsidP="00171790">
      <w:pPr>
        <w:shd w:val="clear" w:color="auto" w:fill="FFFFFF"/>
        <w:suppressAutoHyphens w:val="0"/>
        <w:spacing w:line="276" w:lineRule="auto"/>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171790">
      <w:pPr>
        <w:shd w:val="clear" w:color="auto" w:fill="FFFFFF"/>
        <w:suppressAutoHyphens w:val="0"/>
        <w:spacing w:line="276" w:lineRule="auto"/>
        <w:ind w:firstLine="708"/>
        <w:jc w:val="both"/>
        <w:rPr>
          <w:rFonts w:ascii="Arial" w:hAnsi="Arial" w:cs="Arial"/>
        </w:rPr>
      </w:pPr>
      <w:r w:rsidRPr="001B492E">
        <w:rPr>
          <w:rFonts w:ascii="Arial" w:hAnsi="Arial" w:cs="Arial"/>
        </w:rPr>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w:t>
      </w:r>
      <w:proofErr w:type="gramStart"/>
      <w:r w:rsidRPr="001B492E">
        <w:rPr>
          <w:rFonts w:ascii="Arial" w:hAnsi="Arial" w:cs="Arial"/>
        </w:rPr>
        <w:t>regulującej  współpracę</w:t>
      </w:r>
      <w:proofErr w:type="gramEnd"/>
      <w:r w:rsidRPr="001B492E">
        <w:rPr>
          <w:rFonts w:ascii="Arial" w:hAnsi="Arial" w:cs="Arial"/>
        </w:rPr>
        <w:t xml:space="preserve">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171790">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w:t>
      </w:r>
      <w:proofErr w:type="gramStart"/>
      <w:r w:rsidRPr="001B492E">
        <w:rPr>
          <w:rFonts w:ascii="Arial" w:hAnsi="Arial" w:cs="Arial"/>
        </w:rPr>
        <w:t>oceniona jako</w:t>
      </w:r>
      <w:proofErr w:type="gramEnd"/>
      <w:r w:rsidRPr="001B492E">
        <w:rPr>
          <w:rFonts w:ascii="Arial" w:hAnsi="Arial" w:cs="Arial"/>
        </w:rPr>
        <w:t xml:space="preserve"> najkorzystniejsza w oparciu o podane w niej kryteria oceny ofert. </w:t>
      </w:r>
    </w:p>
    <w:p w:rsidR="00330B49" w:rsidRPr="001B492E" w:rsidRDefault="00330B49" w:rsidP="00171790">
      <w:pPr>
        <w:shd w:val="clear" w:color="auto" w:fill="FFFFFF"/>
        <w:suppressAutoHyphens w:val="0"/>
        <w:jc w:val="both"/>
        <w:rPr>
          <w:rFonts w:ascii="Arial" w:hAnsi="Arial" w:cs="Arial"/>
        </w:rPr>
      </w:pPr>
    </w:p>
    <w:p w:rsidR="00330B49" w:rsidRPr="001B492E" w:rsidRDefault="00330B49" w:rsidP="00171790">
      <w:pPr>
        <w:shd w:val="clear" w:color="auto" w:fill="FFFFFF"/>
        <w:suppressAutoHyphens w:val="0"/>
        <w:jc w:val="both"/>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171790">
      <w:pPr>
        <w:shd w:val="clear" w:color="auto" w:fill="FFFFFF"/>
        <w:suppressAutoHyphens w:val="0"/>
        <w:jc w:val="both"/>
        <w:rPr>
          <w:rFonts w:ascii="Arial" w:hAnsi="Arial" w:cs="Arial"/>
        </w:rPr>
      </w:pPr>
    </w:p>
    <w:p w:rsidR="00330B49" w:rsidRPr="001B492E" w:rsidRDefault="00330B49" w:rsidP="00171790">
      <w:pPr>
        <w:shd w:val="clear" w:color="auto" w:fill="FFFFFF"/>
        <w:suppressAutoHyphens w:val="0"/>
        <w:jc w:val="both"/>
        <w:rPr>
          <w:rFonts w:ascii="Arial" w:hAnsi="Arial" w:cs="Arial"/>
        </w:rPr>
      </w:pPr>
      <w:r w:rsidRPr="001B492E">
        <w:rPr>
          <w:rFonts w:ascii="Arial" w:hAnsi="Arial" w:cs="Arial"/>
          <w:b/>
        </w:rPr>
        <w:t>15.3</w:t>
      </w:r>
      <w:r w:rsidRPr="001B492E">
        <w:rPr>
          <w:rFonts w:ascii="Arial" w:hAnsi="Arial"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1B492E">
        <w:rPr>
          <w:rFonts w:ascii="Arial" w:hAnsi="Arial" w:cs="Arial"/>
        </w:rPr>
        <w:t>chyba że</w:t>
      </w:r>
      <w:proofErr w:type="gramEnd"/>
      <w:r w:rsidRPr="001B492E">
        <w:rPr>
          <w:rFonts w:ascii="Arial" w:hAnsi="Arial" w:cs="Arial"/>
        </w:rPr>
        <w:t xml:space="preserv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lastRenderedPageBreak/>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 xml:space="preserve">projektem </w:t>
      </w:r>
      <w:proofErr w:type="gramStart"/>
      <w:r w:rsidR="0029504A">
        <w:rPr>
          <w:rFonts w:ascii="Arial" w:hAnsi="Arial" w:cs="Arial"/>
        </w:rPr>
        <w:t>umowy</w:t>
      </w:r>
      <w:r w:rsidRPr="001B492E">
        <w:rPr>
          <w:rFonts w:ascii="Arial" w:hAnsi="Arial" w:cs="Arial"/>
        </w:rPr>
        <w:t xml:space="preserve">  </w:t>
      </w:r>
      <w:r w:rsidR="0029504A">
        <w:rPr>
          <w:rFonts w:ascii="Arial" w:hAnsi="Arial" w:cs="Arial"/>
        </w:rPr>
        <w:t>-załącznik</w:t>
      </w:r>
      <w:proofErr w:type="gramEnd"/>
      <w:r w:rsidR="0029504A">
        <w:rPr>
          <w:rFonts w:ascii="Arial" w:hAnsi="Arial" w:cs="Arial"/>
        </w:rPr>
        <w:t xml:space="preserve"> nr </w:t>
      </w:r>
      <w:r w:rsidR="00A5563D">
        <w:rPr>
          <w:rFonts w:ascii="Arial" w:hAnsi="Arial" w:cs="Arial"/>
        </w:rPr>
        <w:t>5</w:t>
      </w:r>
      <w:r w:rsidR="0029504A">
        <w:rPr>
          <w:rFonts w:ascii="Arial" w:hAnsi="Arial" w:cs="Arial"/>
        </w:rPr>
        <w:t xml:space="preserve">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10"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11" w:name="_Hlk496804689"/>
      <w:r w:rsidRPr="001B492E">
        <w:rPr>
          <w:rFonts w:ascii="Arial" w:hAnsi="Arial" w:cs="Arial"/>
        </w:rPr>
        <w:t>zmiany ceny  brutto spowodowanej wzrostem stawki VAT,</w:t>
      </w:r>
    </w:p>
    <w:p w:rsidR="00CC7791" w:rsidRDefault="00330B49" w:rsidP="00CC7791">
      <w:pPr>
        <w:autoSpaceDN w:val="0"/>
        <w:ind w:firstLine="708"/>
        <w:textAlignment w:val="baseline"/>
        <w:rPr>
          <w:rFonts w:ascii="Arial" w:hAnsi="Arial" w:cs="Arial"/>
        </w:rPr>
      </w:pPr>
      <w:proofErr w:type="gramStart"/>
      <w:r w:rsidRPr="001B492E">
        <w:rPr>
          <w:rFonts w:ascii="Arial" w:hAnsi="Arial" w:cs="Arial"/>
        </w:rPr>
        <w:t>2)  zmiany</w:t>
      </w:r>
      <w:proofErr w:type="gramEnd"/>
      <w:r w:rsidRPr="001B492E">
        <w:rPr>
          <w:rFonts w:ascii="Arial" w:hAnsi="Arial" w:cs="Arial"/>
        </w:rPr>
        <w:t xml:space="preserve"> obowiązujących przepisów, jeżeli konieczne będzie dostosowanie treści umowy do</w:t>
      </w:r>
    </w:p>
    <w:p w:rsidR="00330B49" w:rsidRPr="001B492E" w:rsidRDefault="00330B49" w:rsidP="00CC7791">
      <w:pPr>
        <w:autoSpaceDN w:val="0"/>
        <w:ind w:firstLine="708"/>
        <w:textAlignment w:val="baseline"/>
        <w:rPr>
          <w:rFonts w:ascii="Arial" w:hAnsi="Arial" w:cs="Arial"/>
        </w:rPr>
      </w:pPr>
      <w:r w:rsidRPr="001B492E">
        <w:rPr>
          <w:rFonts w:ascii="Arial" w:hAnsi="Arial" w:cs="Arial"/>
        </w:rPr>
        <w:t xml:space="preserve"> </w:t>
      </w:r>
      <w:proofErr w:type="gramStart"/>
      <w:r w:rsidRPr="001B492E">
        <w:rPr>
          <w:rFonts w:ascii="Arial" w:hAnsi="Arial" w:cs="Arial"/>
        </w:rPr>
        <w:t>aktualnego</w:t>
      </w:r>
      <w:proofErr w:type="gramEnd"/>
      <w:r w:rsidRPr="001B492E">
        <w:rPr>
          <w:rFonts w:ascii="Arial" w:hAnsi="Arial" w:cs="Arial"/>
        </w:rPr>
        <w:t xml:space="preserve"> stanu prawnego,</w:t>
      </w:r>
    </w:p>
    <w:p w:rsidR="00330B49" w:rsidRPr="001B492E" w:rsidRDefault="00CC7791" w:rsidP="00330B49">
      <w:pPr>
        <w:autoSpaceDN w:val="0"/>
        <w:ind w:left="708"/>
        <w:jc w:val="both"/>
        <w:textAlignment w:val="baseline"/>
        <w:rPr>
          <w:rFonts w:ascii="Arial" w:hAnsi="Arial" w:cs="Arial"/>
        </w:rPr>
      </w:pPr>
      <w:r>
        <w:rPr>
          <w:rFonts w:ascii="Arial" w:hAnsi="Arial" w:cs="Arial"/>
        </w:rPr>
        <w:t>3</w:t>
      </w:r>
      <w:r w:rsidR="00330B49" w:rsidRPr="001B492E">
        <w:rPr>
          <w:rFonts w:ascii="Arial" w:hAnsi="Arial" w:cs="Arial"/>
        </w:rPr>
        <w:t>) nastąpiła zmiana danych podmiotów zawierających umowę (np. w wyniku przekształceń, przejęć, itp.).</w:t>
      </w:r>
    </w:p>
    <w:bookmarkEnd w:id="10"/>
    <w:bookmarkEnd w:id="11"/>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D5013D" w:rsidRPr="0016446C" w:rsidRDefault="00D5013D" w:rsidP="000850E5">
      <w:pPr>
        <w:suppressAutoHyphens w:val="0"/>
        <w:autoSpaceDE w:val="0"/>
        <w:autoSpaceDN w:val="0"/>
        <w:adjustRightInd w:val="0"/>
        <w:spacing w:line="276" w:lineRule="auto"/>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1) określenia warunków udziału w postępowaniu;</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2) wykluczenia z postępowania o udzielenie zamówienia;</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3) odrzucenia oferty;</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4) opisu przedmiotu zamówienia;</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5) wyboru najkorzystniejszej oferty.</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D5013D" w:rsidRPr="0016446C" w:rsidRDefault="00D5013D" w:rsidP="000850E5">
      <w:pPr>
        <w:suppressAutoHyphens w:val="0"/>
        <w:autoSpaceDE w:val="0"/>
        <w:autoSpaceDN w:val="0"/>
        <w:adjustRightInd w:val="0"/>
        <w:spacing w:line="276" w:lineRule="auto"/>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D5013D" w:rsidRPr="0016446C" w:rsidRDefault="00D5013D" w:rsidP="000850E5">
      <w:pPr>
        <w:suppressAutoHyphens w:val="0"/>
        <w:autoSpaceDE w:val="0"/>
        <w:autoSpaceDN w:val="0"/>
        <w:adjustRightInd w:val="0"/>
        <w:spacing w:line="276" w:lineRule="auto"/>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D5013D" w:rsidRPr="0016446C" w:rsidRDefault="00D5013D" w:rsidP="000850E5">
      <w:pPr>
        <w:suppressAutoHyphens w:val="0"/>
        <w:autoSpaceDE w:val="0"/>
        <w:autoSpaceDN w:val="0"/>
        <w:adjustRightInd w:val="0"/>
        <w:spacing w:line="276" w:lineRule="auto"/>
        <w:jc w:val="both"/>
        <w:rPr>
          <w:rFonts w:ascii="Arial" w:hAnsi="Arial" w:cs="Arial"/>
          <w:color w:val="000000"/>
        </w:rPr>
      </w:pPr>
      <w:r w:rsidRPr="0016446C">
        <w:rPr>
          <w:rFonts w:ascii="Arial" w:hAnsi="Arial" w:cs="Arial"/>
        </w:rPr>
        <w:lastRenderedPageBreak/>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16446C" w:rsidRDefault="0016446C"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w:t>
      </w:r>
      <w:proofErr w:type="gramStart"/>
      <w:r w:rsidRPr="004B616A">
        <w:rPr>
          <w:rFonts w:ascii="Arial" w:hAnsi="Arial" w:cs="Arial"/>
        </w:rPr>
        <w:t xml:space="preserve">nr 2  </w:t>
      </w:r>
      <w:r w:rsidR="00A344D5">
        <w:rPr>
          <w:rFonts w:ascii="Arial" w:hAnsi="Arial" w:cs="Arial"/>
        </w:rPr>
        <w:t>-</w:t>
      </w:r>
      <w:r w:rsidRPr="004B616A">
        <w:rPr>
          <w:rFonts w:ascii="Arial" w:hAnsi="Arial" w:cs="Arial"/>
        </w:rPr>
        <w:t xml:space="preserve"> formularz</w:t>
      </w:r>
      <w:r w:rsidR="00FA62B7">
        <w:rPr>
          <w:rFonts w:ascii="Arial" w:hAnsi="Arial" w:cs="Arial"/>
        </w:rPr>
        <w:t>e</w:t>
      </w:r>
      <w:proofErr w:type="gramEnd"/>
      <w:r w:rsidR="00FA62B7">
        <w:rPr>
          <w:rFonts w:ascii="Arial" w:hAnsi="Arial" w:cs="Arial"/>
        </w:rPr>
        <w:t xml:space="preserve"> asortymentowo-cenowe</w:t>
      </w:r>
    </w:p>
    <w:p w:rsidR="005443EB"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w:t>
      </w:r>
    </w:p>
    <w:p w:rsidR="00330B49" w:rsidRPr="004B616A" w:rsidRDefault="005443EB" w:rsidP="00330B49">
      <w:pPr>
        <w:suppressAutoHyphens w:val="0"/>
        <w:autoSpaceDE w:val="0"/>
        <w:autoSpaceDN w:val="0"/>
        <w:adjustRightInd w:val="0"/>
        <w:jc w:val="both"/>
        <w:rPr>
          <w:rFonts w:ascii="Arial" w:hAnsi="Arial" w:cs="Arial"/>
          <w:color w:val="000000"/>
        </w:rPr>
      </w:pPr>
      <w:r>
        <w:rPr>
          <w:rFonts w:ascii="Arial" w:hAnsi="Arial" w:cs="Arial"/>
          <w:color w:val="000000"/>
        </w:rPr>
        <w:t>Zał</w:t>
      </w:r>
      <w:r w:rsidR="00314162" w:rsidRPr="004B616A">
        <w:rPr>
          <w:rFonts w:ascii="Arial" w:hAnsi="Arial" w:cs="Arial"/>
          <w:color w:val="000000"/>
        </w:rPr>
        <w:t>ącznik nr 4</w:t>
      </w:r>
      <w:r w:rsidR="00330B49" w:rsidRPr="004B616A">
        <w:rPr>
          <w:rFonts w:ascii="Arial" w:hAnsi="Arial" w:cs="Arial"/>
          <w:color w:val="000000"/>
        </w:rPr>
        <w:t xml:space="preserve"> - oświadczenie Wykonawcy o grupie kapitałowej, </w:t>
      </w:r>
    </w:p>
    <w:p w:rsidR="00330B49" w:rsidRDefault="005443EB" w:rsidP="00330B49">
      <w:pPr>
        <w:suppressAutoHyphens w:val="0"/>
        <w:autoSpaceDE w:val="0"/>
        <w:autoSpaceDN w:val="0"/>
        <w:adjustRightInd w:val="0"/>
        <w:jc w:val="both"/>
        <w:rPr>
          <w:rFonts w:ascii="Arial" w:hAnsi="Arial" w:cs="Arial"/>
          <w:color w:val="000000"/>
        </w:rPr>
      </w:pPr>
      <w:r>
        <w:rPr>
          <w:rFonts w:ascii="Arial" w:hAnsi="Arial" w:cs="Arial"/>
          <w:color w:val="000000"/>
        </w:rPr>
        <w:t xml:space="preserve">Załącznik </w:t>
      </w:r>
      <w:proofErr w:type="gramStart"/>
      <w:r>
        <w:rPr>
          <w:rFonts w:ascii="Arial" w:hAnsi="Arial" w:cs="Arial"/>
          <w:color w:val="000000"/>
        </w:rPr>
        <w:t>nr 5</w:t>
      </w:r>
      <w:r w:rsidR="00A76006" w:rsidRPr="004B616A">
        <w:rPr>
          <w:rFonts w:ascii="Arial" w:hAnsi="Arial" w:cs="Arial"/>
          <w:color w:val="000000"/>
        </w:rPr>
        <w:t xml:space="preserve">  - projekt</w:t>
      </w:r>
      <w:proofErr w:type="gramEnd"/>
      <w:r w:rsidR="00330B49" w:rsidRPr="004B616A">
        <w:rPr>
          <w:rFonts w:ascii="Arial" w:hAnsi="Arial" w:cs="Arial"/>
          <w:color w:val="000000"/>
        </w:rPr>
        <w:t xml:space="preserve"> umowy</w:t>
      </w:r>
    </w:p>
    <w:p w:rsidR="0016446C" w:rsidRPr="004B616A" w:rsidRDefault="005443EB" w:rsidP="00330B49">
      <w:pPr>
        <w:suppressAutoHyphens w:val="0"/>
        <w:autoSpaceDE w:val="0"/>
        <w:autoSpaceDN w:val="0"/>
        <w:adjustRightInd w:val="0"/>
        <w:jc w:val="both"/>
        <w:rPr>
          <w:rFonts w:ascii="Arial" w:hAnsi="Arial" w:cs="Arial"/>
          <w:color w:val="000000"/>
        </w:rPr>
      </w:pPr>
      <w:r>
        <w:rPr>
          <w:rFonts w:ascii="Arial" w:hAnsi="Arial" w:cs="Arial"/>
          <w:color w:val="000000"/>
        </w:rPr>
        <w:t>Załącznik nr 6</w:t>
      </w:r>
      <w:r w:rsidR="0016446C">
        <w:rPr>
          <w:rFonts w:ascii="Arial" w:hAnsi="Arial" w:cs="Arial"/>
          <w:color w:val="000000"/>
        </w:rPr>
        <w:t>- Klauzula informacyjna</w:t>
      </w:r>
    </w:p>
    <w:p w:rsidR="004C14AB" w:rsidRDefault="004C14AB"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0D643C">
        <w:rPr>
          <w:rFonts w:ascii="Arial" w:hAnsi="Arial" w:cs="Arial"/>
          <w:shd w:val="clear" w:color="auto" w:fill="FFFFFF"/>
        </w:rPr>
        <w:t>9</w:t>
      </w:r>
      <w:r w:rsidRPr="001B492E">
        <w:rPr>
          <w:rFonts w:ascii="Arial" w:hAnsi="Arial" w:cs="Arial"/>
          <w:shd w:val="clear" w:color="auto" w:fill="FFFFFF"/>
        </w:rPr>
        <w:t>-</w:t>
      </w:r>
      <w:r w:rsidR="000D643C">
        <w:rPr>
          <w:rFonts w:ascii="Arial" w:hAnsi="Arial" w:cs="Arial"/>
          <w:shd w:val="clear" w:color="auto" w:fill="FFFFFF"/>
        </w:rPr>
        <w:t>0</w:t>
      </w:r>
      <w:r w:rsidR="00A1660A">
        <w:rPr>
          <w:rFonts w:ascii="Arial" w:hAnsi="Arial" w:cs="Arial"/>
          <w:shd w:val="clear" w:color="auto" w:fill="FFFFFF"/>
        </w:rPr>
        <w:t>5</w:t>
      </w:r>
      <w:r w:rsidRPr="001B492E">
        <w:rPr>
          <w:rFonts w:ascii="Arial" w:hAnsi="Arial" w:cs="Arial"/>
          <w:shd w:val="clear" w:color="auto" w:fill="FFFFFF"/>
        </w:rPr>
        <w:t>-</w:t>
      </w:r>
      <w:r w:rsidR="00A85D94">
        <w:rPr>
          <w:rFonts w:ascii="Arial" w:hAnsi="Arial" w:cs="Arial"/>
          <w:shd w:val="clear" w:color="auto" w:fill="FFFFFF"/>
        </w:rPr>
        <w:t>1</w:t>
      </w:r>
      <w:r w:rsidR="00A1660A">
        <w:rPr>
          <w:rFonts w:ascii="Arial" w:hAnsi="Arial" w:cs="Arial"/>
          <w:shd w:val="clear" w:color="auto" w:fill="FFFFFF"/>
        </w:rPr>
        <w:t>5</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A53F0E" w:rsidRPr="00A76006" w:rsidRDefault="00A53F0E" w:rsidP="0057452E">
      <w:pPr>
        <w:widowControl w:val="0"/>
        <w:ind w:left="5672"/>
        <w:rPr>
          <w:rFonts w:ascii="Arial" w:hAnsi="Arial" w:cs="Arial"/>
          <w:color w:val="000000"/>
          <w:sz w:val="16"/>
          <w:szCs w:val="16"/>
        </w:rPr>
      </w:pPr>
      <w:r w:rsidRPr="001B492E">
        <w:rPr>
          <w:rFonts w:ascii="Arial" w:hAnsi="Arial" w:cs="Arial"/>
          <w:color w:val="000000"/>
        </w:rPr>
        <w:t xml:space="preserve">                                                                                 </w:t>
      </w:r>
      <w:r w:rsidR="00756FC4" w:rsidRPr="001B492E">
        <w:rPr>
          <w:rFonts w:ascii="Arial" w:hAnsi="Arial" w:cs="Arial"/>
          <w:color w:val="000000"/>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Pr="00A76006">
        <w:rPr>
          <w:rFonts w:ascii="Arial" w:hAnsi="Arial" w:cs="Arial"/>
          <w:color w:val="000000"/>
          <w:sz w:val="16"/>
          <w:szCs w:val="16"/>
        </w:rPr>
        <w:t xml:space="preserve">   </w:t>
      </w:r>
      <w:r w:rsidR="0057452E">
        <w:rPr>
          <w:rFonts w:ascii="Arial" w:hAnsi="Arial" w:cs="Arial"/>
          <w:color w:val="000000"/>
          <w:sz w:val="16"/>
          <w:szCs w:val="16"/>
        </w:rPr>
        <w:t xml:space="preserve">    </w:t>
      </w:r>
      <w:r w:rsidRPr="00A76006">
        <w:rPr>
          <w:rFonts w:ascii="Arial" w:hAnsi="Arial" w:cs="Arial"/>
          <w:color w:val="000000"/>
          <w:sz w:val="16"/>
          <w:szCs w:val="16"/>
        </w:rPr>
        <w:t>…………….………......................</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3C0A9E">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w:t>
      </w:r>
      <w:proofErr w:type="gramStart"/>
      <w:r w:rsidRPr="00A76006">
        <w:rPr>
          <w:rFonts w:ascii="Arial" w:hAnsi="Arial" w:cs="Arial"/>
          <w:color w:val="FF0000"/>
          <w:sz w:val="16"/>
          <w:szCs w:val="16"/>
        </w:rPr>
        <w:t>o</w:t>
      </w:r>
      <w:proofErr w:type="gramEnd"/>
      <w:r w:rsidRPr="00A76006">
        <w:rPr>
          <w:rFonts w:ascii="Arial" w:hAnsi="Arial" w:cs="Arial"/>
          <w:color w:val="FF0000"/>
          <w:sz w:val="16"/>
          <w:szCs w:val="16"/>
        </w:rPr>
        <w:t>.</w:t>
      </w:r>
    </w:p>
    <w:tbl>
      <w:tblPr>
        <w:tblW w:w="0" w:type="auto"/>
        <w:tblInd w:w="3794" w:type="dxa"/>
        <w:tblLayout w:type="fixed"/>
        <w:tblLook w:val="04A0" w:firstRow="1" w:lastRow="0" w:firstColumn="1" w:lastColumn="0" w:noHBand="0" w:noVBand="1"/>
      </w:tblPr>
      <w:tblGrid>
        <w:gridCol w:w="5812"/>
      </w:tblGrid>
      <w:tr w:rsidR="008D3B3D" w:rsidRPr="00A76006" w:rsidTr="00164800">
        <w:tc>
          <w:tcPr>
            <w:tcW w:w="5812"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proofErr w:type="gramStart"/>
            <w:r w:rsidRPr="00A76006">
              <w:rPr>
                <w:rFonts w:ascii="Arial" w:hAnsi="Arial" w:cs="Arial"/>
                <w:color w:val="FF0000"/>
                <w:sz w:val="16"/>
                <w:szCs w:val="16"/>
              </w:rPr>
              <w:t>mgr</w:t>
            </w:r>
            <w:proofErr w:type="gramEnd"/>
            <w:r w:rsidRPr="00A76006">
              <w:rPr>
                <w:rFonts w:ascii="Arial" w:hAnsi="Arial" w:cs="Arial"/>
                <w:color w:val="FF0000"/>
                <w:sz w:val="16"/>
                <w:szCs w:val="16"/>
              </w:rPr>
              <w:t xml:space="preserve">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A2" w:rsidRDefault="002C59A2">
      <w:r>
        <w:separator/>
      </w:r>
    </w:p>
  </w:endnote>
  <w:endnote w:type="continuationSeparator" w:id="0">
    <w:p w:rsidR="002C59A2" w:rsidRDefault="002C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63214F">
      <w:rPr>
        <w:rStyle w:val="Numerstrony"/>
        <w:rFonts w:ascii="Arial" w:hAnsi="Arial"/>
        <w:noProof/>
      </w:rPr>
      <w:t>13</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133C3" w:rsidRPr="004133C3" w:rsidRDefault="00330B49" w:rsidP="004133C3">
    <w:pPr>
      <w:pStyle w:val="Tekstpodstawowy"/>
      <w:tabs>
        <w:tab w:val="left" w:pos="8211"/>
      </w:tabs>
      <w:ind w:left="284"/>
      <w:jc w:val="center"/>
      <w:rPr>
        <w:rFonts w:ascii="Arial Narrow" w:hAnsi="Arial Narrow"/>
        <w:color w:val="auto"/>
        <w:sz w:val="16"/>
        <w:szCs w:val="16"/>
      </w:rPr>
    </w:pPr>
    <w:r w:rsidRPr="00ED6D3A">
      <w:rPr>
        <w:rFonts w:cs="Arial"/>
        <w:sz w:val="16"/>
        <w:szCs w:val="16"/>
      </w:rPr>
      <w:t xml:space="preserve">Specyfikacja Istotnych Warunków Zamówienia na dostawę </w:t>
    </w:r>
    <w:r w:rsidR="00E07B80">
      <w:rPr>
        <w:rFonts w:cs="Arial"/>
        <w:sz w:val="16"/>
        <w:szCs w:val="16"/>
      </w:rPr>
      <w:t>produktów farmaceutycznych</w:t>
    </w:r>
  </w:p>
  <w:p w:rsidR="00330B49" w:rsidRPr="00ED6D3A" w:rsidRDefault="00330B49">
    <w:pPr>
      <w:pStyle w:val="Stopka"/>
      <w:tabs>
        <w:tab w:val="clear" w:pos="9072"/>
        <w:tab w:val="right" w:pos="8820"/>
      </w:tabs>
      <w:ind w:right="360"/>
      <w:jc w:val="center"/>
      <w:rPr>
        <w:rFonts w:ascii="Arial" w:hAnsi="Arial"/>
        <w:sz w:val="16"/>
        <w:szCs w:val="16"/>
      </w:rPr>
    </w:pPr>
    <w:proofErr w:type="gramStart"/>
    <w:r w:rsidRPr="00ED6D3A">
      <w:rPr>
        <w:rFonts w:ascii="Arial" w:hAnsi="Arial" w:cs="Arial"/>
        <w:sz w:val="16"/>
        <w:szCs w:val="16"/>
      </w:rPr>
      <w:t>Dla  Zamojskiego</w:t>
    </w:r>
    <w:proofErr w:type="gramEnd"/>
    <w:r w:rsidRPr="00ED6D3A">
      <w:rPr>
        <w:rFonts w:ascii="Arial" w:hAnsi="Arial" w:cs="Arial"/>
        <w:sz w:val="16"/>
        <w:szCs w:val="16"/>
      </w:rPr>
      <w:t xml:space="preserve"> Szpitala Niepublicznego Sp. z o.</w:t>
    </w:r>
    <w:proofErr w:type="gramStart"/>
    <w:r w:rsidRPr="00ED6D3A">
      <w:rPr>
        <w:rFonts w:ascii="Arial" w:hAnsi="Arial" w:cs="Arial"/>
        <w:sz w:val="16"/>
        <w:szCs w:val="16"/>
      </w:rPr>
      <w:t>o</w:t>
    </w:r>
    <w:proofErr w:type="gramEnd"/>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6B69F955" wp14:editId="5B8F20FF">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A2" w:rsidRDefault="002C59A2">
      <w:r>
        <w:separator/>
      </w:r>
    </w:p>
  </w:footnote>
  <w:footnote w:type="continuationSeparator" w:id="0">
    <w:p w:rsidR="002C59A2" w:rsidRDefault="002C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4">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9">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3">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nsid w:val="7662521C"/>
    <w:multiLevelType w:val="multilevel"/>
    <w:tmpl w:val="6688F558"/>
    <w:lvl w:ilvl="0">
      <w:start w:val="1"/>
      <w:numFmt w:val="decimal"/>
      <w:lvlText w:val="%1."/>
      <w:lvlJc w:val="left"/>
      <w:rPr>
        <w:rFonts w:ascii="Arial" w:eastAsia="Calibri" w:hAnsi="Arial" w:cs="Arial" w:hint="default"/>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9"/>
  </w:num>
  <w:num w:numId="2">
    <w:abstractNumId w:val="21"/>
  </w:num>
  <w:num w:numId="3">
    <w:abstractNumId w:val="28"/>
  </w:num>
  <w:num w:numId="4">
    <w:abstractNumId w:val="15"/>
  </w:num>
  <w:num w:numId="5">
    <w:abstractNumId w:val="26"/>
  </w:num>
  <w:num w:numId="6">
    <w:abstractNumId w:val="46"/>
  </w:num>
  <w:num w:numId="7">
    <w:abstractNumId w:val="24"/>
  </w:num>
  <w:num w:numId="8">
    <w:abstractNumId w:val="27"/>
  </w:num>
  <w:num w:numId="9">
    <w:abstractNumId w:val="44"/>
  </w:num>
  <w:num w:numId="10">
    <w:abstractNumId w:val="33"/>
  </w:num>
  <w:num w:numId="11">
    <w:abstractNumId w:val="36"/>
  </w:num>
  <w:num w:numId="12">
    <w:abstractNumId w:val="17"/>
  </w:num>
  <w:num w:numId="13">
    <w:abstractNumId w:val="25"/>
  </w:num>
  <w:num w:numId="14">
    <w:abstractNumId w:val="37"/>
  </w:num>
  <w:num w:numId="15">
    <w:abstractNumId w:val="34"/>
  </w:num>
  <w:num w:numId="16">
    <w:abstractNumId w:val="42"/>
  </w:num>
  <w:num w:numId="17">
    <w:abstractNumId w:val="39"/>
  </w:num>
  <w:num w:numId="18">
    <w:abstractNumId w:val="22"/>
  </w:num>
  <w:num w:numId="19">
    <w:abstractNumId w:val="23"/>
  </w:num>
  <w:num w:numId="20">
    <w:abstractNumId w:val="18"/>
  </w:num>
  <w:num w:numId="21">
    <w:abstractNumId w:val="40"/>
  </w:num>
  <w:num w:numId="22">
    <w:abstractNumId w:val="2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6"/>
  </w:num>
  <w:num w:numId="26">
    <w:abstractNumId w:val="31"/>
  </w:num>
  <w:num w:numId="27">
    <w:abstractNumId w:val="45"/>
  </w:num>
  <w:num w:numId="28">
    <w:abstractNumId w:val="32"/>
  </w:num>
  <w:num w:numId="29">
    <w:abstractNumId w:val="35"/>
  </w:num>
  <w:num w:numId="30">
    <w:abstractNumId w:val="43"/>
  </w:num>
  <w:num w:numId="31">
    <w:abstractNumId w:val="16"/>
  </w:num>
  <w:num w:numId="32">
    <w:abstractNumId w:val="30"/>
  </w:num>
  <w:num w:numId="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22A56"/>
    <w:rsid w:val="000234E1"/>
    <w:rsid w:val="00027ECC"/>
    <w:rsid w:val="0003056A"/>
    <w:rsid w:val="00032213"/>
    <w:rsid w:val="00032F27"/>
    <w:rsid w:val="0004052F"/>
    <w:rsid w:val="00050DAA"/>
    <w:rsid w:val="00056899"/>
    <w:rsid w:val="00057003"/>
    <w:rsid w:val="00057314"/>
    <w:rsid w:val="000579CB"/>
    <w:rsid w:val="0006545D"/>
    <w:rsid w:val="00066364"/>
    <w:rsid w:val="000666DA"/>
    <w:rsid w:val="000735EC"/>
    <w:rsid w:val="000766C6"/>
    <w:rsid w:val="000850E5"/>
    <w:rsid w:val="000853BD"/>
    <w:rsid w:val="0009673E"/>
    <w:rsid w:val="000A07B3"/>
    <w:rsid w:val="000A50FF"/>
    <w:rsid w:val="000B0327"/>
    <w:rsid w:val="000B151B"/>
    <w:rsid w:val="000B1608"/>
    <w:rsid w:val="000B1C49"/>
    <w:rsid w:val="000B63AA"/>
    <w:rsid w:val="000C05CC"/>
    <w:rsid w:val="000C2DBE"/>
    <w:rsid w:val="000C4234"/>
    <w:rsid w:val="000C4A9E"/>
    <w:rsid w:val="000C5C84"/>
    <w:rsid w:val="000C6064"/>
    <w:rsid w:val="000D032A"/>
    <w:rsid w:val="000D3535"/>
    <w:rsid w:val="000D643C"/>
    <w:rsid w:val="0010248E"/>
    <w:rsid w:val="00105698"/>
    <w:rsid w:val="00114E41"/>
    <w:rsid w:val="0012792A"/>
    <w:rsid w:val="00131D65"/>
    <w:rsid w:val="00141D4D"/>
    <w:rsid w:val="00143802"/>
    <w:rsid w:val="00160737"/>
    <w:rsid w:val="0016446C"/>
    <w:rsid w:val="00164800"/>
    <w:rsid w:val="00171790"/>
    <w:rsid w:val="00174BA6"/>
    <w:rsid w:val="001821D8"/>
    <w:rsid w:val="00182ABE"/>
    <w:rsid w:val="0018397B"/>
    <w:rsid w:val="00183C97"/>
    <w:rsid w:val="00185411"/>
    <w:rsid w:val="00185695"/>
    <w:rsid w:val="001861DC"/>
    <w:rsid w:val="001863E4"/>
    <w:rsid w:val="0018780B"/>
    <w:rsid w:val="00193D2D"/>
    <w:rsid w:val="00195206"/>
    <w:rsid w:val="00196593"/>
    <w:rsid w:val="0019760D"/>
    <w:rsid w:val="00197E7E"/>
    <w:rsid w:val="001A4925"/>
    <w:rsid w:val="001A58F6"/>
    <w:rsid w:val="001B492E"/>
    <w:rsid w:val="001C33E0"/>
    <w:rsid w:val="001C3A08"/>
    <w:rsid w:val="001C6C94"/>
    <w:rsid w:val="001D0EC2"/>
    <w:rsid w:val="001D3939"/>
    <w:rsid w:val="001E0E5F"/>
    <w:rsid w:val="001E7EC7"/>
    <w:rsid w:val="001F5FA8"/>
    <w:rsid w:val="001F6A69"/>
    <w:rsid w:val="00200B35"/>
    <w:rsid w:val="002024CC"/>
    <w:rsid w:val="002051ED"/>
    <w:rsid w:val="00211ABF"/>
    <w:rsid w:val="00212C8C"/>
    <w:rsid w:val="00216B5B"/>
    <w:rsid w:val="00217C56"/>
    <w:rsid w:val="00226768"/>
    <w:rsid w:val="00230109"/>
    <w:rsid w:val="00233048"/>
    <w:rsid w:val="0023562E"/>
    <w:rsid w:val="00237340"/>
    <w:rsid w:val="00237A7A"/>
    <w:rsid w:val="002419C5"/>
    <w:rsid w:val="0024745F"/>
    <w:rsid w:val="002503F2"/>
    <w:rsid w:val="0025543C"/>
    <w:rsid w:val="002715A1"/>
    <w:rsid w:val="0028597E"/>
    <w:rsid w:val="00287FCC"/>
    <w:rsid w:val="00292FE4"/>
    <w:rsid w:val="0029395F"/>
    <w:rsid w:val="002940DE"/>
    <w:rsid w:val="0029504A"/>
    <w:rsid w:val="00297117"/>
    <w:rsid w:val="002A2543"/>
    <w:rsid w:val="002A3E59"/>
    <w:rsid w:val="002A5E03"/>
    <w:rsid w:val="002B35F1"/>
    <w:rsid w:val="002B4C48"/>
    <w:rsid w:val="002C59A2"/>
    <w:rsid w:val="002D30FD"/>
    <w:rsid w:val="002E23F6"/>
    <w:rsid w:val="002E48FA"/>
    <w:rsid w:val="002E5CA0"/>
    <w:rsid w:val="002E60B1"/>
    <w:rsid w:val="002E660E"/>
    <w:rsid w:val="002F4112"/>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65BE6"/>
    <w:rsid w:val="003774B9"/>
    <w:rsid w:val="003815F1"/>
    <w:rsid w:val="003876EE"/>
    <w:rsid w:val="0039082D"/>
    <w:rsid w:val="003917AD"/>
    <w:rsid w:val="00392BC1"/>
    <w:rsid w:val="00393423"/>
    <w:rsid w:val="00394EFE"/>
    <w:rsid w:val="003A1CAF"/>
    <w:rsid w:val="003A5006"/>
    <w:rsid w:val="003A58C4"/>
    <w:rsid w:val="003B079B"/>
    <w:rsid w:val="003B1142"/>
    <w:rsid w:val="003B13A9"/>
    <w:rsid w:val="003B1EA7"/>
    <w:rsid w:val="003B3A16"/>
    <w:rsid w:val="003B3C79"/>
    <w:rsid w:val="003B6727"/>
    <w:rsid w:val="003B7818"/>
    <w:rsid w:val="003C0A9E"/>
    <w:rsid w:val="003C119B"/>
    <w:rsid w:val="003C16AF"/>
    <w:rsid w:val="003C3836"/>
    <w:rsid w:val="003D065B"/>
    <w:rsid w:val="003D3AB6"/>
    <w:rsid w:val="003E008A"/>
    <w:rsid w:val="003E06DA"/>
    <w:rsid w:val="003E1AA9"/>
    <w:rsid w:val="003E1BB2"/>
    <w:rsid w:val="003E1DCD"/>
    <w:rsid w:val="003E754F"/>
    <w:rsid w:val="003F2EBE"/>
    <w:rsid w:val="004010F0"/>
    <w:rsid w:val="00401EB2"/>
    <w:rsid w:val="00403ABC"/>
    <w:rsid w:val="00412B03"/>
    <w:rsid w:val="004133C3"/>
    <w:rsid w:val="00415726"/>
    <w:rsid w:val="00420C37"/>
    <w:rsid w:val="0043288A"/>
    <w:rsid w:val="00441AF1"/>
    <w:rsid w:val="00444749"/>
    <w:rsid w:val="00451F27"/>
    <w:rsid w:val="00456C2C"/>
    <w:rsid w:val="004723E1"/>
    <w:rsid w:val="00476747"/>
    <w:rsid w:val="0047718E"/>
    <w:rsid w:val="00490404"/>
    <w:rsid w:val="00493852"/>
    <w:rsid w:val="004A3A67"/>
    <w:rsid w:val="004A644A"/>
    <w:rsid w:val="004B2E34"/>
    <w:rsid w:val="004B3683"/>
    <w:rsid w:val="004B616A"/>
    <w:rsid w:val="004C14AB"/>
    <w:rsid w:val="004C1F91"/>
    <w:rsid w:val="004C6A88"/>
    <w:rsid w:val="004C6EE6"/>
    <w:rsid w:val="004D0D91"/>
    <w:rsid w:val="004D1004"/>
    <w:rsid w:val="004D3D32"/>
    <w:rsid w:val="004E42E1"/>
    <w:rsid w:val="004F012B"/>
    <w:rsid w:val="004F4BC9"/>
    <w:rsid w:val="004F5BCB"/>
    <w:rsid w:val="004F6FFD"/>
    <w:rsid w:val="00500013"/>
    <w:rsid w:val="00501F4E"/>
    <w:rsid w:val="00507311"/>
    <w:rsid w:val="0051063B"/>
    <w:rsid w:val="00513A14"/>
    <w:rsid w:val="005150AC"/>
    <w:rsid w:val="00515B6A"/>
    <w:rsid w:val="00522ED3"/>
    <w:rsid w:val="00523DB3"/>
    <w:rsid w:val="0052453D"/>
    <w:rsid w:val="00534CE2"/>
    <w:rsid w:val="005350C1"/>
    <w:rsid w:val="0053560C"/>
    <w:rsid w:val="0053595E"/>
    <w:rsid w:val="00536C9A"/>
    <w:rsid w:val="00537E4D"/>
    <w:rsid w:val="005443EB"/>
    <w:rsid w:val="005472D4"/>
    <w:rsid w:val="00553822"/>
    <w:rsid w:val="00560C36"/>
    <w:rsid w:val="00563DB5"/>
    <w:rsid w:val="00566646"/>
    <w:rsid w:val="00567994"/>
    <w:rsid w:val="00571D32"/>
    <w:rsid w:val="00573212"/>
    <w:rsid w:val="0057452E"/>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214F"/>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A704B"/>
    <w:rsid w:val="006B1D39"/>
    <w:rsid w:val="006B629E"/>
    <w:rsid w:val="006B7C88"/>
    <w:rsid w:val="006C319A"/>
    <w:rsid w:val="006E2758"/>
    <w:rsid w:val="006E2B73"/>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2692C"/>
    <w:rsid w:val="00835346"/>
    <w:rsid w:val="008423BC"/>
    <w:rsid w:val="0084517F"/>
    <w:rsid w:val="00851BAF"/>
    <w:rsid w:val="00856B7A"/>
    <w:rsid w:val="00865A82"/>
    <w:rsid w:val="008717E5"/>
    <w:rsid w:val="00871DB8"/>
    <w:rsid w:val="00882E96"/>
    <w:rsid w:val="00885023"/>
    <w:rsid w:val="008A0C8E"/>
    <w:rsid w:val="008A1D5A"/>
    <w:rsid w:val="008A566A"/>
    <w:rsid w:val="008B038B"/>
    <w:rsid w:val="008B1AB4"/>
    <w:rsid w:val="008B3E0C"/>
    <w:rsid w:val="008C730E"/>
    <w:rsid w:val="008D3B3D"/>
    <w:rsid w:val="008D78C0"/>
    <w:rsid w:val="008E0C5A"/>
    <w:rsid w:val="008E1DA0"/>
    <w:rsid w:val="008E26A0"/>
    <w:rsid w:val="008E3DBA"/>
    <w:rsid w:val="008E670D"/>
    <w:rsid w:val="008E7120"/>
    <w:rsid w:val="008F393C"/>
    <w:rsid w:val="00905E67"/>
    <w:rsid w:val="00911B1F"/>
    <w:rsid w:val="00911FBE"/>
    <w:rsid w:val="00912225"/>
    <w:rsid w:val="00917382"/>
    <w:rsid w:val="0091799D"/>
    <w:rsid w:val="00932C85"/>
    <w:rsid w:val="009354A1"/>
    <w:rsid w:val="00935569"/>
    <w:rsid w:val="00942650"/>
    <w:rsid w:val="00944C4B"/>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52B1"/>
    <w:rsid w:val="009C663D"/>
    <w:rsid w:val="009D3137"/>
    <w:rsid w:val="009E30F0"/>
    <w:rsid w:val="009E42EA"/>
    <w:rsid w:val="009E552D"/>
    <w:rsid w:val="009E5658"/>
    <w:rsid w:val="009E5ED7"/>
    <w:rsid w:val="009E65D6"/>
    <w:rsid w:val="009E73B4"/>
    <w:rsid w:val="009F0FE5"/>
    <w:rsid w:val="009F308F"/>
    <w:rsid w:val="009F4F7E"/>
    <w:rsid w:val="00A001B3"/>
    <w:rsid w:val="00A06025"/>
    <w:rsid w:val="00A11ACE"/>
    <w:rsid w:val="00A11FB0"/>
    <w:rsid w:val="00A1561D"/>
    <w:rsid w:val="00A1660A"/>
    <w:rsid w:val="00A240C0"/>
    <w:rsid w:val="00A26044"/>
    <w:rsid w:val="00A31A18"/>
    <w:rsid w:val="00A344D5"/>
    <w:rsid w:val="00A35C51"/>
    <w:rsid w:val="00A37421"/>
    <w:rsid w:val="00A40973"/>
    <w:rsid w:val="00A43A81"/>
    <w:rsid w:val="00A43EC0"/>
    <w:rsid w:val="00A441D2"/>
    <w:rsid w:val="00A462BF"/>
    <w:rsid w:val="00A53F0E"/>
    <w:rsid w:val="00A5563D"/>
    <w:rsid w:val="00A63588"/>
    <w:rsid w:val="00A64419"/>
    <w:rsid w:val="00A65E52"/>
    <w:rsid w:val="00A660B2"/>
    <w:rsid w:val="00A66BAA"/>
    <w:rsid w:val="00A76006"/>
    <w:rsid w:val="00A80E01"/>
    <w:rsid w:val="00A83DB6"/>
    <w:rsid w:val="00A83F27"/>
    <w:rsid w:val="00A85907"/>
    <w:rsid w:val="00A85D94"/>
    <w:rsid w:val="00A92A25"/>
    <w:rsid w:val="00A93C6C"/>
    <w:rsid w:val="00A96327"/>
    <w:rsid w:val="00AA48F6"/>
    <w:rsid w:val="00AA5C17"/>
    <w:rsid w:val="00AB3499"/>
    <w:rsid w:val="00AC0C62"/>
    <w:rsid w:val="00AC1A1F"/>
    <w:rsid w:val="00AC7992"/>
    <w:rsid w:val="00AD39F7"/>
    <w:rsid w:val="00AF4CFC"/>
    <w:rsid w:val="00AF5A7F"/>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95E57"/>
    <w:rsid w:val="00BA017C"/>
    <w:rsid w:val="00BA2990"/>
    <w:rsid w:val="00BA430F"/>
    <w:rsid w:val="00BA4F8F"/>
    <w:rsid w:val="00BB786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42D6"/>
    <w:rsid w:val="00C957E7"/>
    <w:rsid w:val="00C95BFA"/>
    <w:rsid w:val="00C9680A"/>
    <w:rsid w:val="00C97C19"/>
    <w:rsid w:val="00CA0814"/>
    <w:rsid w:val="00CA2700"/>
    <w:rsid w:val="00CA3298"/>
    <w:rsid w:val="00CA581E"/>
    <w:rsid w:val="00CA64DC"/>
    <w:rsid w:val="00CB016B"/>
    <w:rsid w:val="00CB0CBC"/>
    <w:rsid w:val="00CB45C3"/>
    <w:rsid w:val="00CB7B81"/>
    <w:rsid w:val="00CC037B"/>
    <w:rsid w:val="00CC3A91"/>
    <w:rsid w:val="00CC4287"/>
    <w:rsid w:val="00CC7791"/>
    <w:rsid w:val="00CC78D6"/>
    <w:rsid w:val="00CC7AAB"/>
    <w:rsid w:val="00CD435F"/>
    <w:rsid w:val="00CE6912"/>
    <w:rsid w:val="00CE6F22"/>
    <w:rsid w:val="00CF1FE0"/>
    <w:rsid w:val="00CF30C7"/>
    <w:rsid w:val="00CF4B97"/>
    <w:rsid w:val="00CF6608"/>
    <w:rsid w:val="00CF7F81"/>
    <w:rsid w:val="00D000A9"/>
    <w:rsid w:val="00D0126A"/>
    <w:rsid w:val="00D0548B"/>
    <w:rsid w:val="00D1272F"/>
    <w:rsid w:val="00D14450"/>
    <w:rsid w:val="00D16791"/>
    <w:rsid w:val="00D2029F"/>
    <w:rsid w:val="00D26356"/>
    <w:rsid w:val="00D32BA5"/>
    <w:rsid w:val="00D36DD3"/>
    <w:rsid w:val="00D425AE"/>
    <w:rsid w:val="00D430A8"/>
    <w:rsid w:val="00D44079"/>
    <w:rsid w:val="00D46A51"/>
    <w:rsid w:val="00D47FB9"/>
    <w:rsid w:val="00D5013D"/>
    <w:rsid w:val="00D5068F"/>
    <w:rsid w:val="00D518FB"/>
    <w:rsid w:val="00D52DFF"/>
    <w:rsid w:val="00D54E0E"/>
    <w:rsid w:val="00D61600"/>
    <w:rsid w:val="00D70624"/>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0171"/>
    <w:rsid w:val="00E03BB0"/>
    <w:rsid w:val="00E065E4"/>
    <w:rsid w:val="00E07B80"/>
    <w:rsid w:val="00E115C2"/>
    <w:rsid w:val="00E13E14"/>
    <w:rsid w:val="00E16653"/>
    <w:rsid w:val="00E344B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6A75"/>
    <w:rsid w:val="00EC755C"/>
    <w:rsid w:val="00ED4368"/>
    <w:rsid w:val="00ED6D3A"/>
    <w:rsid w:val="00ED7C8E"/>
    <w:rsid w:val="00EE2E44"/>
    <w:rsid w:val="00EE75B8"/>
    <w:rsid w:val="00EF0307"/>
    <w:rsid w:val="00EF0BC6"/>
    <w:rsid w:val="00EF3C46"/>
    <w:rsid w:val="00EF4011"/>
    <w:rsid w:val="00F02051"/>
    <w:rsid w:val="00F0662B"/>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918B7"/>
    <w:rsid w:val="00FA0428"/>
    <w:rsid w:val="00FA207C"/>
    <w:rsid w:val="00FA4009"/>
    <w:rsid w:val="00FA47E5"/>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customStyle="1" w:styleId="Teksttreci2">
    <w:name w:val="Tekst treści (2)_"/>
    <w:basedOn w:val="Domylnaczcionkaakapitu"/>
    <w:link w:val="Teksttreci20"/>
    <w:rsid w:val="008E0C5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8E0C5A"/>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customStyle="1" w:styleId="Teksttreci2">
    <w:name w:val="Tekst treści (2)_"/>
    <w:basedOn w:val="Domylnaczcionkaakapitu"/>
    <w:link w:val="Teksttreci20"/>
    <w:rsid w:val="008E0C5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8E0C5A"/>
    <w:pPr>
      <w:widowControl w:val="0"/>
      <w:shd w:val="clear" w:color="auto" w:fill="FFFFFF"/>
      <w:suppressAutoHyphens w:val="0"/>
      <w:spacing w:line="293" w:lineRule="exact"/>
      <w:ind w:hanging="160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D6A7-B369-4052-8D67-D2F3FCB1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5830</Words>
  <Characters>34983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22</cp:revision>
  <cp:lastPrinted>2018-12-10T10:22:00Z</cp:lastPrinted>
  <dcterms:created xsi:type="dcterms:W3CDTF">2019-01-15T08:46:00Z</dcterms:created>
  <dcterms:modified xsi:type="dcterms:W3CDTF">2019-05-15T07:26:00Z</dcterms:modified>
</cp:coreProperties>
</file>